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24" w:rsidRDefault="00040A24" w:rsidP="00040A24">
      <w:pPr>
        <w:jc w:val="center"/>
        <w:rPr>
          <w:b/>
          <w:bCs/>
          <w:sz w:val="24"/>
          <w:szCs w:val="24"/>
        </w:rPr>
      </w:pPr>
      <w:r>
        <w:rPr>
          <w:b/>
          <w:noProof/>
          <w:sz w:val="24"/>
          <w:szCs w:val="24"/>
        </w:rPr>
        <w:drawing>
          <wp:inline distT="0" distB="0" distL="0" distR="0">
            <wp:extent cx="515620" cy="612775"/>
            <wp:effectExtent l="0" t="0" r="0" b="0"/>
            <wp:docPr id="4" name="Рисунок 4"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620" cy="612775"/>
                    </a:xfrm>
                    <a:prstGeom prst="rect">
                      <a:avLst/>
                    </a:prstGeom>
                    <a:noFill/>
                    <a:ln>
                      <a:noFill/>
                    </a:ln>
                  </pic:spPr>
                </pic:pic>
              </a:graphicData>
            </a:graphic>
          </wp:inline>
        </w:drawing>
      </w:r>
    </w:p>
    <w:p w:rsidR="00040A24" w:rsidRDefault="00040A24" w:rsidP="00040A24">
      <w:pPr>
        <w:jc w:val="center"/>
        <w:rPr>
          <w:b/>
          <w:bCs/>
          <w:spacing w:val="20"/>
          <w:sz w:val="24"/>
          <w:szCs w:val="24"/>
        </w:rPr>
      </w:pPr>
      <w:r>
        <w:rPr>
          <w:b/>
          <w:bCs/>
          <w:spacing w:val="20"/>
          <w:sz w:val="24"/>
          <w:szCs w:val="24"/>
        </w:rPr>
        <w:t xml:space="preserve">АДМИНИСТРАЦИЯ </w:t>
      </w:r>
    </w:p>
    <w:p w:rsidR="00040A24" w:rsidRDefault="00040A24" w:rsidP="00040A24">
      <w:pPr>
        <w:jc w:val="center"/>
        <w:rPr>
          <w:b/>
          <w:sz w:val="24"/>
          <w:szCs w:val="24"/>
        </w:rPr>
      </w:pPr>
      <w:r>
        <w:rPr>
          <w:b/>
          <w:sz w:val="24"/>
          <w:szCs w:val="24"/>
        </w:rPr>
        <w:t>МУНИЦИПАЛЬНОГО ОБРАЗОВАНИЯ ГОРОД АЛАПАЕВСК</w:t>
      </w:r>
    </w:p>
    <w:p w:rsidR="00040A24" w:rsidRDefault="00040A24" w:rsidP="00040A24">
      <w:pPr>
        <w:jc w:val="center"/>
        <w:rPr>
          <w:b/>
          <w:bCs/>
          <w:spacing w:val="20"/>
          <w:sz w:val="24"/>
          <w:szCs w:val="24"/>
        </w:rPr>
      </w:pPr>
      <w:r>
        <w:rPr>
          <w:b/>
          <w:bCs/>
          <w:spacing w:val="20"/>
          <w:sz w:val="24"/>
          <w:szCs w:val="24"/>
        </w:rPr>
        <w:t>ПОСТАНОВЛЕНИЕ</w:t>
      </w:r>
    </w:p>
    <w:p w:rsidR="00040A24" w:rsidRDefault="00040A24" w:rsidP="00040A24">
      <w:pPr>
        <w:spacing w:line="120" w:lineRule="auto"/>
        <w:jc w:val="center"/>
        <w:rPr>
          <w:b/>
          <w:bCs/>
          <w:sz w:val="24"/>
          <w:szCs w:val="24"/>
        </w:rPr>
      </w:pPr>
    </w:p>
    <w:p w:rsidR="00040A24" w:rsidRDefault="00040A24" w:rsidP="00040A24">
      <w:pPr>
        <w:ind w:right="-143"/>
        <w:jc w:val="both"/>
        <w:rPr>
          <w:sz w:val="24"/>
          <w:szCs w:val="24"/>
        </w:rPr>
      </w:pPr>
      <w:r>
        <w:rPr>
          <w:noProof/>
        </w:rPr>
        <mc:AlternateContent>
          <mc:Choice Requires="wpg">
            <w:drawing>
              <wp:anchor distT="0" distB="0" distL="114300" distR="114300" simplePos="0" relativeHeight="251658240" behindDoc="0" locked="0" layoutInCell="0" allowOverlap="1">
                <wp:simplePos x="0" y="0"/>
                <wp:positionH relativeFrom="column">
                  <wp:posOffset>130810</wp:posOffset>
                </wp:positionH>
                <wp:positionV relativeFrom="paragraph">
                  <wp:posOffset>25400</wp:posOffset>
                </wp:positionV>
                <wp:extent cx="5955665" cy="68580"/>
                <wp:effectExtent l="19050" t="19050" r="26035" b="45720"/>
                <wp:wrapNone/>
                <wp:docPr id="13" name="Группа 13"/>
                <wp:cNvGraphicFramePr/>
                <a:graphic xmlns:a="http://schemas.openxmlformats.org/drawingml/2006/main">
                  <a:graphicData uri="http://schemas.microsoft.com/office/word/2010/wordprocessingGroup">
                    <wpg:wgp>
                      <wpg:cNvGrpSpPr/>
                      <wpg:grpSpPr bwMode="auto">
                        <a:xfrm>
                          <a:off x="0" y="0"/>
                          <a:ext cx="5955665" cy="68580"/>
                          <a:chOff x="0" y="0"/>
                          <a:chExt cx="9379" cy="108"/>
                        </a:xfrm>
                      </wpg:grpSpPr>
                      <wps:wsp>
                        <wps:cNvPr id="7" name="Line 3"/>
                        <wps:cNvCnPr/>
                        <wps:spPr bwMode="auto">
                          <a:xfrm>
                            <a:off x="0" y="0"/>
                            <a:ext cx="9360" cy="14"/>
                          </a:xfrm>
                          <a:prstGeom prst="line">
                            <a:avLst/>
                          </a:prstGeom>
                          <a:noFill/>
                          <a:ln w="44450">
                            <a:solidFill>
                              <a:srgbClr val="000000"/>
                            </a:solidFill>
                            <a:round/>
                            <a:headEnd/>
                            <a:tailEnd/>
                          </a:ln>
                          <a:extLst>
                            <a:ext uri="{909E8E84-426E-40DD-AFC4-6F175D3DCCD1}">
                              <a14:hiddenFill xmlns:a14="http://schemas.microsoft.com/office/drawing/2010/main">
                                <a:noFill/>
                              </a14:hiddenFill>
                            </a:ext>
                          </a:extLst>
                        </wps:spPr>
                        <wps:bodyPr/>
                      </wps:wsp>
                      <wps:wsp>
                        <wps:cNvPr id="8" name="Line 4"/>
                        <wps:cNvCnPr/>
                        <wps:spPr bwMode="auto">
                          <a:xfrm>
                            <a:off x="18" y="107"/>
                            <a:ext cx="9361"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3" o:spid="_x0000_s1026" style="position:absolute;margin-left:10.3pt;margin-top:2pt;width:468.95pt;height:5.4pt;z-index:251658240" coordsize="937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" o:allowincell="f">
                <v:line id="Line 3" o:spid="_x0000_s1027" style="position:absolute;visibility:visible;mso-wrap-style:square" from="0,0" to="936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OXmsUAAADaAAAADwAAAGRycy9kb3ducmV2LnhtbESP3WrCQBSE7wt9h+UIvQm6UaSVmI3U&#10;glAJ1PqD14fsMQlmz6bZ1aRv3y0UejnMzDdMuhpMI+7UudqygukkBkFcWF1zqeB03IwXIJxH1thY&#10;JgXf5GCVPT6kmGjb857uB1+KAGGXoILK+zaR0hUVGXQT2xIH72I7gz7IrpS6wz7ATSNncfwsDdYc&#10;Fips6a2i4nq4GQWft3w27zcUrc/bKP/Kt9HOzz+UehoNr0sQngb/H/5rv2sFL/B7JdwAm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OXmsUAAADaAAAADwAAAAAAAAAA&#10;AAAAAAChAgAAZHJzL2Rvd25yZXYueG1sUEsFBgAAAAAEAAQA+QAAAJMDAAAAAA==&#10;" strokeweight="3.5pt"/>
                <v:line id="Line 4" o:spid="_x0000_s1028" style="position:absolute;visibility:visible;mso-wrap-style:square" from="18,107" to="9379,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CaU74AAADaAAAADwAAAGRycy9kb3ducmV2LnhtbERPS2uDQBC+F/Iflgnk1qwtWMRmE0oh&#10;EOhBaoVeB3eiUndW3PGRf589BHr8+N6H0+p6NdMYOs8GXvYJKOLa244bA9XP+TkDFQTZYu+ZDNwo&#10;wOm4eTpgbv3C3zSX0qgYwiFHA63IkGsd6pYchr0fiCN39aNDiXBstB1xieGu169J8qYddhwbWhzo&#10;s6X6r5ycgUmuX7RWU/ZLGaeyZEXq5sKY3Xb9eAcltMq/+OG+WANxa7wSb4A+3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8JpTvgAAANoAAAAPAAAAAAAAAAAAAAAAAKEC&#10;AABkcnMvZG93bnJldi54bWxQSwUGAAAAAAQABAD5AAAAjAMAAAAA&#10;" strokeweight="1pt">
                  <v:stroke startarrowwidth="narrow" startarrowlength="short" endarrowwidth="narrow" endarrowlength="short"/>
                </v:line>
              </v:group>
            </w:pict>
          </mc:Fallback>
        </mc:AlternateContent>
      </w:r>
    </w:p>
    <w:p w:rsidR="00040A24" w:rsidRDefault="00040A24" w:rsidP="00040A24">
      <w:pPr>
        <w:ind w:right="-143"/>
        <w:jc w:val="both"/>
        <w:rPr>
          <w:sz w:val="24"/>
          <w:szCs w:val="24"/>
        </w:rPr>
      </w:pPr>
      <w:r>
        <w:rPr>
          <w:sz w:val="24"/>
          <w:szCs w:val="24"/>
        </w:rPr>
        <w:t xml:space="preserve">            </w:t>
      </w:r>
      <w:r w:rsidR="00C57ACA">
        <w:rPr>
          <w:sz w:val="24"/>
          <w:szCs w:val="24"/>
        </w:rPr>
        <w:t>22</w:t>
      </w:r>
      <w:r>
        <w:rPr>
          <w:sz w:val="24"/>
          <w:szCs w:val="24"/>
        </w:rPr>
        <w:t xml:space="preserve">.05.2024.                                                                                                            №  </w:t>
      </w:r>
      <w:r w:rsidR="00C57ACA">
        <w:rPr>
          <w:sz w:val="24"/>
          <w:szCs w:val="24"/>
        </w:rPr>
        <w:t>703</w:t>
      </w:r>
      <w:r>
        <w:rPr>
          <w:sz w:val="24"/>
          <w:szCs w:val="24"/>
        </w:rPr>
        <w:t>-П</w:t>
      </w:r>
    </w:p>
    <w:p w:rsidR="00040A24" w:rsidRDefault="00040A24" w:rsidP="00040A24">
      <w:pPr>
        <w:ind w:right="-143"/>
        <w:jc w:val="center"/>
        <w:rPr>
          <w:sz w:val="24"/>
          <w:szCs w:val="24"/>
        </w:rPr>
      </w:pPr>
      <w:r>
        <w:rPr>
          <w:sz w:val="24"/>
          <w:szCs w:val="24"/>
        </w:rPr>
        <w:t>г. Алапаевск</w:t>
      </w:r>
    </w:p>
    <w:p w:rsidR="00040A24" w:rsidRDefault="00040A24" w:rsidP="00040A24">
      <w:pPr>
        <w:rPr>
          <w:sz w:val="24"/>
          <w:szCs w:val="24"/>
        </w:rPr>
      </w:pPr>
    </w:p>
    <w:p w:rsidR="00040A24" w:rsidRDefault="00040A24" w:rsidP="00040A24">
      <w:pPr>
        <w:rPr>
          <w:sz w:val="24"/>
          <w:szCs w:val="24"/>
        </w:rPr>
      </w:pPr>
    </w:p>
    <w:p w:rsidR="00040A24" w:rsidRDefault="00040A24" w:rsidP="00040A24">
      <w:pPr>
        <w:jc w:val="center"/>
        <w:rPr>
          <w:b/>
          <w:sz w:val="28"/>
          <w:szCs w:val="28"/>
        </w:rPr>
      </w:pPr>
      <w:r>
        <w:rPr>
          <w:b/>
          <w:sz w:val="28"/>
          <w:szCs w:val="28"/>
        </w:rPr>
        <w:t>О публичном докладе «Состояние системы образования в Муниципальном образовании город Алапаевск по итогам 2023 года»</w:t>
      </w:r>
    </w:p>
    <w:p w:rsidR="00040A24" w:rsidRDefault="00040A24" w:rsidP="00040A24">
      <w:pPr>
        <w:pStyle w:val="ConsPlusTitle"/>
        <w:widowControl/>
        <w:jc w:val="both"/>
        <w:rPr>
          <w:rFonts w:ascii="Times New Roman" w:hAnsi="Times New Roman" w:cs="Times New Roman"/>
          <w:sz w:val="28"/>
          <w:szCs w:val="28"/>
        </w:rPr>
      </w:pPr>
    </w:p>
    <w:p w:rsidR="00040A24" w:rsidRDefault="00040A24" w:rsidP="00040A24">
      <w:pPr>
        <w:tabs>
          <w:tab w:val="left" w:pos="0"/>
        </w:tabs>
        <w:ind w:right="-5"/>
        <w:jc w:val="both"/>
        <w:rPr>
          <w:sz w:val="28"/>
          <w:szCs w:val="28"/>
        </w:rPr>
      </w:pPr>
      <w:r>
        <w:rPr>
          <w:sz w:val="28"/>
          <w:szCs w:val="28"/>
        </w:rPr>
        <w:tab/>
        <w:t xml:space="preserve">Рассмотрев представленный органом местного самоуправления, уполномоченным в сфере образования, - Управлением образования Муниципального образования город Алапаевск ежегодный  публичный доклад «Состояние системы образования в Муниципальном образовании город Алапаевск по итогам 2023года», Администрация Муниципального образования город Алапаевск </w:t>
      </w:r>
    </w:p>
    <w:p w:rsidR="00040A24" w:rsidRDefault="00040A24" w:rsidP="00040A24">
      <w:pPr>
        <w:rPr>
          <w:b/>
          <w:caps/>
          <w:sz w:val="28"/>
          <w:szCs w:val="28"/>
        </w:rPr>
      </w:pPr>
      <w:r>
        <w:rPr>
          <w:b/>
          <w:caps/>
          <w:sz w:val="28"/>
          <w:szCs w:val="28"/>
        </w:rPr>
        <w:t>постановляет:</w:t>
      </w:r>
    </w:p>
    <w:p w:rsidR="00040A24" w:rsidRDefault="00040A24" w:rsidP="00040A24">
      <w:pPr>
        <w:numPr>
          <w:ilvl w:val="0"/>
          <w:numId w:val="2"/>
        </w:numPr>
        <w:tabs>
          <w:tab w:val="left" w:pos="0"/>
          <w:tab w:val="left" w:pos="1080"/>
        </w:tabs>
        <w:ind w:left="0" w:right="-5" w:firstLine="720"/>
        <w:jc w:val="both"/>
        <w:rPr>
          <w:sz w:val="28"/>
          <w:szCs w:val="28"/>
        </w:rPr>
      </w:pPr>
      <w:r>
        <w:rPr>
          <w:sz w:val="28"/>
          <w:szCs w:val="28"/>
        </w:rPr>
        <w:t>Принять к сведению ежегодный публичный доклад «Состояние системы образования в Муниципальном образовании город Алапаевск по итогам  2023 года» (прилагается).</w:t>
      </w:r>
    </w:p>
    <w:p w:rsidR="00040A24" w:rsidRDefault="00040A24" w:rsidP="00040A24">
      <w:pPr>
        <w:numPr>
          <w:ilvl w:val="0"/>
          <w:numId w:val="2"/>
        </w:numPr>
        <w:tabs>
          <w:tab w:val="left" w:pos="0"/>
          <w:tab w:val="left" w:pos="1080"/>
        </w:tabs>
        <w:ind w:left="0" w:right="-5" w:firstLine="720"/>
        <w:jc w:val="both"/>
        <w:rPr>
          <w:sz w:val="28"/>
          <w:szCs w:val="28"/>
        </w:rPr>
      </w:pPr>
      <w:r>
        <w:rPr>
          <w:sz w:val="28"/>
          <w:szCs w:val="28"/>
        </w:rPr>
        <w:t>Управлению образования Муниципального образования город Алапаевск (</w:t>
      </w:r>
      <w:proofErr w:type="spellStart"/>
      <w:r>
        <w:rPr>
          <w:sz w:val="28"/>
          <w:szCs w:val="28"/>
        </w:rPr>
        <w:t>Болотов</w:t>
      </w:r>
      <w:proofErr w:type="spellEnd"/>
      <w:r>
        <w:rPr>
          <w:sz w:val="28"/>
          <w:szCs w:val="28"/>
        </w:rPr>
        <w:t xml:space="preserve"> С.В.) обеспечить информирование образовательных учреждений, общественных организаций, населения Муниципального образования город Алапаевск о состоянии системы образования в Муниципальном образовании город Алапаевск по итогам 2023 года.</w:t>
      </w:r>
    </w:p>
    <w:p w:rsidR="00040A24" w:rsidRDefault="00040A24" w:rsidP="00040A24">
      <w:pPr>
        <w:numPr>
          <w:ilvl w:val="0"/>
          <w:numId w:val="2"/>
        </w:numPr>
        <w:tabs>
          <w:tab w:val="left" w:pos="0"/>
          <w:tab w:val="left" w:pos="1080"/>
        </w:tabs>
        <w:ind w:left="0" w:right="-5" w:firstLine="720"/>
        <w:jc w:val="both"/>
        <w:rPr>
          <w:sz w:val="28"/>
          <w:szCs w:val="28"/>
        </w:rPr>
      </w:pPr>
      <w:proofErr w:type="gramStart"/>
      <w:r>
        <w:rPr>
          <w:sz w:val="28"/>
          <w:szCs w:val="28"/>
        </w:rPr>
        <w:t>Контроль за</w:t>
      </w:r>
      <w:proofErr w:type="gramEnd"/>
      <w:r>
        <w:rPr>
          <w:sz w:val="28"/>
          <w:szCs w:val="28"/>
        </w:rPr>
        <w:t xml:space="preserve"> выполнением настоящего постановления возложить на заместителя главы Администрации Муниципального образования город Алапаевск по социальной политике </w:t>
      </w:r>
      <w:proofErr w:type="spellStart"/>
      <w:r>
        <w:rPr>
          <w:sz w:val="28"/>
          <w:szCs w:val="28"/>
        </w:rPr>
        <w:t>Вихареву</w:t>
      </w:r>
      <w:proofErr w:type="spellEnd"/>
      <w:r>
        <w:rPr>
          <w:sz w:val="28"/>
          <w:szCs w:val="28"/>
        </w:rPr>
        <w:t xml:space="preserve"> В.Л.</w:t>
      </w:r>
    </w:p>
    <w:p w:rsidR="00040A24" w:rsidRDefault="00040A24" w:rsidP="00040A24">
      <w:pPr>
        <w:numPr>
          <w:ilvl w:val="0"/>
          <w:numId w:val="2"/>
        </w:numPr>
        <w:tabs>
          <w:tab w:val="left" w:pos="0"/>
          <w:tab w:val="left" w:pos="1080"/>
        </w:tabs>
        <w:ind w:left="0" w:right="-5" w:firstLine="720"/>
        <w:jc w:val="both"/>
        <w:rPr>
          <w:sz w:val="28"/>
          <w:szCs w:val="28"/>
        </w:rPr>
      </w:pPr>
      <w:r>
        <w:rPr>
          <w:sz w:val="28"/>
          <w:szCs w:val="28"/>
        </w:rPr>
        <w:t xml:space="preserve">Настоящее постановление опубликовать на официальном сайте Управления образования  Муниципального образования город Алапаевск.          </w:t>
      </w:r>
    </w:p>
    <w:p w:rsidR="00040A24" w:rsidRDefault="00040A24" w:rsidP="00040A24">
      <w:pPr>
        <w:tabs>
          <w:tab w:val="left" w:pos="0"/>
          <w:tab w:val="left" w:pos="1080"/>
        </w:tabs>
        <w:ind w:right="-5"/>
        <w:jc w:val="both"/>
        <w:rPr>
          <w:sz w:val="28"/>
          <w:szCs w:val="28"/>
        </w:rPr>
      </w:pPr>
    </w:p>
    <w:p w:rsidR="00040A24" w:rsidRDefault="00040A24" w:rsidP="00040A24">
      <w:pPr>
        <w:pStyle w:val="1"/>
        <w:ind w:firstLine="708"/>
        <w:jc w:val="both"/>
      </w:pPr>
    </w:p>
    <w:p w:rsidR="00040A24" w:rsidRDefault="00040A24" w:rsidP="00040A24">
      <w:pPr>
        <w:rPr>
          <w:sz w:val="28"/>
          <w:szCs w:val="28"/>
        </w:rPr>
      </w:pPr>
    </w:p>
    <w:p w:rsidR="00040A24" w:rsidRDefault="00040A24" w:rsidP="00040A24">
      <w:pPr>
        <w:pStyle w:val="1"/>
        <w:ind w:firstLine="708"/>
        <w:jc w:val="both"/>
      </w:pPr>
    </w:p>
    <w:p w:rsidR="00040A24" w:rsidRDefault="00040A24" w:rsidP="00040A24">
      <w:pPr>
        <w:pStyle w:val="2"/>
        <w:jc w:val="both"/>
        <w:rPr>
          <w:b w:val="0"/>
          <w:bCs w:val="0"/>
        </w:rPr>
      </w:pPr>
      <w:r>
        <w:rPr>
          <w:b w:val="0"/>
          <w:bCs w:val="0"/>
        </w:rPr>
        <w:t xml:space="preserve">Глава муниципального образования                                   </w:t>
      </w:r>
      <w:proofErr w:type="spellStart"/>
      <w:r>
        <w:rPr>
          <w:b w:val="0"/>
          <w:bCs w:val="0"/>
        </w:rPr>
        <w:t>Д.А.Толмачев</w:t>
      </w:r>
      <w:proofErr w:type="spellEnd"/>
      <w:r>
        <w:rPr>
          <w:b w:val="0"/>
          <w:bCs w:val="0"/>
        </w:rPr>
        <w:t xml:space="preserve">                                     </w:t>
      </w:r>
      <w:r>
        <w:rPr>
          <w:b w:val="0"/>
          <w:bCs w:val="0"/>
        </w:rPr>
        <w:tab/>
      </w:r>
      <w:r>
        <w:rPr>
          <w:b w:val="0"/>
          <w:bCs w:val="0"/>
        </w:rPr>
        <w:tab/>
      </w:r>
      <w:r>
        <w:rPr>
          <w:b w:val="0"/>
          <w:bCs w:val="0"/>
        </w:rPr>
        <w:tab/>
      </w:r>
    </w:p>
    <w:p w:rsidR="00040A24" w:rsidRDefault="00040A24" w:rsidP="00040A24">
      <w:pPr>
        <w:rPr>
          <w:sz w:val="28"/>
          <w:szCs w:val="28"/>
        </w:rPr>
      </w:pPr>
    </w:p>
    <w:p w:rsidR="00040A24" w:rsidRDefault="00040A24" w:rsidP="00040A24">
      <w:pPr>
        <w:rPr>
          <w:sz w:val="28"/>
          <w:szCs w:val="28"/>
        </w:rPr>
      </w:pPr>
    </w:p>
    <w:p w:rsidR="00040A24" w:rsidRDefault="00040A24" w:rsidP="00040A24">
      <w:pPr>
        <w:rPr>
          <w:sz w:val="28"/>
          <w:szCs w:val="28"/>
        </w:rPr>
      </w:pPr>
    </w:p>
    <w:p w:rsidR="00040A24" w:rsidRDefault="00040A24" w:rsidP="00040A24">
      <w:pPr>
        <w:rPr>
          <w:sz w:val="28"/>
          <w:szCs w:val="28"/>
        </w:rPr>
      </w:pPr>
    </w:p>
    <w:p w:rsidR="00040A24" w:rsidRDefault="00040A24" w:rsidP="00040A24">
      <w:pPr>
        <w:rPr>
          <w:sz w:val="28"/>
          <w:szCs w:val="28"/>
        </w:rPr>
      </w:pPr>
    </w:p>
    <w:p w:rsidR="00040A24" w:rsidRDefault="00040A24" w:rsidP="00040A24">
      <w:pPr>
        <w:rPr>
          <w:sz w:val="28"/>
          <w:szCs w:val="28"/>
        </w:rPr>
      </w:pPr>
    </w:p>
    <w:p w:rsidR="00040A24" w:rsidRDefault="00040A24" w:rsidP="00040A24">
      <w:pPr>
        <w:ind w:left="5103"/>
        <w:jc w:val="center"/>
        <w:rPr>
          <w:sz w:val="24"/>
          <w:szCs w:val="24"/>
        </w:rPr>
      </w:pPr>
    </w:p>
    <w:tbl>
      <w:tblPr>
        <w:tblW w:w="4948" w:type="pct"/>
        <w:tblLook w:val="04A0" w:firstRow="1" w:lastRow="0" w:firstColumn="1" w:lastColumn="0" w:noHBand="0" w:noVBand="1"/>
      </w:tblPr>
      <w:tblGrid>
        <w:gridCol w:w="5211"/>
        <w:gridCol w:w="4821"/>
      </w:tblGrid>
      <w:tr w:rsidR="00040A24" w:rsidTr="00040A24">
        <w:tc>
          <w:tcPr>
            <w:tcW w:w="2597" w:type="pct"/>
          </w:tcPr>
          <w:p w:rsidR="00040A24" w:rsidRDefault="00040A24">
            <w:pPr>
              <w:autoSpaceDN w:val="0"/>
              <w:spacing w:line="276" w:lineRule="auto"/>
              <w:jc w:val="right"/>
              <w:rPr>
                <w:sz w:val="24"/>
                <w:szCs w:val="24"/>
                <w:lang w:eastAsia="en-US"/>
              </w:rPr>
            </w:pPr>
          </w:p>
          <w:p w:rsidR="00040A24" w:rsidRDefault="00040A24">
            <w:pPr>
              <w:autoSpaceDN w:val="0"/>
              <w:spacing w:line="276" w:lineRule="auto"/>
              <w:jc w:val="right"/>
              <w:rPr>
                <w:sz w:val="24"/>
                <w:szCs w:val="24"/>
                <w:lang w:eastAsia="en-US"/>
              </w:rPr>
            </w:pPr>
          </w:p>
        </w:tc>
        <w:tc>
          <w:tcPr>
            <w:tcW w:w="2403" w:type="pct"/>
            <w:hideMark/>
          </w:tcPr>
          <w:p w:rsidR="00040A24" w:rsidRDefault="00040A24" w:rsidP="00C57ACA">
            <w:pPr>
              <w:autoSpaceDN w:val="0"/>
              <w:spacing w:line="276" w:lineRule="auto"/>
              <w:rPr>
                <w:sz w:val="24"/>
                <w:szCs w:val="24"/>
                <w:lang w:eastAsia="en-US"/>
              </w:rPr>
            </w:pPr>
            <w:r>
              <w:rPr>
                <w:sz w:val="24"/>
                <w:szCs w:val="24"/>
                <w:lang w:eastAsia="en-US"/>
              </w:rPr>
              <w:t xml:space="preserve">Утвержден постановлением Администрации Муниципального образования город Алапаевск </w:t>
            </w:r>
            <w:r w:rsidR="00C57ACA">
              <w:rPr>
                <w:sz w:val="24"/>
                <w:szCs w:val="24"/>
                <w:lang w:eastAsia="en-US"/>
              </w:rPr>
              <w:t>22</w:t>
            </w:r>
            <w:r>
              <w:rPr>
                <w:sz w:val="24"/>
                <w:szCs w:val="24"/>
                <w:lang w:eastAsia="en-US"/>
              </w:rPr>
              <w:t xml:space="preserve">.05.2024. №  </w:t>
            </w:r>
            <w:r w:rsidR="00C57ACA">
              <w:rPr>
                <w:sz w:val="24"/>
                <w:szCs w:val="24"/>
                <w:lang w:eastAsia="en-US"/>
              </w:rPr>
              <w:t>703</w:t>
            </w:r>
            <w:bookmarkStart w:id="0" w:name="_GoBack"/>
            <w:bookmarkEnd w:id="0"/>
            <w:r>
              <w:rPr>
                <w:sz w:val="24"/>
                <w:szCs w:val="24"/>
                <w:lang w:eastAsia="en-US"/>
              </w:rPr>
              <w:t xml:space="preserve"> -П                                                                    «О публичном  докладе  « Состояние системы образования  в  Муниципальном образовании город Алапаевск по итогам 2023 года»</w:t>
            </w:r>
          </w:p>
        </w:tc>
      </w:tr>
    </w:tbl>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r>
        <w:rPr>
          <w:b/>
          <w:sz w:val="24"/>
          <w:szCs w:val="24"/>
        </w:rPr>
        <w:t>ЕЖЕГОДНЫЙ ДОКЛАД</w:t>
      </w: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r>
        <w:rPr>
          <w:b/>
          <w:sz w:val="24"/>
          <w:szCs w:val="24"/>
        </w:rPr>
        <w:t xml:space="preserve">«Состояние  системы образования </w:t>
      </w:r>
    </w:p>
    <w:p w:rsidR="00040A24" w:rsidRDefault="00040A24" w:rsidP="00040A24">
      <w:pPr>
        <w:jc w:val="center"/>
        <w:rPr>
          <w:b/>
          <w:sz w:val="24"/>
          <w:szCs w:val="24"/>
        </w:rPr>
      </w:pPr>
      <w:r>
        <w:rPr>
          <w:b/>
          <w:sz w:val="24"/>
          <w:szCs w:val="24"/>
        </w:rPr>
        <w:t xml:space="preserve">в Муниципальном образовании </w:t>
      </w:r>
    </w:p>
    <w:p w:rsidR="00040A24" w:rsidRDefault="00040A24" w:rsidP="00040A24">
      <w:pPr>
        <w:jc w:val="center"/>
        <w:rPr>
          <w:b/>
          <w:sz w:val="24"/>
          <w:szCs w:val="24"/>
        </w:rPr>
      </w:pPr>
      <w:r>
        <w:rPr>
          <w:b/>
          <w:sz w:val="24"/>
          <w:szCs w:val="24"/>
        </w:rPr>
        <w:t>город Алапаевск по итогам 2023 года»</w:t>
      </w: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040A24" w:rsidRDefault="00040A24" w:rsidP="00040A24">
      <w:pPr>
        <w:jc w:val="center"/>
        <w:rPr>
          <w:sz w:val="24"/>
          <w:szCs w:val="24"/>
        </w:rPr>
      </w:pPr>
    </w:p>
    <w:p w:rsidR="00686ABB" w:rsidRDefault="00686ABB" w:rsidP="00040A24">
      <w:pPr>
        <w:jc w:val="center"/>
        <w:rPr>
          <w:sz w:val="24"/>
          <w:szCs w:val="24"/>
        </w:rPr>
      </w:pPr>
    </w:p>
    <w:p w:rsidR="00686ABB" w:rsidRDefault="00686ABB" w:rsidP="00040A24">
      <w:pPr>
        <w:jc w:val="center"/>
        <w:rPr>
          <w:sz w:val="24"/>
          <w:szCs w:val="24"/>
        </w:rPr>
      </w:pPr>
    </w:p>
    <w:p w:rsidR="00686ABB" w:rsidRDefault="00686ABB" w:rsidP="00040A24">
      <w:pPr>
        <w:jc w:val="center"/>
        <w:rPr>
          <w:sz w:val="24"/>
          <w:szCs w:val="24"/>
        </w:rPr>
      </w:pPr>
    </w:p>
    <w:p w:rsidR="00040A24" w:rsidRDefault="00040A24" w:rsidP="00040A24">
      <w:pPr>
        <w:jc w:val="center"/>
        <w:rPr>
          <w:sz w:val="24"/>
          <w:szCs w:val="24"/>
        </w:rPr>
      </w:pPr>
      <w:r>
        <w:rPr>
          <w:sz w:val="24"/>
          <w:szCs w:val="24"/>
        </w:rPr>
        <w:t>г. Алапаевск</w:t>
      </w:r>
    </w:p>
    <w:p w:rsidR="00040A24" w:rsidRDefault="00040A24" w:rsidP="00040A24">
      <w:pPr>
        <w:jc w:val="center"/>
        <w:rPr>
          <w:sz w:val="24"/>
          <w:szCs w:val="24"/>
        </w:rPr>
      </w:pPr>
      <w:r>
        <w:rPr>
          <w:sz w:val="24"/>
          <w:szCs w:val="24"/>
        </w:rPr>
        <w:t>202</w:t>
      </w:r>
      <w:r w:rsidR="00686ABB">
        <w:rPr>
          <w:sz w:val="24"/>
          <w:szCs w:val="24"/>
        </w:rPr>
        <w:t>4</w:t>
      </w:r>
      <w:r>
        <w:rPr>
          <w:sz w:val="24"/>
          <w:szCs w:val="24"/>
        </w:rPr>
        <w:t xml:space="preserve"> год</w:t>
      </w:r>
    </w:p>
    <w:p w:rsidR="00040A24" w:rsidRDefault="00040A24" w:rsidP="00040A24">
      <w:pPr>
        <w:jc w:val="center"/>
        <w:rPr>
          <w:b/>
          <w:sz w:val="24"/>
          <w:szCs w:val="24"/>
        </w:rPr>
      </w:pPr>
    </w:p>
    <w:p w:rsidR="00040A24" w:rsidRDefault="00040A24" w:rsidP="00040A24">
      <w:pPr>
        <w:jc w:val="center"/>
        <w:rPr>
          <w:b/>
          <w:sz w:val="24"/>
          <w:szCs w:val="24"/>
        </w:rPr>
      </w:pPr>
    </w:p>
    <w:p w:rsidR="00F01911" w:rsidRDefault="00F01911" w:rsidP="00040A24">
      <w:pPr>
        <w:jc w:val="center"/>
        <w:rPr>
          <w:b/>
          <w:sz w:val="24"/>
          <w:szCs w:val="24"/>
        </w:rPr>
      </w:pPr>
    </w:p>
    <w:p w:rsidR="00F01911" w:rsidRDefault="00F01911" w:rsidP="00040A24">
      <w:pPr>
        <w:jc w:val="center"/>
        <w:rPr>
          <w:b/>
          <w:sz w:val="24"/>
          <w:szCs w:val="24"/>
        </w:rPr>
      </w:pPr>
    </w:p>
    <w:p w:rsidR="00040A24" w:rsidRDefault="00040A24" w:rsidP="00040A24">
      <w:pPr>
        <w:jc w:val="center"/>
        <w:rPr>
          <w:b/>
          <w:sz w:val="24"/>
          <w:szCs w:val="24"/>
        </w:rPr>
      </w:pPr>
      <w:r>
        <w:rPr>
          <w:b/>
          <w:sz w:val="24"/>
          <w:szCs w:val="24"/>
        </w:rPr>
        <w:t>СОДЕРЖАНИЕ</w:t>
      </w:r>
    </w:p>
    <w:p w:rsidR="00040A24" w:rsidRDefault="00040A24" w:rsidP="00040A24">
      <w:pPr>
        <w:jc w:val="both"/>
        <w:rPr>
          <w:b/>
          <w:sz w:val="24"/>
          <w:szCs w:val="24"/>
        </w:rPr>
      </w:pPr>
    </w:p>
    <w:p w:rsidR="00040A24" w:rsidRDefault="00040A24" w:rsidP="00040A24">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387"/>
        <w:gridCol w:w="1808"/>
      </w:tblGrid>
      <w:tr w:rsidR="00040A24" w:rsidTr="00040A24">
        <w:tc>
          <w:tcPr>
            <w:tcW w:w="2376" w:type="dxa"/>
            <w:tcBorders>
              <w:top w:val="single" w:sz="4" w:space="0" w:color="auto"/>
              <w:left w:val="single" w:sz="4" w:space="0" w:color="auto"/>
              <w:bottom w:val="single" w:sz="4" w:space="0" w:color="auto"/>
              <w:right w:val="single" w:sz="4" w:space="0" w:color="auto"/>
            </w:tcBorders>
          </w:tcPr>
          <w:p w:rsidR="00040A24" w:rsidRDefault="00040A24">
            <w:pPr>
              <w:spacing w:line="276" w:lineRule="auto"/>
              <w:jc w:val="both"/>
              <w:rPr>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Введение</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4</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Раздел 1.              </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Основные тенденции развития образования Муниципального образования город Алапаевск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4</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Глава</w:t>
            </w:r>
            <w:r w:rsidR="0081020E">
              <w:rPr>
                <w:sz w:val="24"/>
                <w:szCs w:val="24"/>
                <w:lang w:eastAsia="en-US"/>
              </w:rPr>
              <w:t xml:space="preserve"> </w:t>
            </w:r>
            <w:r>
              <w:rPr>
                <w:sz w:val="24"/>
                <w:szCs w:val="24"/>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Приоритеты развития образования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4</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Глава</w:t>
            </w:r>
            <w:r w:rsidR="0081020E">
              <w:rPr>
                <w:sz w:val="24"/>
                <w:szCs w:val="24"/>
                <w:lang w:eastAsia="en-US"/>
              </w:rPr>
              <w:t xml:space="preserve"> </w:t>
            </w:r>
            <w:r>
              <w:rPr>
                <w:sz w:val="24"/>
                <w:szCs w:val="24"/>
                <w:lang w:eastAsia="en-US"/>
              </w:rPr>
              <w:t>2</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Характеристика системы образования Муниципального образования  город Алапаевск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5</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Раздел 2</w:t>
            </w:r>
            <w:r w:rsidR="0081020E">
              <w:rPr>
                <w:sz w:val="24"/>
                <w:szCs w:val="24"/>
                <w:lang w:eastAsia="en-US"/>
              </w:rPr>
              <w:t>.</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Результаты функционирования системы образования Муниципального образования  город Алапаевск и тенденции изменений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7</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Глава 3</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Дошкольное образование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7</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Глава 4 </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Общее образование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12</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Глава 5 </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Дополнительное образование</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25</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Глава 6</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rsidP="0081020E">
            <w:pPr>
              <w:spacing w:line="276" w:lineRule="auto"/>
              <w:jc w:val="both"/>
              <w:rPr>
                <w:sz w:val="24"/>
                <w:szCs w:val="24"/>
                <w:lang w:eastAsia="en-US"/>
              </w:rPr>
            </w:pPr>
            <w:r>
              <w:rPr>
                <w:sz w:val="24"/>
                <w:szCs w:val="24"/>
                <w:lang w:eastAsia="en-US"/>
              </w:rPr>
              <w:t>Работа с одаренными детьми</w:t>
            </w:r>
            <w:r w:rsidR="009A6301">
              <w:rPr>
                <w:sz w:val="24"/>
                <w:szCs w:val="24"/>
                <w:lang w:eastAsia="en-US"/>
              </w:rPr>
              <w:t xml:space="preserve">, достижения </w:t>
            </w:r>
            <w:proofErr w:type="gramStart"/>
            <w:r w:rsidR="009A6301">
              <w:rPr>
                <w:sz w:val="24"/>
                <w:szCs w:val="24"/>
                <w:lang w:eastAsia="en-US"/>
              </w:rPr>
              <w:t>обучающихся</w:t>
            </w:r>
            <w:proofErr w:type="gramEnd"/>
            <w:r w:rsidR="009A6301">
              <w:rPr>
                <w:sz w:val="24"/>
                <w:szCs w:val="24"/>
                <w:lang w:eastAsia="en-US"/>
              </w:rPr>
              <w:t xml:space="preserve"> </w:t>
            </w:r>
            <w:r>
              <w:rPr>
                <w:sz w:val="24"/>
                <w:szCs w:val="24"/>
                <w:lang w:eastAsia="en-US"/>
              </w:rPr>
              <w:t xml:space="preserve">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27</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Глава 7</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jc w:val="both"/>
              <w:rPr>
                <w:sz w:val="24"/>
                <w:szCs w:val="24"/>
                <w:lang w:eastAsia="en-US"/>
              </w:rPr>
            </w:pPr>
            <w:r>
              <w:rPr>
                <w:sz w:val="24"/>
                <w:szCs w:val="24"/>
                <w:lang w:eastAsia="en-US"/>
              </w:rPr>
              <w:t>Реализация Стратегии развития воспитания на территории Муниципального образования город Алапаевск</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30</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Глава 8 </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Оздоровление детей и подростков</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33</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Раздел 3</w:t>
            </w:r>
            <w:r w:rsidR="0081020E">
              <w:rPr>
                <w:sz w:val="24"/>
                <w:szCs w:val="24"/>
                <w:lang w:eastAsia="en-US"/>
              </w:rPr>
              <w:t>.</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Ресурсы системы образования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36</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Глава 9 </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Финансовые ресурсы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36</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Глава 10 </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Материально-технические ресурсы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38</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Глава 11</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Информационные ресурсы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43</w:t>
            </w:r>
          </w:p>
        </w:tc>
      </w:tr>
      <w:tr w:rsidR="00040A24" w:rsidTr="00040A24">
        <w:tc>
          <w:tcPr>
            <w:tcW w:w="2376"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Глава 12</w:t>
            </w: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 xml:space="preserve">Кадровые ресурсы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45</w:t>
            </w:r>
          </w:p>
        </w:tc>
      </w:tr>
      <w:tr w:rsidR="00040A24" w:rsidTr="00040A24">
        <w:tc>
          <w:tcPr>
            <w:tcW w:w="2376" w:type="dxa"/>
            <w:tcBorders>
              <w:top w:val="single" w:sz="4" w:space="0" w:color="auto"/>
              <w:left w:val="single" w:sz="4" w:space="0" w:color="auto"/>
              <w:bottom w:val="single" w:sz="4" w:space="0" w:color="auto"/>
              <w:right w:val="single" w:sz="4" w:space="0" w:color="auto"/>
            </w:tcBorders>
          </w:tcPr>
          <w:p w:rsidR="00040A24" w:rsidRDefault="00040A24">
            <w:pPr>
              <w:spacing w:line="276" w:lineRule="auto"/>
              <w:jc w:val="both"/>
              <w:rPr>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pPr>
              <w:spacing w:line="276" w:lineRule="auto"/>
              <w:jc w:val="both"/>
              <w:rPr>
                <w:sz w:val="24"/>
                <w:szCs w:val="24"/>
                <w:lang w:eastAsia="en-US"/>
              </w:rPr>
            </w:pPr>
            <w:r>
              <w:rPr>
                <w:sz w:val="24"/>
                <w:szCs w:val="24"/>
                <w:lang w:eastAsia="en-US"/>
              </w:rPr>
              <w:t>Заключение</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52</w:t>
            </w:r>
          </w:p>
        </w:tc>
      </w:tr>
      <w:tr w:rsidR="00040A24" w:rsidTr="00040A24">
        <w:tc>
          <w:tcPr>
            <w:tcW w:w="2376" w:type="dxa"/>
            <w:tcBorders>
              <w:top w:val="single" w:sz="4" w:space="0" w:color="auto"/>
              <w:left w:val="single" w:sz="4" w:space="0" w:color="auto"/>
              <w:bottom w:val="single" w:sz="4" w:space="0" w:color="auto"/>
              <w:right w:val="single" w:sz="4" w:space="0" w:color="auto"/>
            </w:tcBorders>
          </w:tcPr>
          <w:p w:rsidR="00040A24" w:rsidRDefault="00040A24">
            <w:pPr>
              <w:spacing w:line="276" w:lineRule="auto"/>
              <w:jc w:val="both"/>
              <w:rPr>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040A24" w:rsidRDefault="00040A24" w:rsidP="00040A24">
            <w:pPr>
              <w:spacing w:line="276" w:lineRule="auto"/>
              <w:jc w:val="both"/>
              <w:rPr>
                <w:sz w:val="24"/>
                <w:szCs w:val="24"/>
                <w:lang w:eastAsia="en-US"/>
              </w:rPr>
            </w:pPr>
            <w:r>
              <w:rPr>
                <w:sz w:val="24"/>
                <w:szCs w:val="24"/>
                <w:lang w:eastAsia="en-US"/>
              </w:rPr>
              <w:t xml:space="preserve">Приоритетные задачи развития системы образования Муниципального образования город Алапаевск на 2024 год </w:t>
            </w:r>
          </w:p>
        </w:tc>
        <w:tc>
          <w:tcPr>
            <w:tcW w:w="1808" w:type="dxa"/>
            <w:tcBorders>
              <w:top w:val="single" w:sz="4" w:space="0" w:color="auto"/>
              <w:left w:val="single" w:sz="4" w:space="0" w:color="auto"/>
              <w:bottom w:val="single" w:sz="4" w:space="0" w:color="auto"/>
              <w:right w:val="single" w:sz="4" w:space="0" w:color="auto"/>
            </w:tcBorders>
          </w:tcPr>
          <w:p w:rsidR="00040A24" w:rsidRDefault="00D34E63">
            <w:pPr>
              <w:spacing w:line="276" w:lineRule="auto"/>
              <w:jc w:val="center"/>
              <w:rPr>
                <w:sz w:val="24"/>
                <w:szCs w:val="24"/>
                <w:lang w:eastAsia="en-US"/>
              </w:rPr>
            </w:pPr>
            <w:r>
              <w:rPr>
                <w:sz w:val="24"/>
                <w:szCs w:val="24"/>
                <w:lang w:eastAsia="en-US"/>
              </w:rPr>
              <w:t>54</w:t>
            </w:r>
          </w:p>
        </w:tc>
      </w:tr>
    </w:tbl>
    <w:p w:rsidR="00040A24" w:rsidRDefault="00040A24" w:rsidP="00040A24">
      <w:pPr>
        <w:jc w:val="both"/>
        <w:rPr>
          <w:b/>
          <w:sz w:val="24"/>
          <w:szCs w:val="24"/>
        </w:rPr>
      </w:pPr>
    </w:p>
    <w:p w:rsidR="00040A24" w:rsidRDefault="00040A24" w:rsidP="00040A24">
      <w:pPr>
        <w:jc w:val="both"/>
        <w:rPr>
          <w:b/>
          <w:sz w:val="24"/>
          <w:szCs w:val="24"/>
        </w:rPr>
      </w:pPr>
    </w:p>
    <w:p w:rsidR="00040A24" w:rsidRDefault="00040A24" w:rsidP="00040A24">
      <w:pPr>
        <w:jc w:val="both"/>
        <w:rPr>
          <w:b/>
          <w:sz w:val="24"/>
          <w:szCs w:val="24"/>
        </w:rPr>
      </w:pPr>
    </w:p>
    <w:tbl>
      <w:tblPr>
        <w:tblW w:w="9601" w:type="dxa"/>
        <w:tblLook w:val="04A0" w:firstRow="1" w:lastRow="0" w:firstColumn="1" w:lastColumn="0" w:noHBand="0" w:noVBand="1"/>
      </w:tblPr>
      <w:tblGrid>
        <w:gridCol w:w="2252"/>
        <w:gridCol w:w="7349"/>
      </w:tblGrid>
      <w:tr w:rsidR="00040A24" w:rsidTr="00040A24">
        <w:trPr>
          <w:trHeight w:val="348"/>
        </w:trPr>
        <w:tc>
          <w:tcPr>
            <w:tcW w:w="2252" w:type="dxa"/>
          </w:tcPr>
          <w:p w:rsidR="00040A24" w:rsidRDefault="00040A24">
            <w:pPr>
              <w:spacing w:after="240" w:line="276" w:lineRule="auto"/>
              <w:jc w:val="both"/>
              <w:rPr>
                <w:b/>
                <w:sz w:val="24"/>
                <w:szCs w:val="24"/>
                <w:lang w:eastAsia="en-US"/>
              </w:rPr>
            </w:pPr>
          </w:p>
        </w:tc>
        <w:tc>
          <w:tcPr>
            <w:tcW w:w="7349" w:type="dxa"/>
          </w:tcPr>
          <w:p w:rsidR="00040A24" w:rsidRDefault="00040A24">
            <w:pPr>
              <w:spacing w:after="240" w:line="276" w:lineRule="auto"/>
              <w:jc w:val="both"/>
              <w:rPr>
                <w:bCs/>
                <w:sz w:val="24"/>
                <w:szCs w:val="24"/>
                <w:lang w:eastAsia="en-US"/>
              </w:rPr>
            </w:pPr>
          </w:p>
        </w:tc>
      </w:tr>
    </w:tbl>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p>
    <w:p w:rsidR="00040A24" w:rsidRDefault="00040A24" w:rsidP="00040A24">
      <w:pPr>
        <w:jc w:val="center"/>
        <w:rPr>
          <w:b/>
          <w:sz w:val="24"/>
          <w:szCs w:val="24"/>
        </w:rPr>
      </w:pPr>
      <w:r>
        <w:rPr>
          <w:b/>
          <w:sz w:val="24"/>
          <w:szCs w:val="24"/>
        </w:rPr>
        <w:t>ВВЕДЕНИЕ</w:t>
      </w:r>
    </w:p>
    <w:p w:rsidR="00040A24" w:rsidRDefault="00040A24" w:rsidP="00040A24">
      <w:pPr>
        <w:jc w:val="center"/>
        <w:rPr>
          <w:b/>
          <w:sz w:val="24"/>
          <w:szCs w:val="24"/>
        </w:rPr>
      </w:pPr>
    </w:p>
    <w:p w:rsidR="00040A24" w:rsidRDefault="00040A24" w:rsidP="00040A24">
      <w:pPr>
        <w:ind w:firstLine="708"/>
        <w:jc w:val="both"/>
        <w:rPr>
          <w:color w:val="000000"/>
          <w:spacing w:val="3"/>
          <w:sz w:val="24"/>
          <w:szCs w:val="24"/>
        </w:rPr>
      </w:pPr>
      <w:proofErr w:type="gramStart"/>
      <w:r>
        <w:rPr>
          <w:sz w:val="24"/>
          <w:szCs w:val="24"/>
        </w:rPr>
        <w:t>Доклад «Состояние системы образования в Муниципальном образовании город Алапаевск по итогам 2023 года» (далее - Доклад) подготовлен органом местного самоуправления, уполномоченным в сфере образования, - Управлением образования Муниципального образования город Алапаевск   в соответствии с «Положением об органе местного самоуправления, уполномоченном в сфере образования, - Управления образования», утвержденным решением Думы Муниципального образования город Алапаевск от 26.06.2014 года № 31-НПА с изменениями.</w:t>
      </w:r>
      <w:proofErr w:type="gramEnd"/>
      <w:r>
        <w:rPr>
          <w:sz w:val="24"/>
          <w:szCs w:val="24"/>
        </w:rPr>
        <w:t xml:space="preserve"> </w:t>
      </w:r>
      <w:r>
        <w:rPr>
          <w:color w:val="000000"/>
          <w:spacing w:val="3"/>
          <w:sz w:val="24"/>
          <w:szCs w:val="24"/>
        </w:rPr>
        <w:t>Настоящий доклад является информационно-аналитическим документом, представляющим качественную и количественную характеристику состояния системы образования Муниципального образования город Алапаевск  в 2023 году.</w:t>
      </w:r>
    </w:p>
    <w:p w:rsidR="00040A24" w:rsidRDefault="00040A24" w:rsidP="00040A24">
      <w:pPr>
        <w:ind w:firstLine="708"/>
        <w:jc w:val="both"/>
        <w:rPr>
          <w:color w:val="000000"/>
          <w:spacing w:val="3"/>
          <w:sz w:val="24"/>
          <w:szCs w:val="24"/>
        </w:rPr>
      </w:pPr>
      <w:r>
        <w:rPr>
          <w:color w:val="000000"/>
          <w:spacing w:val="3"/>
          <w:sz w:val="24"/>
          <w:szCs w:val="24"/>
        </w:rPr>
        <w:t>Основная цель настоящего доклада - информирование общественности об актуальном состоянии системы образования Муниципального образования город Алапаевск, анализ результатов функционирования и развития системы образования с целью определения направлений ее развития в 2024 году.</w:t>
      </w:r>
    </w:p>
    <w:p w:rsidR="00040A24" w:rsidRDefault="00040A24" w:rsidP="00040A24">
      <w:pPr>
        <w:widowControl w:val="0"/>
        <w:ind w:left="20" w:right="20" w:firstLine="720"/>
        <w:jc w:val="both"/>
        <w:rPr>
          <w:color w:val="000000"/>
          <w:spacing w:val="3"/>
          <w:sz w:val="24"/>
          <w:szCs w:val="24"/>
        </w:rPr>
      </w:pPr>
      <w:r>
        <w:rPr>
          <w:color w:val="000000"/>
          <w:spacing w:val="3"/>
          <w:sz w:val="24"/>
          <w:szCs w:val="24"/>
        </w:rPr>
        <w:t xml:space="preserve">Представление полной и достоверной информации о развитии системы образования свидетельствует о ее открытости, заинтересованности всех участников образовательных отношений в высокой степени осведомленности о происходящих процессах, готовности к привлечению общественности к решению актуальных вопросов. </w:t>
      </w:r>
    </w:p>
    <w:p w:rsidR="00040A24" w:rsidRDefault="00040A24" w:rsidP="00040A24">
      <w:pPr>
        <w:widowControl w:val="0"/>
        <w:ind w:left="20" w:right="20" w:firstLine="720"/>
        <w:jc w:val="both"/>
        <w:rPr>
          <w:color w:val="000000"/>
          <w:spacing w:val="3"/>
          <w:sz w:val="24"/>
          <w:szCs w:val="24"/>
        </w:rPr>
      </w:pPr>
      <w:r>
        <w:rPr>
          <w:color w:val="000000"/>
          <w:spacing w:val="3"/>
          <w:sz w:val="24"/>
          <w:szCs w:val="24"/>
        </w:rPr>
        <w:t xml:space="preserve">Открытое размещение настоящего доклада на общедоступном официальном сайте управления образования способствует повышению уровня информированности всех участников образовательных отношений и представителей общественности.    </w:t>
      </w:r>
    </w:p>
    <w:p w:rsidR="00040A24" w:rsidRDefault="00040A24" w:rsidP="00040A24">
      <w:pPr>
        <w:ind w:firstLine="708"/>
        <w:jc w:val="both"/>
        <w:rPr>
          <w:sz w:val="24"/>
          <w:szCs w:val="24"/>
        </w:rPr>
      </w:pPr>
      <w:r>
        <w:rPr>
          <w:sz w:val="24"/>
          <w:szCs w:val="24"/>
        </w:rPr>
        <w:t>Достоверность информации доклада обеспечивается тем, что в его основу положены данные государственной статистической отчетности (статистика образования, демографическая статистика). Использована информация, представленная в сводных формах отчетности государственной статистики: ОО-1,  ОО-2, 85-К, 1-ДО, 1-НД, 1-ФК, 5-ФК</w:t>
      </w:r>
      <w:proofErr w:type="gramStart"/>
      <w:r>
        <w:rPr>
          <w:sz w:val="24"/>
          <w:szCs w:val="24"/>
        </w:rPr>
        <w:t xml:space="preserve"> .</w:t>
      </w:r>
      <w:proofErr w:type="gramEnd"/>
      <w:r>
        <w:rPr>
          <w:sz w:val="24"/>
          <w:szCs w:val="24"/>
        </w:rPr>
        <w:t xml:space="preserve"> </w:t>
      </w:r>
    </w:p>
    <w:p w:rsidR="00040A24" w:rsidRDefault="00040A24" w:rsidP="00040A24">
      <w:pPr>
        <w:ind w:firstLine="708"/>
        <w:jc w:val="both"/>
        <w:rPr>
          <w:sz w:val="24"/>
          <w:szCs w:val="24"/>
        </w:rPr>
      </w:pPr>
      <w:r>
        <w:rPr>
          <w:sz w:val="24"/>
          <w:szCs w:val="24"/>
        </w:rPr>
        <w:t xml:space="preserve">В Докладе представлены показатели демографического и социально-экономического контекста развития системы образования Муниципального образования  город Алапаевск, определены цели, задачи и приоритеты развития образования. </w:t>
      </w:r>
    </w:p>
    <w:p w:rsidR="00040A24" w:rsidRDefault="00040A24" w:rsidP="00040A24">
      <w:pPr>
        <w:ind w:firstLine="708"/>
        <w:jc w:val="both"/>
        <w:rPr>
          <w:sz w:val="24"/>
          <w:szCs w:val="24"/>
        </w:rPr>
      </w:pPr>
      <w:r>
        <w:rPr>
          <w:sz w:val="24"/>
          <w:szCs w:val="24"/>
        </w:rPr>
        <w:t>В подготовке Доклада принимали участие специалисты Управления образования Муниципального образования город Алапаевск,  муниципального казенного учреждения «Информационно-методический центр», муниципального казенного учреждения  «Централизованная бухгалтерия по обслуживанию образовательных учреждений».</w:t>
      </w:r>
    </w:p>
    <w:p w:rsidR="00040A24" w:rsidRDefault="00040A24" w:rsidP="00040A24">
      <w:pPr>
        <w:ind w:firstLine="708"/>
        <w:jc w:val="both"/>
        <w:rPr>
          <w:sz w:val="24"/>
          <w:szCs w:val="24"/>
        </w:rPr>
      </w:pPr>
      <w:r>
        <w:rPr>
          <w:sz w:val="24"/>
          <w:szCs w:val="24"/>
        </w:rPr>
        <w:t>Доклад адресован органам государственной власти, органам местного самоуправления Муниципального образования город Алапаевск,  образовательным и общественным организациям, населению Муниципального образования город Алапаевск.</w:t>
      </w:r>
    </w:p>
    <w:p w:rsidR="00040A24" w:rsidRDefault="00040A24" w:rsidP="00040A24">
      <w:pPr>
        <w:jc w:val="both"/>
        <w:rPr>
          <w:sz w:val="24"/>
          <w:szCs w:val="24"/>
        </w:rPr>
      </w:pPr>
    </w:p>
    <w:p w:rsidR="00040A24" w:rsidRDefault="00040A24" w:rsidP="00040A24">
      <w:pPr>
        <w:ind w:firstLine="720"/>
        <w:jc w:val="both"/>
        <w:rPr>
          <w:b/>
          <w:sz w:val="24"/>
          <w:szCs w:val="24"/>
        </w:rPr>
      </w:pPr>
      <w:r>
        <w:rPr>
          <w:b/>
          <w:sz w:val="24"/>
          <w:szCs w:val="24"/>
        </w:rPr>
        <w:t xml:space="preserve">Раздел 1. Основные тенденции развития образования Муниципального образования  город Алапаевск  </w:t>
      </w:r>
    </w:p>
    <w:p w:rsidR="00040A24" w:rsidRDefault="00040A24" w:rsidP="00040A24">
      <w:pPr>
        <w:ind w:firstLine="720"/>
        <w:jc w:val="both"/>
        <w:rPr>
          <w:b/>
          <w:sz w:val="24"/>
          <w:szCs w:val="24"/>
        </w:rPr>
      </w:pPr>
      <w:r>
        <w:rPr>
          <w:b/>
          <w:sz w:val="24"/>
          <w:szCs w:val="24"/>
        </w:rPr>
        <w:t>Глава</w:t>
      </w:r>
      <w:proofErr w:type="gramStart"/>
      <w:r>
        <w:rPr>
          <w:b/>
          <w:sz w:val="24"/>
          <w:szCs w:val="24"/>
        </w:rPr>
        <w:t>1</w:t>
      </w:r>
      <w:proofErr w:type="gramEnd"/>
      <w:r>
        <w:rPr>
          <w:b/>
          <w:sz w:val="24"/>
          <w:szCs w:val="24"/>
        </w:rPr>
        <w:t xml:space="preserve">. Приоритеты развития образования </w:t>
      </w:r>
    </w:p>
    <w:p w:rsidR="00040A24" w:rsidRDefault="00040A24" w:rsidP="00040A24">
      <w:pPr>
        <w:widowControl w:val="0"/>
        <w:spacing w:line="269" w:lineRule="exact"/>
        <w:ind w:right="40" w:firstLine="740"/>
        <w:jc w:val="both"/>
        <w:rPr>
          <w:color w:val="000000"/>
          <w:spacing w:val="1"/>
          <w:sz w:val="24"/>
          <w:szCs w:val="24"/>
        </w:rPr>
      </w:pPr>
    </w:p>
    <w:p w:rsidR="00040A24" w:rsidRDefault="00040A24" w:rsidP="00040A24">
      <w:pPr>
        <w:widowControl w:val="0"/>
        <w:autoSpaceDE w:val="0"/>
        <w:autoSpaceDN w:val="0"/>
        <w:adjustRightInd w:val="0"/>
        <w:ind w:firstLine="708"/>
        <w:jc w:val="both"/>
        <w:rPr>
          <w:sz w:val="24"/>
          <w:szCs w:val="24"/>
        </w:rPr>
      </w:pPr>
      <w:r>
        <w:rPr>
          <w:sz w:val="24"/>
          <w:szCs w:val="24"/>
        </w:rPr>
        <w:t xml:space="preserve">Система образования Муниципального образования  город Алапаевск  ориентирована на обеспечение условий получения качественного образования, отвечающего требованиям современной инновационной экономики, внедрение эффективных </w:t>
      </w:r>
      <w:proofErr w:type="gramStart"/>
      <w:r>
        <w:rPr>
          <w:sz w:val="24"/>
          <w:szCs w:val="24"/>
        </w:rPr>
        <w:t>экономических  механизмов</w:t>
      </w:r>
      <w:proofErr w:type="gramEnd"/>
      <w:r>
        <w:rPr>
          <w:sz w:val="24"/>
          <w:szCs w:val="24"/>
        </w:rPr>
        <w:t xml:space="preserve"> в сфере образования, формирование социально адаптированной, конкурентоспособной личности, создание условий для ее самореализации.</w:t>
      </w:r>
    </w:p>
    <w:p w:rsidR="00040A24" w:rsidRDefault="00040A24" w:rsidP="00040A24">
      <w:pPr>
        <w:spacing w:line="254" w:lineRule="auto"/>
        <w:ind w:left="1" w:firstLine="708"/>
        <w:jc w:val="both"/>
        <w:rPr>
          <w:rFonts w:eastAsia="Calibri"/>
          <w:sz w:val="24"/>
          <w:szCs w:val="24"/>
        </w:rPr>
      </w:pPr>
      <w:proofErr w:type="gramStart"/>
      <w:r>
        <w:rPr>
          <w:rFonts w:eastAsia="Arial"/>
          <w:sz w:val="24"/>
          <w:szCs w:val="24"/>
        </w:rPr>
        <w:t>Характеристика состояния и развития системы образования Муниципального образования город Алапаевск  в 202</w:t>
      </w:r>
      <w:r w:rsidR="00550764">
        <w:rPr>
          <w:rFonts w:eastAsia="Arial"/>
          <w:sz w:val="24"/>
          <w:szCs w:val="24"/>
        </w:rPr>
        <w:t>3</w:t>
      </w:r>
      <w:r>
        <w:rPr>
          <w:rFonts w:eastAsia="Arial"/>
          <w:sz w:val="24"/>
          <w:szCs w:val="24"/>
        </w:rPr>
        <w:t xml:space="preserve"> году осуществлялась в соответствии с приоритетами государственной политики, обозначенными в указах Президента Российской Федерации, паспорте национального проекта «Образование», утвержденного президиумом Совета при </w:t>
      </w:r>
      <w:r>
        <w:rPr>
          <w:rFonts w:eastAsia="Arial"/>
          <w:sz w:val="24"/>
          <w:szCs w:val="24"/>
        </w:rPr>
        <w:lastRenderedPageBreak/>
        <w:t>Президенте Российской Федерации по стратегическому развитию и национальным проектам (протокол от 24 декабря 2018 года № 16) (далее – национальный проект «Образование»), государственной программе Российской Федерации «Развитие образования</w:t>
      </w:r>
      <w:proofErr w:type="gramEnd"/>
      <w:r>
        <w:rPr>
          <w:rFonts w:eastAsia="Arial"/>
          <w:sz w:val="24"/>
          <w:szCs w:val="24"/>
        </w:rPr>
        <w:t xml:space="preserve">», </w:t>
      </w:r>
      <w:proofErr w:type="gramStart"/>
      <w:r>
        <w:rPr>
          <w:rFonts w:eastAsia="Arial"/>
          <w:sz w:val="24"/>
          <w:szCs w:val="24"/>
        </w:rPr>
        <w:t>утвержденной постановлением Правительства Российской Федерации от 26.12.2017 № 1642 «Об утверждении государственной программы Российской Федерации «Развитие образования», Стратегии социально-экономического развития Свердловской области на 2016–2030 годы, утвержденной Законом Свердловской области от 21 декабря 2015 года № 151-ОЗ «О Стратегии социально-экономического развития Свердловской области на 2016–2030 годы, государственной программе Свердловской области «Развитие системы образования и реализация молодежной политик  в Свердловской области до 202</w:t>
      </w:r>
      <w:r w:rsidR="00550764">
        <w:rPr>
          <w:rFonts w:eastAsia="Arial"/>
          <w:sz w:val="24"/>
          <w:szCs w:val="24"/>
        </w:rPr>
        <w:t>7</w:t>
      </w:r>
      <w:r>
        <w:rPr>
          <w:rFonts w:eastAsia="Arial"/>
          <w:sz w:val="24"/>
          <w:szCs w:val="24"/>
        </w:rPr>
        <w:t xml:space="preserve"> года</w:t>
      </w:r>
      <w:proofErr w:type="gramEnd"/>
      <w:r>
        <w:rPr>
          <w:rFonts w:eastAsia="Arial"/>
          <w:sz w:val="24"/>
          <w:szCs w:val="24"/>
        </w:rPr>
        <w:t xml:space="preserve">», </w:t>
      </w:r>
      <w:proofErr w:type="gramStart"/>
      <w:r>
        <w:rPr>
          <w:rFonts w:eastAsia="Arial"/>
          <w:sz w:val="24"/>
          <w:szCs w:val="24"/>
        </w:rPr>
        <w:t>утвержденной постановлением Правительства Свердловской области от 19.12.2019 № 920-ПП «Об утверждении государственной программы Свердловской области «Развитие системы образования в Свердловской области до 202</w:t>
      </w:r>
      <w:r w:rsidR="00550764">
        <w:rPr>
          <w:rFonts w:eastAsia="Arial"/>
          <w:sz w:val="24"/>
          <w:szCs w:val="24"/>
        </w:rPr>
        <w:t>7</w:t>
      </w:r>
      <w:r>
        <w:rPr>
          <w:rFonts w:eastAsia="Arial"/>
          <w:sz w:val="24"/>
          <w:szCs w:val="24"/>
        </w:rPr>
        <w:t xml:space="preserve"> года» (далее – государственная программа Свердловской области «Развитие системы образования и реализация молодежной политики в Свердловской области до 202</w:t>
      </w:r>
      <w:r w:rsidR="00550764">
        <w:rPr>
          <w:rFonts w:eastAsia="Arial"/>
          <w:sz w:val="24"/>
          <w:szCs w:val="24"/>
        </w:rPr>
        <w:t>7</w:t>
      </w:r>
      <w:r>
        <w:rPr>
          <w:rFonts w:eastAsia="Arial"/>
          <w:sz w:val="24"/>
          <w:szCs w:val="24"/>
        </w:rPr>
        <w:t xml:space="preserve"> года»), «Стратегии социально-экономического развития Муниципального образования город Алапаевск до 2035 года» от 25.12.2018. № 71-НПА,</w:t>
      </w:r>
      <w:r w:rsidR="00550764">
        <w:rPr>
          <w:rFonts w:eastAsia="Arial"/>
          <w:sz w:val="24"/>
          <w:szCs w:val="24"/>
        </w:rPr>
        <w:t xml:space="preserve"> </w:t>
      </w:r>
      <w:r>
        <w:rPr>
          <w:rFonts w:eastAsia="Arial"/>
          <w:sz w:val="24"/>
          <w:szCs w:val="24"/>
        </w:rPr>
        <w:t xml:space="preserve"> </w:t>
      </w:r>
      <w:r>
        <w:rPr>
          <w:sz w:val="24"/>
          <w:szCs w:val="24"/>
        </w:rPr>
        <w:t xml:space="preserve">муниципальной </w:t>
      </w:r>
      <w:r>
        <w:rPr>
          <w:rFonts w:eastAsia="Calibri"/>
          <w:sz w:val="24"/>
          <w:szCs w:val="24"/>
        </w:rPr>
        <w:t>программе «Развитие системы образования в</w:t>
      </w:r>
      <w:proofErr w:type="gramEnd"/>
      <w:r>
        <w:rPr>
          <w:rFonts w:eastAsia="Calibri"/>
          <w:sz w:val="24"/>
          <w:szCs w:val="24"/>
        </w:rPr>
        <w:t xml:space="preserve"> Муниципальном </w:t>
      </w:r>
      <w:proofErr w:type="gramStart"/>
      <w:r>
        <w:rPr>
          <w:rFonts w:eastAsia="Calibri"/>
          <w:sz w:val="24"/>
          <w:szCs w:val="24"/>
        </w:rPr>
        <w:t>образовании</w:t>
      </w:r>
      <w:proofErr w:type="gramEnd"/>
      <w:r>
        <w:rPr>
          <w:rFonts w:eastAsia="Calibri"/>
          <w:sz w:val="24"/>
          <w:szCs w:val="24"/>
        </w:rPr>
        <w:t xml:space="preserve"> город Алапаевск  до 2025 года», утвержденной постановлением Администрации МО город Алапаевск  от 30.09.2019г. № 1268-П (с изменениями и дополнениями).</w:t>
      </w:r>
    </w:p>
    <w:p w:rsidR="00040A24" w:rsidRDefault="00040A24" w:rsidP="00040A24">
      <w:pPr>
        <w:widowControl w:val="0"/>
        <w:autoSpaceDE w:val="0"/>
        <w:autoSpaceDN w:val="0"/>
        <w:adjustRightInd w:val="0"/>
        <w:jc w:val="both"/>
        <w:rPr>
          <w:sz w:val="24"/>
          <w:szCs w:val="24"/>
        </w:rPr>
      </w:pPr>
    </w:p>
    <w:p w:rsidR="00040A24" w:rsidRDefault="00040A24" w:rsidP="00040A24">
      <w:pPr>
        <w:jc w:val="both"/>
        <w:rPr>
          <w:b/>
          <w:sz w:val="24"/>
          <w:szCs w:val="24"/>
        </w:rPr>
      </w:pPr>
      <w:r>
        <w:rPr>
          <w:b/>
          <w:bCs/>
          <w:sz w:val="24"/>
          <w:szCs w:val="24"/>
        </w:rPr>
        <w:t xml:space="preserve">Глава 2. </w:t>
      </w:r>
      <w:r>
        <w:rPr>
          <w:b/>
          <w:sz w:val="24"/>
          <w:szCs w:val="24"/>
        </w:rPr>
        <w:t>Характеристика муниципальной системы образования</w:t>
      </w:r>
    </w:p>
    <w:p w:rsidR="00040A24" w:rsidRDefault="00040A24" w:rsidP="00040A24">
      <w:pPr>
        <w:autoSpaceDN w:val="0"/>
        <w:ind w:firstLine="360"/>
        <w:jc w:val="both"/>
        <w:rPr>
          <w:sz w:val="24"/>
          <w:szCs w:val="24"/>
        </w:rPr>
      </w:pPr>
    </w:p>
    <w:p w:rsidR="00040A24" w:rsidRDefault="00040A24" w:rsidP="00040A24">
      <w:pPr>
        <w:autoSpaceDN w:val="0"/>
        <w:ind w:firstLine="360"/>
        <w:jc w:val="both"/>
        <w:rPr>
          <w:color w:val="000000"/>
          <w:spacing w:val="1"/>
          <w:sz w:val="24"/>
          <w:szCs w:val="24"/>
        </w:rPr>
      </w:pPr>
      <w:r>
        <w:rPr>
          <w:color w:val="000000"/>
          <w:spacing w:val="1"/>
          <w:sz w:val="24"/>
          <w:szCs w:val="24"/>
        </w:rPr>
        <w:t>Структура сети образовательных организаций Муниципального образования город Алапае</w:t>
      </w:r>
      <w:proofErr w:type="gramStart"/>
      <w:r>
        <w:rPr>
          <w:color w:val="000000"/>
          <w:spacing w:val="1"/>
          <w:sz w:val="24"/>
          <w:szCs w:val="24"/>
        </w:rPr>
        <w:t>вск пр</w:t>
      </w:r>
      <w:proofErr w:type="gramEnd"/>
      <w:r>
        <w:rPr>
          <w:color w:val="000000"/>
          <w:spacing w:val="1"/>
          <w:sz w:val="24"/>
          <w:szCs w:val="24"/>
        </w:rPr>
        <w:t>едставлена в соответствии с установленными уровнями образования.</w:t>
      </w:r>
    </w:p>
    <w:p w:rsidR="00550764" w:rsidRPr="00550764" w:rsidRDefault="00550764" w:rsidP="00550764">
      <w:pPr>
        <w:ind w:firstLine="709"/>
        <w:jc w:val="both"/>
        <w:rPr>
          <w:sz w:val="24"/>
          <w:szCs w:val="24"/>
          <w:lang w:bidi="gu-IN"/>
        </w:rPr>
      </w:pPr>
      <w:r w:rsidRPr="00550764">
        <w:rPr>
          <w:sz w:val="24"/>
          <w:szCs w:val="24"/>
          <w:lang w:bidi="gu-IN"/>
        </w:rPr>
        <w:t>Услуга дошкольного образования в Муниципальном образовании город Алапае</w:t>
      </w:r>
      <w:proofErr w:type="gramStart"/>
      <w:r w:rsidRPr="00550764">
        <w:rPr>
          <w:sz w:val="24"/>
          <w:szCs w:val="24"/>
          <w:lang w:bidi="gu-IN"/>
        </w:rPr>
        <w:t>вск пр</w:t>
      </w:r>
      <w:proofErr w:type="gramEnd"/>
      <w:r w:rsidRPr="00550764">
        <w:rPr>
          <w:sz w:val="24"/>
          <w:szCs w:val="24"/>
          <w:lang w:bidi="gu-IN"/>
        </w:rPr>
        <w:t xml:space="preserve">едоставляется в 22 образовательных организациях, реализующих основную общеобразовательную программу дошкольного образования (в 21 дошкольной образовательной организации и в 1-ой  общеобразовательной  организации), 2185 детей  по статистическим данным на 01.01.2024 года посещают дошкольные образовательные организации.  </w:t>
      </w:r>
    </w:p>
    <w:p w:rsidR="00550764" w:rsidRPr="00550764" w:rsidRDefault="00550764" w:rsidP="00550764">
      <w:pPr>
        <w:ind w:firstLine="709"/>
        <w:jc w:val="both"/>
        <w:rPr>
          <w:sz w:val="24"/>
          <w:szCs w:val="24"/>
          <w:lang w:bidi="gu-IN"/>
        </w:rPr>
      </w:pPr>
      <w:r w:rsidRPr="00550764">
        <w:rPr>
          <w:color w:val="000000"/>
          <w:sz w:val="24"/>
          <w:szCs w:val="24"/>
        </w:rPr>
        <w:t>В системе  дошкольного образования МО город Алапае</w:t>
      </w:r>
      <w:proofErr w:type="gramStart"/>
      <w:r w:rsidRPr="00550764">
        <w:rPr>
          <w:color w:val="000000"/>
          <w:sz w:val="24"/>
          <w:szCs w:val="24"/>
        </w:rPr>
        <w:t>вск тр</w:t>
      </w:r>
      <w:proofErr w:type="gramEnd"/>
      <w:r w:rsidRPr="00550764">
        <w:rPr>
          <w:color w:val="000000"/>
          <w:sz w:val="24"/>
          <w:szCs w:val="24"/>
        </w:rPr>
        <w:t>удятся 724 работника, из них 308  человек   – педагогические работники.</w:t>
      </w:r>
    </w:p>
    <w:p w:rsidR="00550764" w:rsidRPr="00550764" w:rsidRDefault="00550764" w:rsidP="00550764">
      <w:pPr>
        <w:ind w:firstLine="709"/>
        <w:jc w:val="both"/>
        <w:rPr>
          <w:noProof/>
          <w:sz w:val="24"/>
          <w:szCs w:val="24"/>
          <w:lang w:bidi="gu-IN"/>
        </w:rPr>
      </w:pPr>
      <w:r w:rsidRPr="00550764">
        <w:rPr>
          <w:noProof/>
          <w:sz w:val="24"/>
          <w:szCs w:val="24"/>
          <w:lang w:bidi="gu-IN"/>
        </w:rPr>
        <w:t xml:space="preserve">На 01.01.2024  года численность детей,  стоящих на учете на получение места в дошкольном учреждении – 125 детей ребенка . </w:t>
      </w:r>
    </w:p>
    <w:p w:rsidR="00550764" w:rsidRPr="00550764" w:rsidRDefault="00550764" w:rsidP="00550764">
      <w:pPr>
        <w:ind w:firstLine="709"/>
        <w:jc w:val="both"/>
        <w:rPr>
          <w:sz w:val="24"/>
          <w:szCs w:val="24"/>
        </w:rPr>
      </w:pPr>
      <w:r w:rsidRPr="00550764">
        <w:rPr>
          <w:sz w:val="24"/>
          <w:szCs w:val="24"/>
          <w:lang w:bidi="gu-IN"/>
        </w:rPr>
        <w:t>В Муниципальном образовании город Алапаевск  доля дошкольных образовательных организаций, здания которых находятся в аварийном состоянии,   составляет  0%, требуют капитального ремонта - 3 дошкольных образовательных учреждения.</w:t>
      </w:r>
    </w:p>
    <w:p w:rsidR="00550764" w:rsidRPr="00550764" w:rsidRDefault="00550764" w:rsidP="00550764">
      <w:pPr>
        <w:ind w:firstLine="709"/>
        <w:jc w:val="both"/>
        <w:outlineLvl w:val="0"/>
        <w:rPr>
          <w:sz w:val="24"/>
          <w:szCs w:val="24"/>
        </w:rPr>
      </w:pPr>
      <w:r w:rsidRPr="00550764">
        <w:rPr>
          <w:sz w:val="24"/>
          <w:szCs w:val="24"/>
        </w:rPr>
        <w:t>Удовлетворенность населения качеством дошкольного образования (по результатам проведения социологических опросов) в 2023 году составляет 99,5%.</w:t>
      </w:r>
    </w:p>
    <w:p w:rsidR="00040A24" w:rsidRDefault="00040A24" w:rsidP="00040A24">
      <w:pPr>
        <w:autoSpaceDE w:val="0"/>
        <w:autoSpaceDN w:val="0"/>
        <w:adjustRightInd w:val="0"/>
        <w:ind w:firstLine="567"/>
        <w:jc w:val="both"/>
        <w:rPr>
          <w:sz w:val="24"/>
          <w:szCs w:val="24"/>
        </w:rPr>
      </w:pPr>
      <w:r>
        <w:rPr>
          <w:sz w:val="24"/>
          <w:szCs w:val="24"/>
        </w:rPr>
        <w:t>Согласно данным федерального статистического наблюдения №</w:t>
      </w:r>
      <w:r w:rsidR="003C4A6A">
        <w:rPr>
          <w:sz w:val="24"/>
          <w:szCs w:val="24"/>
        </w:rPr>
        <w:t xml:space="preserve"> </w:t>
      </w:r>
      <w:r>
        <w:rPr>
          <w:sz w:val="24"/>
          <w:szCs w:val="24"/>
        </w:rPr>
        <w:t>ОО-1 на начало 202</w:t>
      </w:r>
      <w:r w:rsidR="003C4A6A">
        <w:rPr>
          <w:sz w:val="24"/>
          <w:szCs w:val="24"/>
        </w:rPr>
        <w:t>3</w:t>
      </w:r>
      <w:r>
        <w:rPr>
          <w:sz w:val="24"/>
          <w:szCs w:val="24"/>
        </w:rPr>
        <w:t>-202</w:t>
      </w:r>
      <w:r w:rsidR="003C4A6A">
        <w:rPr>
          <w:sz w:val="24"/>
          <w:szCs w:val="24"/>
        </w:rPr>
        <w:t>4</w:t>
      </w:r>
      <w:r>
        <w:rPr>
          <w:sz w:val="24"/>
          <w:szCs w:val="24"/>
        </w:rPr>
        <w:t xml:space="preserve">  учебного года на территории муниципального образования город Алапаевск  функционировало 11 общеобразовательных школ, в которых обуча</w:t>
      </w:r>
      <w:r w:rsidR="003C4A6A">
        <w:rPr>
          <w:sz w:val="24"/>
          <w:szCs w:val="24"/>
        </w:rPr>
        <w:t xml:space="preserve">ется </w:t>
      </w:r>
      <w:r>
        <w:rPr>
          <w:sz w:val="24"/>
          <w:szCs w:val="24"/>
        </w:rPr>
        <w:t xml:space="preserve"> 51</w:t>
      </w:r>
      <w:r w:rsidR="003C4A6A">
        <w:rPr>
          <w:sz w:val="24"/>
          <w:szCs w:val="24"/>
        </w:rPr>
        <w:t>33</w:t>
      </w:r>
      <w:r>
        <w:rPr>
          <w:sz w:val="24"/>
          <w:szCs w:val="24"/>
        </w:rPr>
        <w:t xml:space="preserve"> учащихся. </w:t>
      </w:r>
      <w:proofErr w:type="gramStart"/>
      <w:r>
        <w:rPr>
          <w:sz w:val="24"/>
          <w:szCs w:val="24"/>
        </w:rPr>
        <w:t>За последний год численност</w:t>
      </w:r>
      <w:r w:rsidR="003C4A6A">
        <w:rPr>
          <w:sz w:val="24"/>
          <w:szCs w:val="24"/>
        </w:rPr>
        <w:t>ь</w:t>
      </w:r>
      <w:r>
        <w:rPr>
          <w:sz w:val="24"/>
          <w:szCs w:val="24"/>
        </w:rPr>
        <w:t xml:space="preserve"> обучающихся в муниципальных общеобразовательных организациях </w:t>
      </w:r>
      <w:r w:rsidR="003C4A6A">
        <w:rPr>
          <w:sz w:val="24"/>
          <w:szCs w:val="24"/>
        </w:rPr>
        <w:t>уменьшилась на 63</w:t>
      </w:r>
      <w:r>
        <w:rPr>
          <w:sz w:val="24"/>
          <w:szCs w:val="24"/>
        </w:rPr>
        <w:t xml:space="preserve"> человек</w:t>
      </w:r>
      <w:r w:rsidR="003C4A6A">
        <w:rPr>
          <w:sz w:val="24"/>
          <w:szCs w:val="24"/>
        </w:rPr>
        <w:t>а</w:t>
      </w:r>
      <w:r>
        <w:rPr>
          <w:sz w:val="24"/>
          <w:szCs w:val="24"/>
        </w:rPr>
        <w:t>.</w:t>
      </w:r>
      <w:proofErr w:type="gramEnd"/>
      <w:r>
        <w:rPr>
          <w:sz w:val="24"/>
          <w:szCs w:val="24"/>
        </w:rPr>
        <w:t xml:space="preserve"> Численность первоклассников в 202</w:t>
      </w:r>
      <w:r w:rsidR="003C4A6A">
        <w:rPr>
          <w:sz w:val="24"/>
          <w:szCs w:val="24"/>
        </w:rPr>
        <w:t>3</w:t>
      </w:r>
      <w:r>
        <w:rPr>
          <w:sz w:val="24"/>
          <w:szCs w:val="24"/>
        </w:rPr>
        <w:t xml:space="preserve"> году  составила </w:t>
      </w:r>
      <w:r w:rsidR="003C4A6A">
        <w:rPr>
          <w:sz w:val="24"/>
          <w:szCs w:val="24"/>
        </w:rPr>
        <w:t>540</w:t>
      </w:r>
      <w:r>
        <w:rPr>
          <w:sz w:val="24"/>
          <w:szCs w:val="24"/>
        </w:rPr>
        <w:t xml:space="preserve"> детей,   что меньше</w:t>
      </w:r>
      <w:proofErr w:type="gramStart"/>
      <w:r>
        <w:rPr>
          <w:sz w:val="24"/>
          <w:szCs w:val="24"/>
        </w:rPr>
        <w:t xml:space="preserve"> ,</w:t>
      </w:r>
      <w:proofErr w:type="gramEnd"/>
      <w:r>
        <w:rPr>
          <w:sz w:val="24"/>
          <w:szCs w:val="24"/>
        </w:rPr>
        <w:t xml:space="preserve"> чем в 202</w:t>
      </w:r>
      <w:r w:rsidR="003C4A6A">
        <w:rPr>
          <w:sz w:val="24"/>
          <w:szCs w:val="24"/>
        </w:rPr>
        <w:t xml:space="preserve">2 </w:t>
      </w:r>
      <w:r>
        <w:rPr>
          <w:sz w:val="24"/>
          <w:szCs w:val="24"/>
        </w:rPr>
        <w:t xml:space="preserve">году на </w:t>
      </w:r>
      <w:r w:rsidR="003C4A6A">
        <w:rPr>
          <w:sz w:val="24"/>
          <w:szCs w:val="24"/>
        </w:rPr>
        <w:t xml:space="preserve">39 </w:t>
      </w:r>
      <w:r>
        <w:rPr>
          <w:sz w:val="24"/>
          <w:szCs w:val="24"/>
        </w:rPr>
        <w:t xml:space="preserve"> детей.</w:t>
      </w:r>
    </w:p>
    <w:p w:rsidR="00040A24" w:rsidRDefault="00040A24" w:rsidP="00040A24">
      <w:pPr>
        <w:autoSpaceDE w:val="0"/>
        <w:autoSpaceDN w:val="0"/>
        <w:adjustRightInd w:val="0"/>
        <w:ind w:firstLine="567"/>
        <w:jc w:val="both"/>
        <w:rPr>
          <w:sz w:val="24"/>
          <w:szCs w:val="24"/>
        </w:rPr>
      </w:pPr>
      <w:r>
        <w:rPr>
          <w:sz w:val="24"/>
          <w:szCs w:val="24"/>
        </w:rPr>
        <w:t>В соответствии с формой федерального статистического наблюдения №1-ДО в 202</w:t>
      </w:r>
      <w:r w:rsidR="003C4A6A">
        <w:rPr>
          <w:sz w:val="24"/>
          <w:szCs w:val="24"/>
        </w:rPr>
        <w:t>3</w:t>
      </w:r>
      <w:r>
        <w:rPr>
          <w:sz w:val="24"/>
          <w:szCs w:val="24"/>
        </w:rPr>
        <w:t xml:space="preserve"> году общее количество организаций дополнительного образования составило 2 единицы. Численность детей,  занимающихся в  учреждениях дополнительного образования,  составляет  </w:t>
      </w:r>
      <w:r w:rsidR="00DA0229" w:rsidRPr="00F956C3">
        <w:rPr>
          <w:sz w:val="24"/>
          <w:szCs w:val="24"/>
        </w:rPr>
        <w:t>2299</w:t>
      </w:r>
      <w:r w:rsidR="00DA0229">
        <w:rPr>
          <w:color w:val="FF0000"/>
          <w:sz w:val="24"/>
          <w:szCs w:val="24"/>
        </w:rPr>
        <w:t xml:space="preserve"> </w:t>
      </w:r>
      <w:r>
        <w:rPr>
          <w:sz w:val="24"/>
          <w:szCs w:val="24"/>
        </w:rPr>
        <w:t xml:space="preserve"> человек. </w:t>
      </w:r>
    </w:p>
    <w:p w:rsidR="00040A24" w:rsidRDefault="00040A24" w:rsidP="00040A24">
      <w:pPr>
        <w:jc w:val="right"/>
        <w:rPr>
          <w:sz w:val="24"/>
          <w:szCs w:val="24"/>
        </w:rPr>
      </w:pPr>
    </w:p>
    <w:p w:rsidR="00F01911" w:rsidRDefault="00F01911" w:rsidP="00040A24">
      <w:pPr>
        <w:jc w:val="right"/>
        <w:rPr>
          <w:sz w:val="24"/>
          <w:szCs w:val="24"/>
        </w:rPr>
      </w:pPr>
    </w:p>
    <w:p w:rsidR="00F01911" w:rsidRDefault="00F01911" w:rsidP="00040A24">
      <w:pPr>
        <w:jc w:val="right"/>
        <w:rPr>
          <w:sz w:val="24"/>
          <w:szCs w:val="24"/>
        </w:rPr>
      </w:pPr>
    </w:p>
    <w:p w:rsidR="00F01911" w:rsidRDefault="00F01911" w:rsidP="00040A24">
      <w:pPr>
        <w:jc w:val="right"/>
        <w:rPr>
          <w:sz w:val="24"/>
          <w:szCs w:val="24"/>
        </w:rPr>
      </w:pPr>
    </w:p>
    <w:p w:rsidR="00040A24" w:rsidRDefault="00040A24" w:rsidP="00040A24">
      <w:pPr>
        <w:jc w:val="both"/>
        <w:rPr>
          <w:b/>
          <w:sz w:val="24"/>
          <w:szCs w:val="24"/>
        </w:rPr>
      </w:pPr>
      <w:r>
        <w:rPr>
          <w:b/>
          <w:sz w:val="24"/>
          <w:szCs w:val="24"/>
        </w:rPr>
        <w:t>Характеристика образовательной системы Муниципального образования  город Алапаевск</w:t>
      </w:r>
    </w:p>
    <w:p w:rsidR="00040A24" w:rsidRDefault="00F01911" w:rsidP="00F01911">
      <w:pPr>
        <w:jc w:val="both"/>
        <w:rPr>
          <w:sz w:val="24"/>
          <w:szCs w:val="24"/>
        </w:rPr>
      </w:pPr>
      <w:r>
        <w:rPr>
          <w:sz w:val="24"/>
          <w:szCs w:val="24"/>
        </w:rPr>
        <w:t xml:space="preserve">                                                                                                                                        </w:t>
      </w:r>
      <w:r w:rsidR="00040A24">
        <w:rPr>
          <w:sz w:val="24"/>
          <w:szCs w:val="24"/>
        </w:rPr>
        <w:t xml:space="preserve">Таблица </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1"/>
        <w:gridCol w:w="1350"/>
        <w:gridCol w:w="1350"/>
      </w:tblGrid>
      <w:tr w:rsidR="00040A24" w:rsidTr="00040A24">
        <w:tc>
          <w:tcPr>
            <w:tcW w:w="6891" w:type="dxa"/>
            <w:tcBorders>
              <w:top w:val="single" w:sz="4" w:space="0" w:color="auto"/>
              <w:left w:val="single" w:sz="4" w:space="0" w:color="auto"/>
              <w:bottom w:val="single" w:sz="4" w:space="0" w:color="auto"/>
              <w:right w:val="single" w:sz="4" w:space="0" w:color="auto"/>
            </w:tcBorders>
            <w:vAlign w:val="center"/>
            <w:hideMark/>
          </w:tcPr>
          <w:p w:rsidR="00040A24" w:rsidRDefault="00040A24">
            <w:pPr>
              <w:spacing w:line="276" w:lineRule="auto"/>
              <w:jc w:val="both"/>
              <w:rPr>
                <w:b/>
                <w:sz w:val="24"/>
                <w:szCs w:val="24"/>
                <w:lang w:eastAsia="en-US"/>
              </w:rPr>
            </w:pPr>
            <w:r>
              <w:rPr>
                <w:b/>
                <w:sz w:val="24"/>
                <w:szCs w:val="24"/>
                <w:lang w:eastAsia="en-US"/>
              </w:rPr>
              <w:t>Показатели</w:t>
            </w:r>
          </w:p>
        </w:tc>
        <w:tc>
          <w:tcPr>
            <w:tcW w:w="1350" w:type="dxa"/>
            <w:tcBorders>
              <w:top w:val="single" w:sz="4" w:space="0" w:color="auto"/>
              <w:left w:val="single" w:sz="4" w:space="0" w:color="auto"/>
              <w:bottom w:val="single" w:sz="4" w:space="0" w:color="auto"/>
              <w:right w:val="single" w:sz="4" w:space="0" w:color="auto"/>
            </w:tcBorders>
            <w:hideMark/>
          </w:tcPr>
          <w:p w:rsidR="00040A24" w:rsidRDefault="00040A24" w:rsidP="003C4A6A">
            <w:pPr>
              <w:spacing w:line="276" w:lineRule="auto"/>
              <w:jc w:val="both"/>
              <w:rPr>
                <w:b/>
                <w:sz w:val="24"/>
                <w:szCs w:val="24"/>
                <w:lang w:eastAsia="en-US"/>
              </w:rPr>
            </w:pPr>
            <w:r>
              <w:rPr>
                <w:b/>
                <w:sz w:val="24"/>
                <w:szCs w:val="24"/>
                <w:lang w:eastAsia="en-US"/>
              </w:rPr>
              <w:t>202</w:t>
            </w:r>
            <w:r w:rsidR="003C4A6A">
              <w:rPr>
                <w:b/>
                <w:sz w:val="24"/>
                <w:szCs w:val="24"/>
                <w:lang w:eastAsia="en-US"/>
              </w:rPr>
              <w:t>2</w:t>
            </w:r>
            <w:r>
              <w:rPr>
                <w:b/>
                <w:sz w:val="24"/>
                <w:szCs w:val="24"/>
                <w:lang w:eastAsia="en-US"/>
              </w:rPr>
              <w:t>год</w:t>
            </w:r>
          </w:p>
        </w:tc>
        <w:tc>
          <w:tcPr>
            <w:tcW w:w="1350" w:type="dxa"/>
            <w:tcBorders>
              <w:top w:val="single" w:sz="4" w:space="0" w:color="auto"/>
              <w:left w:val="single" w:sz="4" w:space="0" w:color="auto"/>
              <w:bottom w:val="single" w:sz="4" w:space="0" w:color="auto"/>
              <w:right w:val="single" w:sz="4" w:space="0" w:color="auto"/>
            </w:tcBorders>
            <w:hideMark/>
          </w:tcPr>
          <w:p w:rsidR="00040A24" w:rsidRDefault="00040A24" w:rsidP="003C4A6A">
            <w:pPr>
              <w:spacing w:line="276" w:lineRule="auto"/>
              <w:jc w:val="both"/>
              <w:rPr>
                <w:b/>
                <w:sz w:val="24"/>
                <w:szCs w:val="24"/>
                <w:lang w:eastAsia="en-US"/>
              </w:rPr>
            </w:pPr>
            <w:r>
              <w:rPr>
                <w:b/>
                <w:sz w:val="24"/>
                <w:szCs w:val="24"/>
                <w:lang w:eastAsia="en-US"/>
              </w:rPr>
              <w:t>202</w:t>
            </w:r>
            <w:r w:rsidR="003C4A6A">
              <w:rPr>
                <w:b/>
                <w:sz w:val="24"/>
                <w:szCs w:val="24"/>
                <w:lang w:eastAsia="en-US"/>
              </w:rPr>
              <w:t>3</w:t>
            </w:r>
            <w:r>
              <w:rPr>
                <w:b/>
                <w:sz w:val="24"/>
                <w:szCs w:val="24"/>
                <w:lang w:eastAsia="en-US"/>
              </w:rPr>
              <w:t xml:space="preserve"> год</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 xml:space="preserve">Количество учреждений, реализующих программы дошкольного образования </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22</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center"/>
              <w:rPr>
                <w:sz w:val="24"/>
                <w:szCs w:val="24"/>
                <w:lang w:eastAsia="en-US"/>
              </w:rPr>
            </w:pPr>
            <w:r>
              <w:rPr>
                <w:sz w:val="24"/>
                <w:szCs w:val="24"/>
                <w:lang w:eastAsia="en-US"/>
              </w:rPr>
              <w:t>22</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ind w:left="1980"/>
              <w:jc w:val="both"/>
              <w:rPr>
                <w:sz w:val="24"/>
                <w:szCs w:val="24"/>
                <w:lang w:eastAsia="en-US"/>
              </w:rPr>
            </w:pPr>
            <w:r>
              <w:rPr>
                <w:sz w:val="24"/>
                <w:szCs w:val="24"/>
                <w:lang w:eastAsia="en-US"/>
              </w:rPr>
              <w:t>В них детей</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2282</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2185</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 xml:space="preserve">Количество общеобразовательных  учреждений </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11</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center"/>
              <w:rPr>
                <w:sz w:val="24"/>
                <w:szCs w:val="24"/>
                <w:lang w:eastAsia="en-US"/>
              </w:rPr>
            </w:pPr>
            <w:r>
              <w:rPr>
                <w:sz w:val="24"/>
                <w:szCs w:val="24"/>
                <w:lang w:eastAsia="en-US"/>
              </w:rPr>
              <w:t>11</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Количество 1-11 классов</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243</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242</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 xml:space="preserve">В них обучающихся </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5197</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5133</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Количество 1-4 классов</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101</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100</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 xml:space="preserve">В них обучающихся </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2297</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2231</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Количество 5-9 классов</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126</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124</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 xml:space="preserve">В них обучающихся </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2683</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2664</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Количество 10-11 классов</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16</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18</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 xml:space="preserve">В них обучающихся </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217</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238</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 xml:space="preserve">Выпуск из 9 класса </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441</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center"/>
              <w:rPr>
                <w:sz w:val="24"/>
                <w:szCs w:val="24"/>
                <w:lang w:eastAsia="en-US"/>
              </w:rPr>
            </w:pPr>
            <w:r>
              <w:rPr>
                <w:sz w:val="24"/>
                <w:szCs w:val="24"/>
                <w:lang w:eastAsia="en-US"/>
              </w:rPr>
              <w:t>542</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Выпуск из 11(12) класса</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120</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101</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proofErr w:type="gramStart"/>
            <w:r>
              <w:rPr>
                <w:sz w:val="24"/>
                <w:szCs w:val="24"/>
                <w:lang w:eastAsia="en-US"/>
              </w:rPr>
              <w:t xml:space="preserve">Награждены медалью « За особые успехи в учении» </w:t>
            </w:r>
            <w:proofErr w:type="gramEnd"/>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14</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center"/>
              <w:rPr>
                <w:sz w:val="24"/>
                <w:szCs w:val="24"/>
                <w:lang w:eastAsia="en-US"/>
              </w:rPr>
            </w:pPr>
            <w:r>
              <w:rPr>
                <w:sz w:val="24"/>
                <w:szCs w:val="24"/>
                <w:lang w:eastAsia="en-US"/>
              </w:rPr>
              <w:t>12</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Прием в 1 класс</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579</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540</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Прием в 10 класс</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116</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rsidP="003C4A6A">
            <w:pPr>
              <w:spacing w:line="276" w:lineRule="auto"/>
              <w:jc w:val="center"/>
              <w:rPr>
                <w:sz w:val="24"/>
                <w:szCs w:val="24"/>
                <w:lang w:eastAsia="en-US"/>
              </w:rPr>
            </w:pPr>
            <w:r>
              <w:rPr>
                <w:sz w:val="24"/>
                <w:szCs w:val="24"/>
                <w:lang w:eastAsia="en-US"/>
              </w:rPr>
              <w:t>130</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Число учреждений дополнительного образования</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2</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center"/>
              <w:rPr>
                <w:sz w:val="24"/>
                <w:szCs w:val="24"/>
                <w:lang w:eastAsia="en-US"/>
              </w:rPr>
            </w:pPr>
            <w:r>
              <w:rPr>
                <w:sz w:val="24"/>
                <w:szCs w:val="24"/>
                <w:lang w:eastAsia="en-US"/>
              </w:rPr>
              <w:t>2</w:t>
            </w:r>
          </w:p>
        </w:tc>
      </w:tr>
      <w:tr w:rsidR="003C4A6A" w:rsidTr="003C4A6A">
        <w:tc>
          <w:tcPr>
            <w:tcW w:w="6891" w:type="dxa"/>
            <w:tcBorders>
              <w:top w:val="single" w:sz="4" w:space="0" w:color="auto"/>
              <w:left w:val="single" w:sz="4" w:space="0" w:color="auto"/>
              <w:bottom w:val="single" w:sz="4" w:space="0" w:color="auto"/>
              <w:right w:val="single" w:sz="4" w:space="0" w:color="auto"/>
            </w:tcBorders>
            <w:hideMark/>
          </w:tcPr>
          <w:p w:rsidR="003C4A6A" w:rsidRDefault="003C4A6A">
            <w:pPr>
              <w:spacing w:line="276" w:lineRule="auto"/>
              <w:jc w:val="both"/>
              <w:rPr>
                <w:sz w:val="24"/>
                <w:szCs w:val="24"/>
                <w:lang w:eastAsia="en-US"/>
              </w:rPr>
            </w:pPr>
            <w:r>
              <w:rPr>
                <w:sz w:val="24"/>
                <w:szCs w:val="24"/>
                <w:lang w:eastAsia="en-US"/>
              </w:rPr>
              <w:tab/>
            </w:r>
            <w:r>
              <w:rPr>
                <w:sz w:val="24"/>
                <w:szCs w:val="24"/>
                <w:lang w:eastAsia="en-US"/>
              </w:rPr>
              <w:tab/>
              <w:t>В них учащихся</w:t>
            </w:r>
          </w:p>
        </w:tc>
        <w:tc>
          <w:tcPr>
            <w:tcW w:w="1350" w:type="dxa"/>
            <w:tcBorders>
              <w:top w:val="single" w:sz="4" w:space="0" w:color="auto"/>
              <w:left w:val="single" w:sz="4" w:space="0" w:color="auto"/>
              <w:bottom w:val="single" w:sz="4" w:space="0" w:color="auto"/>
              <w:right w:val="single" w:sz="4" w:space="0" w:color="auto"/>
            </w:tcBorders>
          </w:tcPr>
          <w:p w:rsidR="003C4A6A" w:rsidRDefault="003C4A6A" w:rsidP="009A6A64">
            <w:pPr>
              <w:spacing w:line="276" w:lineRule="auto"/>
              <w:jc w:val="center"/>
              <w:rPr>
                <w:sz w:val="24"/>
                <w:szCs w:val="24"/>
                <w:lang w:eastAsia="en-US"/>
              </w:rPr>
            </w:pPr>
            <w:r>
              <w:rPr>
                <w:sz w:val="24"/>
                <w:szCs w:val="24"/>
                <w:lang w:eastAsia="en-US"/>
              </w:rPr>
              <w:t>1852</w:t>
            </w:r>
          </w:p>
        </w:tc>
        <w:tc>
          <w:tcPr>
            <w:tcW w:w="1350" w:type="dxa"/>
            <w:tcBorders>
              <w:top w:val="single" w:sz="4" w:space="0" w:color="auto"/>
              <w:left w:val="single" w:sz="4" w:space="0" w:color="auto"/>
              <w:bottom w:val="single" w:sz="4" w:space="0" w:color="auto"/>
              <w:right w:val="single" w:sz="4" w:space="0" w:color="auto"/>
            </w:tcBorders>
            <w:hideMark/>
          </w:tcPr>
          <w:p w:rsidR="003C4A6A" w:rsidRDefault="00DA0229">
            <w:pPr>
              <w:spacing w:line="276" w:lineRule="auto"/>
              <w:jc w:val="center"/>
              <w:rPr>
                <w:sz w:val="24"/>
                <w:szCs w:val="24"/>
                <w:lang w:eastAsia="en-US"/>
              </w:rPr>
            </w:pPr>
            <w:r w:rsidRPr="00DA0229">
              <w:rPr>
                <w:sz w:val="24"/>
                <w:szCs w:val="24"/>
                <w:lang w:eastAsia="en-US"/>
              </w:rPr>
              <w:t>2299</w:t>
            </w:r>
          </w:p>
        </w:tc>
      </w:tr>
    </w:tbl>
    <w:p w:rsidR="00040A24" w:rsidRDefault="00040A24" w:rsidP="00040A24">
      <w:pPr>
        <w:ind w:firstLine="709"/>
        <w:jc w:val="both"/>
        <w:rPr>
          <w:sz w:val="24"/>
          <w:szCs w:val="24"/>
        </w:rPr>
      </w:pPr>
      <w:r>
        <w:rPr>
          <w:sz w:val="24"/>
          <w:szCs w:val="24"/>
        </w:rPr>
        <w:t>Правовой статус  образовательных учреждений в 202</w:t>
      </w:r>
      <w:r w:rsidR="003C4A6A">
        <w:rPr>
          <w:sz w:val="24"/>
          <w:szCs w:val="24"/>
        </w:rPr>
        <w:t>3</w:t>
      </w:r>
      <w:r>
        <w:rPr>
          <w:sz w:val="24"/>
          <w:szCs w:val="24"/>
        </w:rPr>
        <w:t xml:space="preserve"> не изменился, автономными являются 5 учреждений – 14,7 процента от общего числа учреждений,   бюджетными являются 29 учреждений – 85,3 процента от общего числа учреждений.  Таким образом,  учреждения уверены в своей конкурентоспособности, самостоятельно определяют  путь своего развития. </w:t>
      </w:r>
    </w:p>
    <w:p w:rsidR="00040A24" w:rsidRDefault="00040A24" w:rsidP="00040A24">
      <w:pPr>
        <w:jc w:val="center"/>
        <w:rPr>
          <w:b/>
          <w:sz w:val="24"/>
          <w:szCs w:val="24"/>
        </w:rPr>
      </w:pPr>
      <w:r>
        <w:rPr>
          <w:b/>
          <w:sz w:val="24"/>
          <w:szCs w:val="24"/>
        </w:rPr>
        <w:t>Правовой статус учреждений образования Муниципального образования  город Алапаевск</w:t>
      </w:r>
    </w:p>
    <w:p w:rsidR="00040A24" w:rsidRDefault="00040A24" w:rsidP="00040A24">
      <w:pPr>
        <w:jc w:val="right"/>
        <w:rPr>
          <w:sz w:val="24"/>
          <w:szCs w:val="24"/>
        </w:rPr>
      </w:pPr>
      <w:r>
        <w:rPr>
          <w:sz w:val="24"/>
          <w:szCs w:val="24"/>
        </w:rPr>
        <w:t xml:space="preserve">Таблица </w:t>
      </w:r>
    </w:p>
    <w:p w:rsidR="00040A24" w:rsidRDefault="00040A24" w:rsidP="00040A24">
      <w:pPr>
        <w:jc w:val="both"/>
        <w:rPr>
          <w:sz w:val="24"/>
          <w:szCs w:val="24"/>
        </w:rPr>
      </w:pPr>
    </w:p>
    <w:tbl>
      <w:tblPr>
        <w:tblW w:w="0" w:type="auto"/>
        <w:jc w:val="center"/>
        <w:tblLayout w:type="fixed"/>
        <w:tblLook w:val="04A0" w:firstRow="1" w:lastRow="0" w:firstColumn="1" w:lastColumn="0" w:noHBand="0" w:noVBand="1"/>
      </w:tblPr>
      <w:tblGrid>
        <w:gridCol w:w="2334"/>
        <w:gridCol w:w="2027"/>
        <w:gridCol w:w="1984"/>
        <w:gridCol w:w="2070"/>
        <w:gridCol w:w="1156"/>
      </w:tblGrid>
      <w:tr w:rsidR="00040A24" w:rsidTr="00040A24">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 xml:space="preserve">Правовой статус учреждений </w:t>
            </w:r>
          </w:p>
        </w:tc>
        <w:tc>
          <w:tcPr>
            <w:tcW w:w="7237" w:type="dxa"/>
            <w:gridSpan w:val="4"/>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количество/доля</w:t>
            </w:r>
          </w:p>
        </w:tc>
      </w:tr>
      <w:tr w:rsidR="00040A24" w:rsidTr="00040A24">
        <w:trPr>
          <w:jc w:val="center"/>
        </w:trPr>
        <w:tc>
          <w:tcPr>
            <w:tcW w:w="2334" w:type="dxa"/>
            <w:tcBorders>
              <w:top w:val="single" w:sz="4" w:space="0" w:color="000000"/>
              <w:left w:val="single" w:sz="4" w:space="0" w:color="000000"/>
              <w:bottom w:val="single" w:sz="4" w:space="0" w:color="000000"/>
              <w:right w:val="single" w:sz="4" w:space="0" w:color="000000"/>
            </w:tcBorders>
          </w:tcPr>
          <w:p w:rsidR="00040A24" w:rsidRDefault="00040A24">
            <w:pPr>
              <w:spacing w:line="276" w:lineRule="auto"/>
              <w:jc w:val="both"/>
              <w:rPr>
                <w:color w:val="000000"/>
                <w:sz w:val="24"/>
                <w:szCs w:val="24"/>
                <w:lang w:eastAsia="en-US"/>
              </w:rPr>
            </w:pPr>
          </w:p>
        </w:tc>
        <w:tc>
          <w:tcPr>
            <w:tcW w:w="2027"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 xml:space="preserve">Общеобразовательные учреждения </w:t>
            </w:r>
          </w:p>
        </w:tc>
        <w:tc>
          <w:tcPr>
            <w:tcW w:w="1984"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 xml:space="preserve">Дошкольные учреждения </w:t>
            </w:r>
          </w:p>
        </w:tc>
        <w:tc>
          <w:tcPr>
            <w:tcW w:w="2070"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 xml:space="preserve">Учреждения дополнительного образования </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040A24" w:rsidRDefault="00040A24">
            <w:pPr>
              <w:spacing w:line="276" w:lineRule="auto"/>
              <w:jc w:val="both"/>
              <w:rPr>
                <w:color w:val="000000"/>
                <w:sz w:val="24"/>
                <w:szCs w:val="24"/>
                <w:lang w:eastAsia="en-US"/>
              </w:rPr>
            </w:pPr>
            <w:r>
              <w:rPr>
                <w:color w:val="000000"/>
                <w:sz w:val="24"/>
                <w:szCs w:val="24"/>
                <w:lang w:eastAsia="en-US"/>
              </w:rPr>
              <w:t>Итого</w:t>
            </w:r>
          </w:p>
        </w:tc>
      </w:tr>
      <w:tr w:rsidR="00040A24" w:rsidTr="00040A24">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Автономные</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040A24" w:rsidRDefault="00040A24">
            <w:pPr>
              <w:spacing w:line="276" w:lineRule="auto"/>
              <w:jc w:val="both"/>
              <w:rPr>
                <w:color w:val="000000"/>
                <w:sz w:val="24"/>
                <w:szCs w:val="24"/>
                <w:lang w:eastAsia="en-US"/>
              </w:rPr>
            </w:pPr>
            <w:r>
              <w:rPr>
                <w:color w:val="000000"/>
                <w:sz w:val="24"/>
                <w:szCs w:val="24"/>
                <w:lang w:eastAsia="en-US"/>
              </w:rPr>
              <w:t>4</w:t>
            </w:r>
          </w:p>
        </w:tc>
        <w:tc>
          <w:tcPr>
            <w:tcW w:w="1984"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1</w:t>
            </w:r>
          </w:p>
        </w:tc>
        <w:tc>
          <w:tcPr>
            <w:tcW w:w="2070"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0</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040A24" w:rsidRDefault="00040A24">
            <w:pPr>
              <w:spacing w:line="276" w:lineRule="auto"/>
              <w:jc w:val="both"/>
              <w:rPr>
                <w:color w:val="000000"/>
                <w:sz w:val="24"/>
                <w:szCs w:val="24"/>
                <w:lang w:eastAsia="en-US"/>
              </w:rPr>
            </w:pPr>
            <w:r>
              <w:rPr>
                <w:color w:val="000000"/>
                <w:sz w:val="24"/>
                <w:szCs w:val="24"/>
                <w:lang w:eastAsia="en-US"/>
              </w:rPr>
              <w:t>5</w:t>
            </w:r>
          </w:p>
        </w:tc>
      </w:tr>
      <w:tr w:rsidR="00040A24" w:rsidTr="00040A24">
        <w:trPr>
          <w:jc w:val="center"/>
        </w:trPr>
        <w:tc>
          <w:tcPr>
            <w:tcW w:w="2334"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Бюджетные</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040A24" w:rsidRDefault="00040A24">
            <w:pPr>
              <w:spacing w:line="276" w:lineRule="auto"/>
              <w:jc w:val="both"/>
              <w:rPr>
                <w:color w:val="000000"/>
                <w:sz w:val="24"/>
                <w:szCs w:val="24"/>
                <w:lang w:eastAsia="en-US"/>
              </w:rPr>
            </w:pPr>
            <w:r>
              <w:rPr>
                <w:color w:val="000000"/>
                <w:sz w:val="24"/>
                <w:szCs w:val="24"/>
                <w:lang w:eastAsia="en-US"/>
              </w:rPr>
              <w:t>7</w:t>
            </w:r>
          </w:p>
        </w:tc>
        <w:tc>
          <w:tcPr>
            <w:tcW w:w="1984"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20</w:t>
            </w:r>
          </w:p>
        </w:tc>
        <w:tc>
          <w:tcPr>
            <w:tcW w:w="2070" w:type="dxa"/>
            <w:tcBorders>
              <w:top w:val="single" w:sz="4" w:space="0" w:color="000000"/>
              <w:left w:val="single" w:sz="4" w:space="0" w:color="000000"/>
              <w:bottom w:val="single" w:sz="4" w:space="0" w:color="000000"/>
              <w:right w:val="single" w:sz="4" w:space="0" w:color="000000"/>
            </w:tcBorders>
            <w:hideMark/>
          </w:tcPr>
          <w:p w:rsidR="00040A24" w:rsidRDefault="00040A24">
            <w:pPr>
              <w:spacing w:line="276" w:lineRule="auto"/>
              <w:jc w:val="both"/>
              <w:rPr>
                <w:color w:val="000000"/>
                <w:sz w:val="24"/>
                <w:szCs w:val="24"/>
                <w:lang w:eastAsia="en-US"/>
              </w:rPr>
            </w:pPr>
            <w:r>
              <w:rPr>
                <w:color w:val="000000"/>
                <w:sz w:val="24"/>
                <w:szCs w:val="24"/>
                <w:lang w:eastAsia="en-US"/>
              </w:rPr>
              <w:t>2</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040A24" w:rsidRDefault="00040A24">
            <w:pPr>
              <w:spacing w:line="276" w:lineRule="auto"/>
              <w:jc w:val="both"/>
              <w:rPr>
                <w:color w:val="000000"/>
                <w:sz w:val="24"/>
                <w:szCs w:val="24"/>
                <w:lang w:eastAsia="en-US"/>
              </w:rPr>
            </w:pPr>
            <w:r>
              <w:rPr>
                <w:color w:val="000000"/>
                <w:sz w:val="24"/>
                <w:szCs w:val="24"/>
                <w:lang w:eastAsia="en-US"/>
              </w:rPr>
              <w:t>29</w:t>
            </w:r>
          </w:p>
        </w:tc>
      </w:tr>
    </w:tbl>
    <w:p w:rsidR="00040A24" w:rsidRDefault="00040A24" w:rsidP="00040A24">
      <w:pPr>
        <w:jc w:val="both"/>
        <w:rPr>
          <w:bCs/>
          <w:sz w:val="24"/>
          <w:szCs w:val="24"/>
        </w:rPr>
      </w:pPr>
    </w:p>
    <w:p w:rsidR="00264B8B" w:rsidRDefault="00264B8B" w:rsidP="00040A24">
      <w:pPr>
        <w:jc w:val="both"/>
        <w:rPr>
          <w:b/>
          <w:bCs/>
          <w:sz w:val="24"/>
          <w:szCs w:val="24"/>
        </w:rPr>
      </w:pPr>
    </w:p>
    <w:p w:rsidR="00264B8B" w:rsidRDefault="00264B8B" w:rsidP="00040A24">
      <w:pPr>
        <w:jc w:val="both"/>
        <w:rPr>
          <w:b/>
          <w:bCs/>
          <w:sz w:val="24"/>
          <w:szCs w:val="24"/>
        </w:rPr>
      </w:pPr>
    </w:p>
    <w:p w:rsidR="00264B8B" w:rsidRDefault="00264B8B" w:rsidP="00040A24">
      <w:pPr>
        <w:jc w:val="both"/>
        <w:rPr>
          <w:b/>
          <w:bCs/>
          <w:sz w:val="24"/>
          <w:szCs w:val="24"/>
        </w:rPr>
      </w:pPr>
    </w:p>
    <w:p w:rsidR="00264B8B" w:rsidRDefault="00264B8B" w:rsidP="00040A24">
      <w:pPr>
        <w:jc w:val="both"/>
        <w:rPr>
          <w:b/>
          <w:bCs/>
          <w:sz w:val="24"/>
          <w:szCs w:val="24"/>
        </w:rPr>
      </w:pPr>
    </w:p>
    <w:p w:rsidR="00264B8B" w:rsidRDefault="00264B8B" w:rsidP="00040A24">
      <w:pPr>
        <w:jc w:val="both"/>
        <w:rPr>
          <w:b/>
          <w:bCs/>
          <w:sz w:val="24"/>
          <w:szCs w:val="24"/>
        </w:rPr>
      </w:pPr>
    </w:p>
    <w:p w:rsidR="00264B8B" w:rsidRDefault="00264B8B" w:rsidP="00040A24">
      <w:pPr>
        <w:jc w:val="both"/>
        <w:rPr>
          <w:b/>
          <w:bCs/>
          <w:sz w:val="24"/>
          <w:szCs w:val="24"/>
        </w:rPr>
      </w:pPr>
    </w:p>
    <w:p w:rsidR="00264B8B" w:rsidRDefault="00264B8B" w:rsidP="00040A24">
      <w:pPr>
        <w:jc w:val="both"/>
        <w:rPr>
          <w:b/>
          <w:bCs/>
          <w:sz w:val="24"/>
          <w:szCs w:val="24"/>
        </w:rPr>
      </w:pPr>
    </w:p>
    <w:p w:rsidR="00264B8B" w:rsidRDefault="00264B8B" w:rsidP="00040A24">
      <w:pPr>
        <w:jc w:val="both"/>
        <w:rPr>
          <w:b/>
          <w:bCs/>
          <w:sz w:val="24"/>
          <w:szCs w:val="24"/>
        </w:rPr>
      </w:pPr>
    </w:p>
    <w:p w:rsidR="00040A24" w:rsidRDefault="00040A24" w:rsidP="00040A24">
      <w:pPr>
        <w:jc w:val="both"/>
        <w:rPr>
          <w:b/>
          <w:bCs/>
          <w:sz w:val="24"/>
          <w:szCs w:val="24"/>
        </w:rPr>
      </w:pPr>
      <w:r>
        <w:rPr>
          <w:b/>
          <w:bCs/>
          <w:sz w:val="24"/>
          <w:szCs w:val="24"/>
        </w:rPr>
        <w:t xml:space="preserve">Доля автономных, бюджетных и казенных учреждений, процентов </w:t>
      </w:r>
    </w:p>
    <w:p w:rsidR="00040A24" w:rsidRDefault="00040A24" w:rsidP="00040A24">
      <w:pPr>
        <w:jc w:val="right"/>
        <w:rPr>
          <w:bCs/>
          <w:sz w:val="24"/>
          <w:szCs w:val="24"/>
        </w:rPr>
      </w:pPr>
      <w:r>
        <w:rPr>
          <w:b/>
          <w:bCs/>
          <w:sz w:val="24"/>
          <w:szCs w:val="24"/>
        </w:rPr>
        <w:t xml:space="preserve">  </w:t>
      </w:r>
      <w:r>
        <w:rPr>
          <w:bCs/>
          <w:sz w:val="24"/>
          <w:szCs w:val="24"/>
        </w:rPr>
        <w:t xml:space="preserve">Диаграмма </w:t>
      </w:r>
    </w:p>
    <w:p w:rsidR="00040A24" w:rsidRDefault="00040A24" w:rsidP="00040A24">
      <w:pPr>
        <w:jc w:val="both"/>
        <w:rPr>
          <w:b/>
          <w:bCs/>
          <w:sz w:val="24"/>
          <w:szCs w:val="24"/>
        </w:rPr>
      </w:pPr>
      <w:r>
        <w:rPr>
          <w:noProof/>
          <w:sz w:val="24"/>
          <w:szCs w:val="24"/>
        </w:rPr>
        <w:drawing>
          <wp:inline distT="0" distB="0" distL="0" distR="0">
            <wp:extent cx="5885180" cy="1750695"/>
            <wp:effectExtent l="0" t="0" r="20320" b="20955"/>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0A24" w:rsidRDefault="00040A24" w:rsidP="00040A24">
      <w:pPr>
        <w:jc w:val="both"/>
        <w:rPr>
          <w:b/>
          <w:sz w:val="24"/>
          <w:szCs w:val="24"/>
        </w:rPr>
      </w:pPr>
    </w:p>
    <w:p w:rsidR="00040A24" w:rsidRDefault="00040A24" w:rsidP="00D62FFF">
      <w:pPr>
        <w:jc w:val="center"/>
        <w:rPr>
          <w:b/>
          <w:bCs/>
          <w:sz w:val="24"/>
          <w:szCs w:val="24"/>
        </w:rPr>
      </w:pPr>
      <w:r>
        <w:rPr>
          <w:b/>
          <w:sz w:val="24"/>
          <w:szCs w:val="24"/>
        </w:rPr>
        <w:t>Раздел 2.</w:t>
      </w:r>
      <w:r w:rsidR="003C4A6A">
        <w:rPr>
          <w:b/>
          <w:sz w:val="24"/>
          <w:szCs w:val="24"/>
        </w:rPr>
        <w:t xml:space="preserve"> </w:t>
      </w:r>
      <w:r>
        <w:rPr>
          <w:b/>
          <w:sz w:val="24"/>
          <w:szCs w:val="24"/>
        </w:rPr>
        <w:t>Результаты функционирования системы образования                                     Муниципального образования  город Алапаевск и тенденции изменений</w:t>
      </w:r>
    </w:p>
    <w:p w:rsidR="00040A24" w:rsidRDefault="00040A24" w:rsidP="00040A24">
      <w:pPr>
        <w:jc w:val="both"/>
        <w:rPr>
          <w:b/>
          <w:bCs/>
          <w:sz w:val="24"/>
          <w:szCs w:val="24"/>
        </w:rPr>
      </w:pPr>
    </w:p>
    <w:p w:rsidR="00040A24" w:rsidRDefault="00040A24" w:rsidP="00040A24">
      <w:pPr>
        <w:jc w:val="center"/>
        <w:rPr>
          <w:b/>
          <w:sz w:val="24"/>
          <w:szCs w:val="24"/>
        </w:rPr>
      </w:pPr>
      <w:r>
        <w:rPr>
          <w:b/>
          <w:sz w:val="24"/>
          <w:szCs w:val="24"/>
        </w:rPr>
        <w:t>Глава 3. Дошкольное образование</w:t>
      </w:r>
    </w:p>
    <w:p w:rsidR="00CD1EBD" w:rsidRDefault="00CD1EBD" w:rsidP="00F956C3">
      <w:pPr>
        <w:ind w:firstLine="709"/>
        <w:jc w:val="both"/>
        <w:rPr>
          <w:rStyle w:val="markedcontent"/>
          <w:sz w:val="24"/>
          <w:szCs w:val="24"/>
        </w:rPr>
      </w:pPr>
    </w:p>
    <w:p w:rsidR="00F956C3" w:rsidRPr="00CD1EBD" w:rsidRDefault="00F956C3" w:rsidP="00CD1EBD">
      <w:pPr>
        <w:ind w:firstLine="709"/>
        <w:jc w:val="both"/>
        <w:rPr>
          <w:sz w:val="24"/>
          <w:szCs w:val="24"/>
          <w:lang w:bidi="gu-IN"/>
        </w:rPr>
      </w:pPr>
      <w:r w:rsidRPr="00CD1EBD">
        <w:rPr>
          <w:rStyle w:val="markedcontent"/>
          <w:sz w:val="24"/>
          <w:szCs w:val="24"/>
        </w:rPr>
        <w:t xml:space="preserve">Система дошкольного образования в достаточной степени отвечает многообразию детских образовательных потребностей, связанных с разным уровнем развития, разными возможностями в освоении образовательных программ. </w:t>
      </w:r>
      <w:proofErr w:type="gramStart"/>
      <w:r w:rsidRPr="00CD1EBD">
        <w:rPr>
          <w:rStyle w:val="markedcontent"/>
          <w:sz w:val="24"/>
          <w:szCs w:val="24"/>
        </w:rPr>
        <w:t>На территории М</w:t>
      </w:r>
      <w:r w:rsidR="00CD1EBD">
        <w:rPr>
          <w:rStyle w:val="markedcontent"/>
          <w:sz w:val="24"/>
          <w:szCs w:val="24"/>
        </w:rPr>
        <w:t xml:space="preserve">униципального образования </w:t>
      </w:r>
      <w:r w:rsidRPr="00CD1EBD">
        <w:rPr>
          <w:rStyle w:val="markedcontent"/>
          <w:sz w:val="24"/>
          <w:szCs w:val="24"/>
        </w:rPr>
        <w:t xml:space="preserve">город Алапаевск по состоянию на 1 </w:t>
      </w:r>
      <w:r w:rsidR="00CD1EBD">
        <w:rPr>
          <w:rStyle w:val="markedcontent"/>
          <w:sz w:val="24"/>
          <w:szCs w:val="24"/>
        </w:rPr>
        <w:t xml:space="preserve">января </w:t>
      </w:r>
      <w:r w:rsidRPr="00CD1EBD">
        <w:rPr>
          <w:rStyle w:val="markedcontent"/>
          <w:sz w:val="24"/>
          <w:szCs w:val="24"/>
        </w:rPr>
        <w:t>202</w:t>
      </w:r>
      <w:r w:rsidR="00CD1EBD">
        <w:rPr>
          <w:rStyle w:val="markedcontent"/>
          <w:sz w:val="24"/>
          <w:szCs w:val="24"/>
        </w:rPr>
        <w:t>4</w:t>
      </w:r>
      <w:r w:rsidR="00CD1EBD" w:rsidRPr="00CD1EBD">
        <w:rPr>
          <w:rStyle w:val="markedcontent"/>
          <w:sz w:val="24"/>
          <w:szCs w:val="24"/>
        </w:rPr>
        <w:t xml:space="preserve"> </w:t>
      </w:r>
      <w:r w:rsidRPr="00CD1EBD">
        <w:rPr>
          <w:rStyle w:val="markedcontent"/>
          <w:sz w:val="24"/>
          <w:szCs w:val="24"/>
        </w:rPr>
        <w:t>функционирует 22 образовательных организации, осуществляющих образовательную деятельность по реализации образовательных программ</w:t>
      </w:r>
      <w:r w:rsidR="00CD1EBD">
        <w:rPr>
          <w:rStyle w:val="markedcontent"/>
          <w:sz w:val="24"/>
          <w:szCs w:val="24"/>
        </w:rPr>
        <w:t xml:space="preserve"> </w:t>
      </w:r>
      <w:r w:rsidRPr="00CD1EBD">
        <w:rPr>
          <w:rStyle w:val="markedcontent"/>
          <w:sz w:val="24"/>
          <w:szCs w:val="24"/>
        </w:rPr>
        <w:t>дошкольного образования:</w:t>
      </w:r>
      <w:r w:rsidRPr="00CD1EBD">
        <w:rPr>
          <w:sz w:val="24"/>
          <w:szCs w:val="24"/>
        </w:rPr>
        <w:t xml:space="preserve"> 21 </w:t>
      </w:r>
      <w:r w:rsidRPr="00CD1EBD">
        <w:rPr>
          <w:rStyle w:val="markedcontent"/>
          <w:sz w:val="24"/>
          <w:szCs w:val="24"/>
        </w:rPr>
        <w:t xml:space="preserve">муниципальное дошкольное образовательное учреждение на </w:t>
      </w:r>
      <w:r w:rsidRPr="00CD1EBD">
        <w:rPr>
          <w:sz w:val="24"/>
          <w:szCs w:val="24"/>
        </w:rPr>
        <w:t>124 группы, из них 97 групп для детей от трех до семи лет, 14 групп компенсирующей направленности для детей с ограниченными возможностями здоровья и 2 группы для детей дошкольного</w:t>
      </w:r>
      <w:proofErr w:type="gramEnd"/>
      <w:r w:rsidRPr="00CD1EBD">
        <w:rPr>
          <w:sz w:val="24"/>
          <w:szCs w:val="24"/>
        </w:rPr>
        <w:t xml:space="preserve"> возраста в общеобразовательной организации, реализующей </w:t>
      </w:r>
      <w:r w:rsidRPr="00CD1EBD">
        <w:rPr>
          <w:rStyle w:val="markedcontent"/>
          <w:sz w:val="24"/>
          <w:szCs w:val="24"/>
        </w:rPr>
        <w:t>образовательные программы дошкольного образования</w:t>
      </w:r>
      <w:r w:rsidRPr="00CD1EBD">
        <w:rPr>
          <w:sz w:val="24"/>
          <w:szCs w:val="24"/>
        </w:rPr>
        <w:t>.</w:t>
      </w:r>
      <w:r w:rsidRPr="00CD1EBD">
        <w:rPr>
          <w:sz w:val="24"/>
          <w:szCs w:val="24"/>
          <w:lang w:bidi="gu-IN"/>
        </w:rPr>
        <w:t xml:space="preserve"> На </w:t>
      </w:r>
      <w:r w:rsidR="00CD1EBD">
        <w:rPr>
          <w:sz w:val="24"/>
          <w:szCs w:val="24"/>
          <w:lang w:bidi="gu-IN"/>
        </w:rPr>
        <w:t>01</w:t>
      </w:r>
      <w:r w:rsidRPr="00CD1EBD">
        <w:rPr>
          <w:sz w:val="24"/>
          <w:szCs w:val="24"/>
          <w:lang w:bidi="gu-IN"/>
        </w:rPr>
        <w:t>.</w:t>
      </w:r>
      <w:r w:rsidR="00CD1EBD">
        <w:rPr>
          <w:sz w:val="24"/>
          <w:szCs w:val="24"/>
          <w:lang w:bidi="gu-IN"/>
        </w:rPr>
        <w:t>01</w:t>
      </w:r>
      <w:r w:rsidRPr="00CD1EBD">
        <w:rPr>
          <w:sz w:val="24"/>
          <w:szCs w:val="24"/>
          <w:lang w:bidi="gu-IN"/>
        </w:rPr>
        <w:t>.202</w:t>
      </w:r>
      <w:r w:rsidR="00CD1EBD">
        <w:rPr>
          <w:sz w:val="24"/>
          <w:szCs w:val="24"/>
          <w:lang w:bidi="gu-IN"/>
        </w:rPr>
        <w:t>4</w:t>
      </w:r>
      <w:r w:rsidRPr="00CD1EBD">
        <w:rPr>
          <w:sz w:val="24"/>
          <w:szCs w:val="24"/>
          <w:lang w:bidi="gu-IN"/>
        </w:rPr>
        <w:t xml:space="preserve"> год 2142</w:t>
      </w:r>
      <w:r w:rsidRPr="00CD1EBD">
        <w:rPr>
          <w:sz w:val="24"/>
          <w:szCs w:val="24"/>
        </w:rPr>
        <w:t xml:space="preserve"> ребенка получают дошкольное образование в возрасте от 1 до 7 лет, из них: 43 ребенка – инвалида и 268 детей с ограниченными возможностями здоровья, которые получают инклюзивное образование в дошкольных образовательных организациях.</w:t>
      </w:r>
    </w:p>
    <w:p w:rsidR="00F956C3" w:rsidRPr="00CD1EBD" w:rsidRDefault="00F956C3" w:rsidP="00F956C3">
      <w:pPr>
        <w:ind w:firstLine="709"/>
        <w:jc w:val="both"/>
        <w:rPr>
          <w:sz w:val="24"/>
          <w:szCs w:val="24"/>
        </w:rPr>
      </w:pPr>
      <w:r w:rsidRPr="00CD1EBD">
        <w:rPr>
          <w:sz w:val="24"/>
          <w:szCs w:val="24"/>
        </w:rPr>
        <w:t xml:space="preserve">На территории </w:t>
      </w:r>
      <w:r w:rsidR="00CD1EBD">
        <w:rPr>
          <w:sz w:val="24"/>
          <w:szCs w:val="24"/>
        </w:rPr>
        <w:t xml:space="preserve">Муниципального образования </w:t>
      </w:r>
      <w:r w:rsidRPr="00CD1EBD">
        <w:rPr>
          <w:sz w:val="24"/>
          <w:szCs w:val="24"/>
        </w:rPr>
        <w:t xml:space="preserve">город Алапаевск </w:t>
      </w:r>
      <w:r w:rsidRPr="00CD1EBD">
        <w:rPr>
          <w:rStyle w:val="markedcontent"/>
          <w:sz w:val="24"/>
          <w:szCs w:val="24"/>
        </w:rPr>
        <w:t>мероприятия, предусмотренные национальным проектом «Демография»</w:t>
      </w:r>
      <w:r w:rsidR="00CD1EBD">
        <w:rPr>
          <w:rStyle w:val="markedcontent"/>
          <w:sz w:val="24"/>
          <w:szCs w:val="24"/>
        </w:rPr>
        <w:t xml:space="preserve">, </w:t>
      </w:r>
      <w:r w:rsidRPr="00CD1EBD">
        <w:rPr>
          <w:rStyle w:val="markedcontent"/>
          <w:sz w:val="24"/>
          <w:szCs w:val="24"/>
        </w:rPr>
        <w:t xml:space="preserve"> в 2023 году выполнены на 100%. За счет принятых</w:t>
      </w:r>
      <w:r w:rsidR="00CD1EBD">
        <w:rPr>
          <w:rStyle w:val="markedcontent"/>
          <w:sz w:val="24"/>
          <w:szCs w:val="24"/>
        </w:rPr>
        <w:t xml:space="preserve"> </w:t>
      </w:r>
      <w:r w:rsidRPr="00CD1EBD">
        <w:rPr>
          <w:rStyle w:val="markedcontent"/>
          <w:sz w:val="24"/>
          <w:szCs w:val="24"/>
        </w:rPr>
        <w:t>мер достигнута положительная динамика:</w:t>
      </w:r>
    </w:p>
    <w:p w:rsidR="00F956C3" w:rsidRPr="00CD1EBD" w:rsidRDefault="00F956C3" w:rsidP="00F956C3">
      <w:pPr>
        <w:ind w:firstLine="709"/>
        <w:jc w:val="both"/>
        <w:rPr>
          <w:sz w:val="24"/>
          <w:szCs w:val="24"/>
        </w:rPr>
      </w:pPr>
      <w:r w:rsidRPr="00CD1EBD">
        <w:rPr>
          <w:rStyle w:val="markedcontent"/>
          <w:sz w:val="24"/>
          <w:szCs w:val="24"/>
        </w:rPr>
        <w:t>- обеспечена 100% доступность дошкольного образования для детей в</w:t>
      </w:r>
      <w:r w:rsidRPr="00CD1EBD">
        <w:rPr>
          <w:sz w:val="24"/>
          <w:szCs w:val="24"/>
        </w:rPr>
        <w:br/>
      </w:r>
      <w:r w:rsidRPr="00CD1EBD">
        <w:rPr>
          <w:rStyle w:val="markedcontent"/>
          <w:sz w:val="24"/>
          <w:szCs w:val="24"/>
        </w:rPr>
        <w:t>возрасте от 3-х до 7 лет;</w:t>
      </w:r>
    </w:p>
    <w:p w:rsidR="00F956C3" w:rsidRPr="00CD1EBD" w:rsidRDefault="00F956C3" w:rsidP="00F956C3">
      <w:pPr>
        <w:ind w:firstLine="709"/>
        <w:jc w:val="both"/>
        <w:rPr>
          <w:sz w:val="24"/>
          <w:szCs w:val="24"/>
        </w:rPr>
      </w:pPr>
      <w:r w:rsidRPr="00CD1EBD">
        <w:rPr>
          <w:rStyle w:val="markedcontent"/>
          <w:sz w:val="24"/>
          <w:szCs w:val="24"/>
        </w:rPr>
        <w:t>- обеспечена 100% доступность дошкольного образования для детей в</w:t>
      </w:r>
      <w:r w:rsidRPr="00CD1EBD">
        <w:rPr>
          <w:sz w:val="24"/>
          <w:szCs w:val="24"/>
        </w:rPr>
        <w:br/>
      </w:r>
      <w:r w:rsidRPr="00CD1EBD">
        <w:rPr>
          <w:rStyle w:val="markedcontent"/>
          <w:sz w:val="24"/>
          <w:szCs w:val="24"/>
        </w:rPr>
        <w:t>возрасте от 1,5-х до 3 лет;</w:t>
      </w:r>
    </w:p>
    <w:p w:rsidR="00F956C3" w:rsidRPr="00CD1EBD" w:rsidRDefault="00F956C3" w:rsidP="00F956C3">
      <w:pPr>
        <w:ind w:firstLine="709"/>
        <w:jc w:val="both"/>
        <w:rPr>
          <w:sz w:val="24"/>
          <w:szCs w:val="24"/>
        </w:rPr>
      </w:pPr>
      <w:r w:rsidRPr="00CD1EBD">
        <w:rPr>
          <w:rStyle w:val="markedcontent"/>
          <w:sz w:val="24"/>
          <w:szCs w:val="24"/>
        </w:rPr>
        <w:t>- отсутствует актуальная очередность на выделение места в</w:t>
      </w:r>
      <w:r w:rsidRPr="00CD1EBD">
        <w:rPr>
          <w:sz w:val="24"/>
          <w:szCs w:val="24"/>
        </w:rPr>
        <w:br/>
      </w:r>
      <w:r w:rsidRPr="00CD1EBD">
        <w:rPr>
          <w:rStyle w:val="markedcontent"/>
          <w:sz w:val="24"/>
          <w:szCs w:val="24"/>
        </w:rPr>
        <w:t>дошкольном образовательном учреждении для детей от 3-х лет и старше.</w:t>
      </w:r>
    </w:p>
    <w:p w:rsidR="00F956C3" w:rsidRPr="00CD1EBD" w:rsidRDefault="00F956C3" w:rsidP="00F956C3">
      <w:pPr>
        <w:ind w:firstLine="709"/>
        <w:jc w:val="both"/>
        <w:rPr>
          <w:sz w:val="24"/>
          <w:szCs w:val="24"/>
        </w:rPr>
      </w:pPr>
      <w:r w:rsidRPr="00CD1EBD">
        <w:rPr>
          <w:sz w:val="24"/>
          <w:szCs w:val="24"/>
        </w:rPr>
        <w:t xml:space="preserve">По данным АИС учета детей на 31.12.2023 года (актуальный спрос) с желаемой датой зачисления детей в возрасте от 0 до 3 лет 0 человек, к распределению имеется 94 свободных места для детей дошкольного возраста. </w:t>
      </w:r>
    </w:p>
    <w:p w:rsidR="00F956C3" w:rsidRPr="00CD1EBD" w:rsidRDefault="00F956C3" w:rsidP="00F956C3">
      <w:pPr>
        <w:suppressAutoHyphens/>
        <w:ind w:firstLine="709"/>
        <w:jc w:val="both"/>
        <w:rPr>
          <w:sz w:val="24"/>
          <w:szCs w:val="24"/>
        </w:rPr>
      </w:pPr>
      <w:r w:rsidRPr="00CD1EBD">
        <w:rPr>
          <w:sz w:val="24"/>
          <w:szCs w:val="24"/>
        </w:rPr>
        <w:t xml:space="preserve">Одна из главных задач при организации деятельности детских садов – создание безопасных условий для проведения образовательного процесса в дошкольных образовательных организациях. В Муниципальном образовании нет дошкольных организаций, здания которых находятся в аварийном состоянии. Все дошкольные организации имеют все виды благоустройства. Дошкольные группы оснащены современным игровым оборудованием, прогулочные площадки позволяют обеспечить двигательную активность детей, организовать познание окружающего мира. </w:t>
      </w:r>
    </w:p>
    <w:p w:rsidR="00F956C3" w:rsidRPr="00CD1EBD" w:rsidRDefault="00F956C3" w:rsidP="00F956C3">
      <w:pPr>
        <w:suppressAutoHyphens/>
        <w:ind w:firstLine="709"/>
        <w:jc w:val="both"/>
        <w:rPr>
          <w:sz w:val="24"/>
          <w:szCs w:val="24"/>
        </w:rPr>
      </w:pPr>
      <w:r w:rsidRPr="00CD1EBD">
        <w:rPr>
          <w:sz w:val="24"/>
          <w:szCs w:val="24"/>
        </w:rPr>
        <w:lastRenderedPageBreak/>
        <w:t xml:space="preserve">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ДОО, их методической подготовки. Со всеми руководителями ДОУ и педагогическими работниками заключен эффективный контракт. Одним из показателей деятельности в сфере муниципальной системы образования является укомплектованность образовательных учреждений, реализующих образовательную программу дошкольного образования квалифицированными педагогическими кадрами, обладающими основными компетенциями, способными качественно осуществлять образовательный процесс. </w:t>
      </w:r>
    </w:p>
    <w:p w:rsidR="00F956C3" w:rsidRPr="00CD1EBD" w:rsidRDefault="00F956C3" w:rsidP="00F956C3">
      <w:pPr>
        <w:suppressAutoHyphens/>
        <w:ind w:firstLine="709"/>
        <w:jc w:val="both"/>
        <w:rPr>
          <w:sz w:val="24"/>
          <w:szCs w:val="24"/>
        </w:rPr>
      </w:pPr>
      <w:r w:rsidRPr="00CD1EBD">
        <w:rPr>
          <w:sz w:val="24"/>
          <w:szCs w:val="24"/>
        </w:rPr>
        <w:t xml:space="preserve">В муниципальных дошкольных образовательных учреждениях в 2023-2024 учебном году </w:t>
      </w:r>
      <w:r w:rsidR="00CD1EBD">
        <w:rPr>
          <w:sz w:val="24"/>
          <w:szCs w:val="24"/>
        </w:rPr>
        <w:t xml:space="preserve"> работает </w:t>
      </w:r>
      <w:r w:rsidRPr="00CD1EBD">
        <w:rPr>
          <w:sz w:val="24"/>
          <w:szCs w:val="24"/>
        </w:rPr>
        <w:t>312 педагогических работника, из них 20</w:t>
      </w:r>
      <w:r w:rsidR="001C6EE8">
        <w:rPr>
          <w:sz w:val="24"/>
          <w:szCs w:val="24"/>
        </w:rPr>
        <w:t>8</w:t>
      </w:r>
      <w:r w:rsidRPr="00CD1EBD">
        <w:rPr>
          <w:sz w:val="24"/>
          <w:szCs w:val="24"/>
        </w:rPr>
        <w:t xml:space="preserve"> воспитател</w:t>
      </w:r>
      <w:r w:rsidR="001C6EE8">
        <w:rPr>
          <w:sz w:val="24"/>
          <w:szCs w:val="24"/>
        </w:rPr>
        <w:t>ей</w:t>
      </w:r>
      <w:r w:rsidRPr="00CD1EBD">
        <w:rPr>
          <w:sz w:val="24"/>
          <w:szCs w:val="24"/>
        </w:rPr>
        <w:t>, 23 музыкальных руководителя, 17 инструкторов по физкультуре, 23 логопед</w:t>
      </w:r>
      <w:r w:rsidR="001C6EE8">
        <w:rPr>
          <w:sz w:val="24"/>
          <w:szCs w:val="24"/>
        </w:rPr>
        <w:t>а</w:t>
      </w:r>
      <w:r w:rsidRPr="00CD1EBD">
        <w:rPr>
          <w:sz w:val="24"/>
          <w:szCs w:val="24"/>
        </w:rPr>
        <w:t>, 11 дефектологов и 30 психологов, 100% педагогических работников имеют педагогическое образование</w:t>
      </w:r>
      <w:r w:rsidR="001C6EE8">
        <w:rPr>
          <w:sz w:val="24"/>
          <w:szCs w:val="24"/>
        </w:rPr>
        <w:t xml:space="preserve">, </w:t>
      </w:r>
      <w:r w:rsidRPr="00CD1EBD">
        <w:rPr>
          <w:sz w:val="24"/>
          <w:szCs w:val="24"/>
        </w:rPr>
        <w:t xml:space="preserve">соответствующее уровню квалификации. </w:t>
      </w:r>
      <w:r w:rsidRPr="00CD1EBD">
        <w:rPr>
          <w:rStyle w:val="markedcontent"/>
          <w:sz w:val="24"/>
          <w:szCs w:val="24"/>
        </w:rPr>
        <w:t>Анализ данных по повышению квалификации и (или)</w:t>
      </w:r>
      <w:r w:rsidR="00CD1EBD">
        <w:rPr>
          <w:rStyle w:val="markedcontent"/>
          <w:sz w:val="24"/>
          <w:szCs w:val="24"/>
        </w:rPr>
        <w:t xml:space="preserve"> </w:t>
      </w:r>
      <w:r w:rsidRPr="00CD1EBD">
        <w:rPr>
          <w:rStyle w:val="markedcontent"/>
          <w:sz w:val="24"/>
          <w:szCs w:val="24"/>
        </w:rPr>
        <w:t>профессиональной переподготовки в течение трех последних лет показывает положительную динамику, в 2023 году 312 педагогических работников дошкольных образовательных учреждений прошли повышение квалификации, что составило 100% от общей численности педагогов дошкольных учреждений.</w:t>
      </w:r>
    </w:p>
    <w:p w:rsidR="00F956C3" w:rsidRPr="00CD1EBD" w:rsidRDefault="00F956C3" w:rsidP="00F956C3">
      <w:pPr>
        <w:shd w:val="clear" w:color="auto" w:fill="FFFFFF"/>
        <w:tabs>
          <w:tab w:val="left" w:pos="-466"/>
          <w:tab w:val="left" w:pos="851"/>
          <w:tab w:val="left" w:pos="1134"/>
        </w:tabs>
        <w:suppressAutoHyphens/>
        <w:ind w:firstLine="709"/>
        <w:jc w:val="both"/>
        <w:rPr>
          <w:sz w:val="24"/>
          <w:szCs w:val="24"/>
        </w:rPr>
      </w:pPr>
      <w:r w:rsidRPr="00CD1EBD">
        <w:rPr>
          <w:sz w:val="24"/>
          <w:szCs w:val="24"/>
        </w:rPr>
        <w:t xml:space="preserve">Содержание образовательного процесса определяется основной образовательной программой дошкольного образования, которая разработана в соответствии с ФГОС дошкольного образования и с учетом примерной основной образовательной программы дошкольного образования. С целью реализации ФГОС дошкольного образования дошкольные учреждения решают задачи организации развивающей предметно-пространственной среды для осуществления социально-познавательного, речевого, художественно-эстетического и физического развития воспитанников. Образовательная деятельность строится на основе взаимодействия взрослых с детьми и ориентирована на интересы и возможности каждого ребенка, его индивидуальные особенности. </w:t>
      </w:r>
    </w:p>
    <w:p w:rsidR="00F956C3" w:rsidRPr="00CD1EBD" w:rsidRDefault="00F956C3" w:rsidP="00F956C3">
      <w:pPr>
        <w:suppressAutoHyphens/>
        <w:ind w:firstLine="709"/>
        <w:jc w:val="both"/>
        <w:rPr>
          <w:sz w:val="24"/>
          <w:szCs w:val="24"/>
        </w:rPr>
      </w:pPr>
      <w:r w:rsidRPr="00CD1EBD">
        <w:rPr>
          <w:sz w:val="24"/>
          <w:szCs w:val="24"/>
        </w:rPr>
        <w:t xml:space="preserve">В рамках реализации регионального проекта «Поддержка семей, имеющих детей» национального проекта «Образования» на базе дошкольных образовательных организациях создана служба консультативной помощи родителям (законным представителям) по оказанию психолого-педагогической, методической и консультационной помощи детям дошкольного возраста. </w:t>
      </w:r>
    </w:p>
    <w:p w:rsidR="00F956C3" w:rsidRPr="00CD1EBD" w:rsidRDefault="00F956C3" w:rsidP="00F956C3">
      <w:pPr>
        <w:suppressAutoHyphens/>
        <w:ind w:firstLine="709"/>
        <w:jc w:val="both"/>
        <w:rPr>
          <w:sz w:val="24"/>
          <w:szCs w:val="24"/>
        </w:rPr>
      </w:pPr>
      <w:proofErr w:type="gramStart"/>
      <w:r w:rsidRPr="00CD1EBD">
        <w:rPr>
          <w:sz w:val="24"/>
          <w:szCs w:val="24"/>
        </w:rPr>
        <w:t xml:space="preserve">В целях создания социально – психологических и педагогических условий для эффективной адаптации и развития обучающихся, обеспечения успешности в обучении и систематической помощи детям с ограниченными возможностями в ходе обучения, а также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на территории Муниципального образования город Алапаевск осуществляет свою деятельность Муниципальная </w:t>
      </w:r>
      <w:proofErr w:type="spellStart"/>
      <w:r w:rsidRPr="00CD1EBD">
        <w:rPr>
          <w:sz w:val="24"/>
          <w:szCs w:val="24"/>
        </w:rPr>
        <w:t>психолого</w:t>
      </w:r>
      <w:proofErr w:type="spellEnd"/>
      <w:r w:rsidRPr="00CD1EBD">
        <w:rPr>
          <w:sz w:val="24"/>
          <w:szCs w:val="24"/>
        </w:rPr>
        <w:t xml:space="preserve"> – </w:t>
      </w:r>
      <w:proofErr w:type="spellStart"/>
      <w:r w:rsidRPr="00CD1EBD">
        <w:rPr>
          <w:sz w:val="24"/>
          <w:szCs w:val="24"/>
        </w:rPr>
        <w:t>медико</w:t>
      </w:r>
      <w:proofErr w:type="spellEnd"/>
      <w:r w:rsidRPr="00CD1EBD">
        <w:rPr>
          <w:sz w:val="24"/>
          <w:szCs w:val="24"/>
        </w:rPr>
        <w:t xml:space="preserve"> – педагогическая</w:t>
      </w:r>
      <w:proofErr w:type="gramEnd"/>
      <w:r w:rsidRPr="00CD1EBD">
        <w:rPr>
          <w:sz w:val="24"/>
          <w:szCs w:val="24"/>
        </w:rPr>
        <w:t xml:space="preserve"> комиссия. </w:t>
      </w:r>
    </w:p>
    <w:p w:rsidR="00F956C3" w:rsidRPr="00CD1EBD" w:rsidRDefault="00F956C3" w:rsidP="00F956C3">
      <w:pPr>
        <w:suppressAutoHyphens/>
        <w:ind w:firstLine="709"/>
        <w:jc w:val="both"/>
        <w:rPr>
          <w:sz w:val="24"/>
          <w:szCs w:val="24"/>
        </w:rPr>
      </w:pPr>
      <w:proofErr w:type="gramStart"/>
      <w:r w:rsidRPr="00CD1EBD">
        <w:rPr>
          <w:sz w:val="24"/>
          <w:szCs w:val="24"/>
        </w:rPr>
        <w:t xml:space="preserve">В течение 2023 года специалистами территориальной </w:t>
      </w:r>
      <w:proofErr w:type="spellStart"/>
      <w:r w:rsidRPr="00CD1EBD">
        <w:rPr>
          <w:sz w:val="24"/>
          <w:szCs w:val="24"/>
        </w:rPr>
        <w:t>психолого</w:t>
      </w:r>
      <w:proofErr w:type="spellEnd"/>
      <w:r w:rsidRPr="00CD1EBD">
        <w:rPr>
          <w:sz w:val="24"/>
          <w:szCs w:val="24"/>
        </w:rPr>
        <w:t xml:space="preserve"> – </w:t>
      </w:r>
      <w:proofErr w:type="spellStart"/>
      <w:r w:rsidRPr="00CD1EBD">
        <w:rPr>
          <w:sz w:val="24"/>
          <w:szCs w:val="24"/>
        </w:rPr>
        <w:t>медико</w:t>
      </w:r>
      <w:proofErr w:type="spellEnd"/>
      <w:r w:rsidRPr="00CD1EBD">
        <w:rPr>
          <w:sz w:val="24"/>
          <w:szCs w:val="24"/>
        </w:rPr>
        <w:t xml:space="preserve"> – педагогической комиссии обследовано 362 обучающихся детей, из них 37 детей-сирот, детей, оставшихся без попечения родителей, 36 детей – инвалидов, 216 детей дошкольного возраста, 146 детей школьного возраста, из них 28 детей, обучающихся 9 классов с целью определения условий при проведении итогового собеседования по русскому языку, ГИА по образовательной программе основного общего образования обучающихся</w:t>
      </w:r>
      <w:proofErr w:type="gramEnd"/>
      <w:r w:rsidRPr="00CD1EBD">
        <w:rPr>
          <w:sz w:val="24"/>
          <w:szCs w:val="24"/>
        </w:rPr>
        <w:t xml:space="preserve"> с ОВЗ.</w:t>
      </w:r>
    </w:p>
    <w:p w:rsidR="00F956C3" w:rsidRPr="00CD1EBD" w:rsidRDefault="00F956C3" w:rsidP="00F956C3">
      <w:pPr>
        <w:suppressAutoHyphens/>
        <w:ind w:firstLine="709"/>
        <w:jc w:val="both"/>
        <w:rPr>
          <w:sz w:val="24"/>
          <w:szCs w:val="24"/>
        </w:rPr>
      </w:pPr>
      <w:r w:rsidRPr="00CD1EBD">
        <w:rPr>
          <w:sz w:val="24"/>
          <w:szCs w:val="24"/>
        </w:rPr>
        <w:t xml:space="preserve">В целях улучшения оказания логопедической помощи детям дошкольного возраста в образовательных учреждениях функционируют логопедические пункты, в которых организована </w:t>
      </w:r>
      <w:proofErr w:type="spellStart"/>
      <w:r w:rsidRPr="00CD1EBD">
        <w:rPr>
          <w:sz w:val="24"/>
          <w:szCs w:val="24"/>
        </w:rPr>
        <w:t>коррекционно</w:t>
      </w:r>
      <w:proofErr w:type="spellEnd"/>
      <w:r w:rsidRPr="00CD1EBD">
        <w:rPr>
          <w:sz w:val="24"/>
          <w:szCs w:val="24"/>
        </w:rPr>
        <w:t xml:space="preserve"> – развивающая работа с детьми, имеющими нарушение речи. В 202</w:t>
      </w:r>
      <w:r w:rsidR="00CD1EBD">
        <w:rPr>
          <w:sz w:val="24"/>
          <w:szCs w:val="24"/>
        </w:rPr>
        <w:t>3</w:t>
      </w:r>
      <w:r w:rsidRPr="00CD1EBD">
        <w:rPr>
          <w:sz w:val="24"/>
          <w:szCs w:val="24"/>
        </w:rPr>
        <w:t xml:space="preserve"> году зачислено на </w:t>
      </w:r>
      <w:proofErr w:type="spellStart"/>
      <w:r w:rsidRPr="00CD1EBD">
        <w:rPr>
          <w:sz w:val="24"/>
          <w:szCs w:val="24"/>
        </w:rPr>
        <w:t>логопункт</w:t>
      </w:r>
      <w:proofErr w:type="spellEnd"/>
      <w:r w:rsidRPr="00CD1EBD">
        <w:rPr>
          <w:sz w:val="24"/>
          <w:szCs w:val="24"/>
        </w:rPr>
        <w:t xml:space="preserve"> 302 ребенка дошкольного возраста. </w:t>
      </w:r>
    </w:p>
    <w:p w:rsidR="00F956C3" w:rsidRPr="00CD1EBD" w:rsidRDefault="00F956C3" w:rsidP="00F956C3">
      <w:pPr>
        <w:suppressAutoHyphens/>
        <w:ind w:firstLine="709"/>
        <w:jc w:val="both"/>
        <w:rPr>
          <w:sz w:val="24"/>
          <w:szCs w:val="24"/>
        </w:rPr>
      </w:pPr>
      <w:r w:rsidRPr="00CD1EBD">
        <w:rPr>
          <w:sz w:val="24"/>
          <w:szCs w:val="24"/>
        </w:rPr>
        <w:t>Качество дошкольного образования становится приоритетным управленческим объектом в образовательных организациях, реализующих программы дошкольного образования в последние годы.</w:t>
      </w:r>
    </w:p>
    <w:p w:rsidR="00F956C3" w:rsidRPr="00CD1EBD" w:rsidRDefault="00F956C3" w:rsidP="00F956C3">
      <w:pPr>
        <w:suppressAutoHyphens/>
        <w:ind w:firstLine="709"/>
        <w:jc w:val="both"/>
        <w:rPr>
          <w:sz w:val="24"/>
          <w:szCs w:val="24"/>
        </w:rPr>
      </w:pPr>
      <w:proofErr w:type="gramStart"/>
      <w:r w:rsidRPr="00CD1EBD">
        <w:rPr>
          <w:sz w:val="24"/>
          <w:szCs w:val="24"/>
        </w:rPr>
        <w:lastRenderedPageBreak/>
        <w:t xml:space="preserve">В соответствии с Методическими рекомендациями по организации и проведению оценки механизмов управления качеством образования в субъектах Российской Федерации ФГБУ «Федеральный институт оценки качества образования», и планом мероприятий «Сопровождение региональной системы оценки качества образования» проводится </w:t>
      </w:r>
      <w:r w:rsidRPr="00CD1EBD">
        <w:rPr>
          <w:color w:val="000000"/>
          <w:sz w:val="24"/>
          <w:szCs w:val="24"/>
        </w:rPr>
        <w:t>мониторинг качества</w:t>
      </w:r>
      <w:r w:rsidRPr="00CD1EBD">
        <w:rPr>
          <w:sz w:val="24"/>
          <w:szCs w:val="24"/>
        </w:rPr>
        <w:t xml:space="preserve"> дошкольного образования в Свердловской области в образовательных организациях, осуществляющих деятельность по образовательным программам дошкольного образования в 2023 году прошел </w:t>
      </w:r>
      <w:r w:rsidRPr="00CD1EBD">
        <w:rPr>
          <w:color w:val="000000"/>
          <w:sz w:val="24"/>
          <w:szCs w:val="24"/>
        </w:rPr>
        <w:t xml:space="preserve">мониторинг </w:t>
      </w:r>
      <w:r w:rsidRPr="00CD1EBD">
        <w:rPr>
          <w:sz w:val="24"/>
          <w:szCs w:val="24"/>
        </w:rPr>
        <w:t>качества дошкольного образования в</w:t>
      </w:r>
      <w:proofErr w:type="gramEnd"/>
      <w:r w:rsidRPr="00CD1EBD">
        <w:rPr>
          <w:sz w:val="24"/>
          <w:szCs w:val="24"/>
        </w:rPr>
        <w:t xml:space="preserve"> </w:t>
      </w:r>
      <w:proofErr w:type="gramStart"/>
      <w:r w:rsidRPr="00CD1EBD">
        <w:rPr>
          <w:sz w:val="24"/>
          <w:szCs w:val="24"/>
        </w:rPr>
        <w:t>соответствии</w:t>
      </w:r>
      <w:proofErr w:type="gramEnd"/>
      <w:r w:rsidRPr="00CD1EBD">
        <w:rPr>
          <w:sz w:val="24"/>
          <w:szCs w:val="24"/>
        </w:rPr>
        <w:t xml:space="preserve"> с Концепцией МКДО 2023 с использованием Инструментария МКДО детей от 2 месяцев до 7 лет, в МО город Алапаевск участниками стали 3 образовательных организации, осуществляющих образовательную деятельность по образовательным программам дошкольного образования, определённых методом выборки (ДОУ № 15, 30, 43). Участниками мониторинга, помимо образовательных организаций, являлись родители (законные представители), специалисты Управления образования, внешние эксперты, утвержденные приказом ГАУ</w:t>
      </w:r>
      <w:r w:rsidR="00CD1EBD">
        <w:rPr>
          <w:sz w:val="24"/>
          <w:szCs w:val="24"/>
        </w:rPr>
        <w:t xml:space="preserve"> ДПО </w:t>
      </w:r>
      <w:proofErr w:type="gramStart"/>
      <w:r w:rsidR="00CD1EBD">
        <w:rPr>
          <w:sz w:val="24"/>
          <w:szCs w:val="24"/>
        </w:rPr>
        <w:t>СО</w:t>
      </w:r>
      <w:proofErr w:type="gramEnd"/>
      <w:r w:rsidR="00CD1EBD">
        <w:rPr>
          <w:sz w:val="24"/>
          <w:szCs w:val="24"/>
        </w:rPr>
        <w:t xml:space="preserve">  «Институт развития образования»</w:t>
      </w:r>
      <w:r w:rsidRPr="00CD1EBD">
        <w:rPr>
          <w:sz w:val="24"/>
          <w:szCs w:val="24"/>
        </w:rPr>
        <w:t>.</w:t>
      </w:r>
      <w:r w:rsidR="00CD1EBD">
        <w:rPr>
          <w:sz w:val="24"/>
          <w:szCs w:val="24"/>
        </w:rPr>
        <w:t xml:space="preserve"> </w:t>
      </w:r>
      <w:r w:rsidRPr="00CD1EBD">
        <w:rPr>
          <w:sz w:val="24"/>
          <w:szCs w:val="24"/>
        </w:rPr>
        <w:t xml:space="preserve"> В качестве источника информации использовались: ГИС СО ЕЦП, Федеральная статистическая отчётность по форме № 85-К; КАИС ИРО; официальные сайты образовательных организаций, отчёты о </w:t>
      </w:r>
      <w:proofErr w:type="spellStart"/>
      <w:r w:rsidRPr="00CD1EBD">
        <w:rPr>
          <w:sz w:val="24"/>
          <w:szCs w:val="24"/>
        </w:rPr>
        <w:t>самообследовании</w:t>
      </w:r>
      <w:proofErr w:type="spellEnd"/>
      <w:r w:rsidRPr="00CD1EBD">
        <w:rPr>
          <w:sz w:val="24"/>
          <w:szCs w:val="24"/>
        </w:rPr>
        <w:t xml:space="preserve"> и информационные справки ОО, а также посещение образовательных организаций экспертами. Все руководители образовательных организаций получили адресные рекомендации</w:t>
      </w:r>
      <w:r w:rsidRPr="00CD1EBD">
        <w:rPr>
          <w:rFonts w:eastAsiaTheme="minorHAnsi"/>
          <w:bCs/>
          <w:sz w:val="24"/>
          <w:szCs w:val="24"/>
          <w:lang w:eastAsia="en-US"/>
        </w:rPr>
        <w:t xml:space="preserve"> по результатам анализа мониторинга качества дошкольного образования.</w:t>
      </w:r>
      <w:r w:rsidRPr="00CD1EBD">
        <w:rPr>
          <w:sz w:val="24"/>
          <w:szCs w:val="24"/>
        </w:rPr>
        <w:t xml:space="preserve"> В целом проведенный мониторинг показал проблемы в </w:t>
      </w:r>
      <w:r w:rsidR="008E6CB4">
        <w:rPr>
          <w:sz w:val="24"/>
          <w:szCs w:val="24"/>
        </w:rPr>
        <w:t xml:space="preserve"> создании </w:t>
      </w:r>
      <w:r w:rsidRPr="00CD1EBD">
        <w:rPr>
          <w:rFonts w:eastAsiaTheme="minorHAnsi"/>
          <w:sz w:val="24"/>
          <w:szCs w:val="24"/>
          <w:lang w:eastAsia="en-US"/>
        </w:rPr>
        <w:t>условий доступности, позволяющих детям – инвалидам  получать услуги наравне с другими, включая: дублирование для инвалидов по слуху и зрению звуковой и зрительной информации; наличие возможности предоставления услуги в дистанционном режиме или на дому. Образовательным организациям рекомендовано создание и использование сайтов и страниц в Интернете для проведения консультаций для семей воспитанников.</w:t>
      </w:r>
    </w:p>
    <w:p w:rsidR="00F956C3" w:rsidRPr="00CD1EBD" w:rsidRDefault="00F956C3" w:rsidP="00F956C3">
      <w:pPr>
        <w:suppressAutoHyphens/>
        <w:ind w:firstLine="709"/>
        <w:jc w:val="both"/>
        <w:rPr>
          <w:sz w:val="24"/>
          <w:szCs w:val="24"/>
        </w:rPr>
      </w:pPr>
      <w:r w:rsidRPr="00CD1EBD">
        <w:rPr>
          <w:sz w:val="24"/>
          <w:szCs w:val="24"/>
        </w:rPr>
        <w:t>Педагогические коллективы дошкольных образовательных организаций принимают активное участие в обобщении и распространении передового педагогического опыта, освещая разные проблемы дошкольного образования.</w:t>
      </w:r>
    </w:p>
    <w:p w:rsidR="00F956C3" w:rsidRPr="00CD1EBD" w:rsidRDefault="00F956C3" w:rsidP="00F956C3">
      <w:pPr>
        <w:suppressAutoHyphens/>
        <w:ind w:firstLine="709"/>
        <w:jc w:val="both"/>
        <w:rPr>
          <w:sz w:val="24"/>
          <w:szCs w:val="24"/>
        </w:rPr>
      </w:pPr>
      <w:r w:rsidRPr="00CD1EBD">
        <w:rPr>
          <w:sz w:val="24"/>
          <w:szCs w:val="24"/>
        </w:rPr>
        <w:t xml:space="preserve">В соответствии с планом работы Управления образования и МКУ «Информационно-методический центр» в январе 2023 года </w:t>
      </w:r>
      <w:r w:rsidR="008E6CB4">
        <w:rPr>
          <w:sz w:val="24"/>
          <w:szCs w:val="24"/>
        </w:rPr>
        <w:t xml:space="preserve"> п</w:t>
      </w:r>
      <w:r w:rsidRPr="00CD1EBD">
        <w:rPr>
          <w:sz w:val="24"/>
          <w:szCs w:val="24"/>
        </w:rPr>
        <w:t xml:space="preserve">ри поддержке ГАОУ ДПО </w:t>
      </w:r>
      <w:proofErr w:type="gramStart"/>
      <w:r w:rsidRPr="00CD1EBD">
        <w:rPr>
          <w:sz w:val="24"/>
          <w:szCs w:val="24"/>
        </w:rPr>
        <w:t>СО</w:t>
      </w:r>
      <w:proofErr w:type="gramEnd"/>
      <w:r w:rsidRPr="00CD1EBD">
        <w:rPr>
          <w:sz w:val="24"/>
          <w:szCs w:val="24"/>
        </w:rPr>
        <w:t xml:space="preserve"> «Институт развития образования» и </w:t>
      </w:r>
      <w:proofErr w:type="spellStart"/>
      <w:r w:rsidRPr="00CD1EBD">
        <w:rPr>
          <w:sz w:val="24"/>
          <w:szCs w:val="24"/>
        </w:rPr>
        <w:t>Алапаевской</w:t>
      </w:r>
      <w:proofErr w:type="spellEnd"/>
      <w:r w:rsidRPr="00CD1EBD">
        <w:rPr>
          <w:sz w:val="24"/>
          <w:szCs w:val="24"/>
        </w:rPr>
        <w:t xml:space="preserve"> Епархии 26 января 2023 года проведён </w:t>
      </w:r>
      <w:r w:rsidRPr="00CD1EBD">
        <w:rPr>
          <w:sz w:val="24"/>
          <w:szCs w:val="24"/>
          <w:highlight w:val="white"/>
        </w:rPr>
        <w:t>муниципальный Фестиваль родительских инициатив «Рождественская сказка», посвященного православному празднику Рождества Христова</w:t>
      </w:r>
      <w:r w:rsidRPr="00CD1EBD">
        <w:rPr>
          <w:sz w:val="24"/>
          <w:szCs w:val="24"/>
        </w:rPr>
        <w:t xml:space="preserve">. Проведено пять тематических мастерских, организованных инициативными группами родителей  воспитанников детских садов </w:t>
      </w:r>
      <w:r w:rsidR="008E6CB4">
        <w:rPr>
          <w:sz w:val="24"/>
          <w:szCs w:val="24"/>
        </w:rPr>
        <w:t xml:space="preserve"> Муниципального образования г</w:t>
      </w:r>
      <w:r w:rsidRPr="00CD1EBD">
        <w:rPr>
          <w:sz w:val="24"/>
          <w:szCs w:val="24"/>
        </w:rPr>
        <w:t>ород Алапаевск:</w:t>
      </w:r>
    </w:p>
    <w:p w:rsidR="00F956C3" w:rsidRPr="00CD1EBD" w:rsidRDefault="00F956C3" w:rsidP="00F956C3">
      <w:pPr>
        <w:pStyle w:val="af4"/>
        <w:numPr>
          <w:ilvl w:val="0"/>
          <w:numId w:val="13"/>
        </w:numPr>
        <w:tabs>
          <w:tab w:val="left" w:pos="993"/>
        </w:tabs>
        <w:suppressAutoHyphens/>
        <w:spacing w:after="0" w:line="240" w:lineRule="auto"/>
        <w:ind w:left="0" w:firstLine="709"/>
        <w:jc w:val="both"/>
        <w:rPr>
          <w:rFonts w:ascii="Times New Roman" w:hAnsi="Times New Roman" w:cs="Times New Roman"/>
          <w:sz w:val="24"/>
          <w:szCs w:val="24"/>
        </w:rPr>
      </w:pPr>
      <w:r w:rsidRPr="00CD1EBD">
        <w:rPr>
          <w:rFonts w:ascii="Times New Roman" w:hAnsi="Times New Roman" w:cs="Times New Roman"/>
          <w:color w:val="000000"/>
          <w:sz w:val="24"/>
          <w:szCs w:val="24"/>
        </w:rPr>
        <w:t xml:space="preserve">творческая мастерская «Рождественский сувенир», где детям было предложено изготовить рождественские сувениры своими руками из разных материалов; </w:t>
      </w:r>
    </w:p>
    <w:p w:rsidR="00F956C3" w:rsidRPr="00CD1EBD" w:rsidRDefault="00F956C3" w:rsidP="00F956C3">
      <w:pPr>
        <w:pStyle w:val="af4"/>
        <w:numPr>
          <w:ilvl w:val="0"/>
          <w:numId w:val="13"/>
        </w:numPr>
        <w:tabs>
          <w:tab w:val="left" w:pos="993"/>
        </w:tabs>
        <w:suppressAutoHyphens/>
        <w:spacing w:after="0" w:line="240" w:lineRule="auto"/>
        <w:ind w:left="0" w:firstLine="709"/>
        <w:jc w:val="both"/>
        <w:rPr>
          <w:rFonts w:ascii="Times New Roman" w:hAnsi="Times New Roman" w:cs="Times New Roman"/>
          <w:sz w:val="24"/>
          <w:szCs w:val="24"/>
        </w:rPr>
      </w:pPr>
      <w:r w:rsidRPr="00CD1EBD">
        <w:rPr>
          <w:rFonts w:ascii="Times New Roman" w:hAnsi="Times New Roman" w:cs="Times New Roman"/>
          <w:sz w:val="24"/>
          <w:szCs w:val="24"/>
        </w:rPr>
        <w:t>кулинарная программа «Сладкое Рождество», где силами родителей была организована совместная деятельность детей и взрослых по приготовлению праздничных блюд на Рождество;</w:t>
      </w:r>
    </w:p>
    <w:p w:rsidR="00F956C3" w:rsidRPr="00CD1EBD" w:rsidRDefault="00F956C3" w:rsidP="00F956C3">
      <w:pPr>
        <w:pStyle w:val="af4"/>
        <w:numPr>
          <w:ilvl w:val="0"/>
          <w:numId w:val="13"/>
        </w:numPr>
        <w:tabs>
          <w:tab w:val="left" w:pos="993"/>
        </w:tabs>
        <w:suppressAutoHyphens/>
        <w:spacing w:after="0" w:line="240" w:lineRule="auto"/>
        <w:ind w:left="0" w:firstLine="709"/>
        <w:jc w:val="both"/>
        <w:rPr>
          <w:rFonts w:ascii="Times New Roman" w:hAnsi="Times New Roman" w:cs="Times New Roman"/>
          <w:sz w:val="24"/>
          <w:szCs w:val="24"/>
        </w:rPr>
      </w:pPr>
      <w:r w:rsidRPr="00CD1EBD">
        <w:rPr>
          <w:rFonts w:ascii="Times New Roman" w:hAnsi="Times New Roman" w:cs="Times New Roman"/>
          <w:sz w:val="24"/>
          <w:szCs w:val="24"/>
        </w:rPr>
        <w:t>творческая мастерская «</w:t>
      </w:r>
      <w:r w:rsidRPr="00CD1EBD">
        <w:rPr>
          <w:rFonts w:ascii="Times New Roman" w:hAnsi="Times New Roman" w:cs="Times New Roman"/>
          <w:sz w:val="24"/>
          <w:szCs w:val="24"/>
          <w:highlight w:val="white"/>
        </w:rPr>
        <w:t>Рождественские колядки</w:t>
      </w:r>
      <w:r w:rsidRPr="00CD1EBD">
        <w:rPr>
          <w:rFonts w:ascii="Times New Roman" w:hAnsi="Times New Roman" w:cs="Times New Roman"/>
          <w:sz w:val="24"/>
          <w:szCs w:val="24"/>
        </w:rPr>
        <w:t>»</w:t>
      </w:r>
      <w:r w:rsidRPr="00CD1EBD">
        <w:rPr>
          <w:rFonts w:ascii="Times New Roman" w:hAnsi="Times New Roman" w:cs="Times New Roman"/>
          <w:color w:val="000000"/>
          <w:sz w:val="24"/>
          <w:szCs w:val="24"/>
          <w:highlight w:val="white"/>
        </w:rPr>
        <w:t xml:space="preserve"> по ознакомлению детей с традиционными рождественскими колядками, песнями, потешными представлениями, техникой изготовления рождественских маскарадных костюмов, масок;</w:t>
      </w:r>
    </w:p>
    <w:p w:rsidR="00F956C3" w:rsidRPr="00CD1EBD" w:rsidRDefault="00F956C3" w:rsidP="00F956C3">
      <w:pPr>
        <w:pStyle w:val="af4"/>
        <w:numPr>
          <w:ilvl w:val="0"/>
          <w:numId w:val="13"/>
        </w:numPr>
        <w:tabs>
          <w:tab w:val="left" w:pos="993"/>
        </w:tabs>
        <w:suppressAutoHyphens/>
        <w:spacing w:after="0" w:line="240" w:lineRule="auto"/>
        <w:ind w:left="0" w:firstLine="709"/>
        <w:jc w:val="both"/>
        <w:rPr>
          <w:rFonts w:ascii="Times New Roman" w:hAnsi="Times New Roman" w:cs="Times New Roman"/>
          <w:sz w:val="24"/>
          <w:szCs w:val="24"/>
        </w:rPr>
      </w:pPr>
      <w:r w:rsidRPr="00CD1EBD">
        <w:rPr>
          <w:rFonts w:ascii="Times New Roman" w:hAnsi="Times New Roman" w:cs="Times New Roman"/>
          <w:sz w:val="24"/>
          <w:szCs w:val="24"/>
        </w:rPr>
        <w:t>ремесленная мастерская «Рождественская мастерская» познакомила детей с народными промыслами и ремеслами, родители организовали творческую деятельность с детьми по изготовлению символов Рождества в одной из техник прикладного искусства;</w:t>
      </w:r>
    </w:p>
    <w:p w:rsidR="00F956C3" w:rsidRPr="00CD1EBD" w:rsidRDefault="00F956C3" w:rsidP="00F956C3">
      <w:pPr>
        <w:pStyle w:val="af4"/>
        <w:numPr>
          <w:ilvl w:val="0"/>
          <w:numId w:val="13"/>
        </w:numPr>
        <w:tabs>
          <w:tab w:val="left" w:pos="993"/>
        </w:tabs>
        <w:suppressAutoHyphens/>
        <w:spacing w:after="0" w:line="240" w:lineRule="auto"/>
        <w:ind w:left="0" w:firstLine="709"/>
        <w:jc w:val="both"/>
        <w:rPr>
          <w:rFonts w:ascii="Times New Roman" w:hAnsi="Times New Roman" w:cs="Times New Roman"/>
          <w:sz w:val="24"/>
          <w:szCs w:val="24"/>
        </w:rPr>
      </w:pPr>
      <w:r w:rsidRPr="00CD1EBD">
        <w:rPr>
          <w:rFonts w:ascii="Times New Roman" w:hAnsi="Times New Roman" w:cs="Times New Roman"/>
          <w:sz w:val="24"/>
          <w:szCs w:val="24"/>
        </w:rPr>
        <w:t>кукольный театр «Рождественский вертеп», где родители провели для детей мастер-классы по изготовлению персонажей для организации кукольного театра по мотивам библейской истории рождения Христа в любой из техник, познакомили с историей Рождества средствами кукольного театра. В Фестивале приняли участие 30 инициативных родителей из всех дошкольных образовательных учреждений.</w:t>
      </w:r>
    </w:p>
    <w:p w:rsidR="00F956C3" w:rsidRPr="00CD1EBD" w:rsidRDefault="00F956C3" w:rsidP="00F956C3">
      <w:pPr>
        <w:suppressAutoHyphens/>
        <w:ind w:firstLine="709"/>
        <w:jc w:val="both"/>
        <w:rPr>
          <w:sz w:val="24"/>
          <w:szCs w:val="24"/>
        </w:rPr>
      </w:pPr>
      <w:r w:rsidRPr="00CD1EBD">
        <w:rPr>
          <w:sz w:val="24"/>
          <w:szCs w:val="24"/>
        </w:rPr>
        <w:t xml:space="preserve">С целью построения образовательной деятельности дошкольных образовательных учреждений на основе современных образовательных технологий, обеспечивающих </w:t>
      </w:r>
      <w:r w:rsidRPr="00CD1EBD">
        <w:rPr>
          <w:sz w:val="24"/>
          <w:szCs w:val="24"/>
        </w:rPr>
        <w:lastRenderedPageBreak/>
        <w:t>сотворчество взрослых и детей, ориентированного на интересы и возможности каждого ребенка и учитывающего социальную ситуацию его развития, с 13 февраля 2023г. по 21 февраля 2023г.</w:t>
      </w:r>
      <w:r w:rsidRPr="00CD1EBD">
        <w:rPr>
          <w:color w:val="0070C0"/>
          <w:sz w:val="24"/>
          <w:szCs w:val="24"/>
        </w:rPr>
        <w:t xml:space="preserve"> </w:t>
      </w:r>
      <w:r w:rsidRPr="00CD1EBD">
        <w:rPr>
          <w:sz w:val="24"/>
          <w:szCs w:val="24"/>
        </w:rPr>
        <w:t xml:space="preserve">проведена VI-я научно-практическая конференция дошкольников </w:t>
      </w:r>
      <w:r w:rsidRPr="00CD1EBD">
        <w:rPr>
          <w:bCs/>
          <w:sz w:val="24"/>
          <w:szCs w:val="24"/>
        </w:rPr>
        <w:t>«</w:t>
      </w:r>
      <w:r w:rsidRPr="00CD1EBD">
        <w:rPr>
          <w:sz w:val="24"/>
          <w:szCs w:val="24"/>
        </w:rPr>
        <w:t>Открываем мир</w:t>
      </w:r>
      <w:r w:rsidRPr="00CD1EBD">
        <w:rPr>
          <w:bCs/>
          <w:sz w:val="24"/>
          <w:szCs w:val="24"/>
        </w:rPr>
        <w:t>» (защита семейного проекта)</w:t>
      </w:r>
      <w:r w:rsidRPr="00CD1EBD">
        <w:rPr>
          <w:sz w:val="24"/>
          <w:szCs w:val="24"/>
        </w:rPr>
        <w:t>. В ходе конференции представлены проектные, исследовательские, творческие работы дошкольников, имеющие практическое значение. В конференции приняли участие 20 семейных команд из дошкольных образовательных учреждений № 5, 8, 10, 11, 12, 15, 18, 22, 30, 32, 33, 34, 35, 38, 39, 40, 41, 42, 43, 65.</w:t>
      </w:r>
    </w:p>
    <w:p w:rsidR="00F956C3" w:rsidRPr="00CD1EBD" w:rsidRDefault="00F956C3" w:rsidP="00F956C3">
      <w:pPr>
        <w:suppressAutoHyphens/>
        <w:ind w:firstLine="709"/>
        <w:jc w:val="both"/>
        <w:rPr>
          <w:sz w:val="24"/>
          <w:szCs w:val="24"/>
        </w:rPr>
      </w:pPr>
      <w:r w:rsidRPr="00CD1EBD">
        <w:rPr>
          <w:sz w:val="24"/>
          <w:szCs w:val="24"/>
        </w:rPr>
        <w:t>Победителями VI-й научно-практической конференции дошкольников «Открываем мир» (защита семейного проекта) признаны участники:</w:t>
      </w:r>
    </w:p>
    <w:p w:rsidR="00F956C3" w:rsidRPr="00174A0F" w:rsidRDefault="00F956C3" w:rsidP="00174A0F">
      <w:pPr>
        <w:tabs>
          <w:tab w:val="left" w:pos="851"/>
          <w:tab w:val="left" w:pos="993"/>
        </w:tabs>
        <w:ind w:left="360"/>
        <w:jc w:val="both"/>
        <w:rPr>
          <w:sz w:val="24"/>
          <w:szCs w:val="24"/>
        </w:rPr>
      </w:pPr>
      <w:r w:rsidRPr="00174A0F">
        <w:rPr>
          <w:sz w:val="24"/>
          <w:szCs w:val="24"/>
        </w:rPr>
        <w:t xml:space="preserve">в номинации «Спорт и здоровье» - Турсунов </w:t>
      </w:r>
      <w:proofErr w:type="spellStart"/>
      <w:r w:rsidRPr="00174A0F">
        <w:rPr>
          <w:sz w:val="24"/>
          <w:szCs w:val="24"/>
        </w:rPr>
        <w:t>Мухаммадсадык</w:t>
      </w:r>
      <w:proofErr w:type="spellEnd"/>
      <w:r w:rsidRPr="00174A0F">
        <w:rPr>
          <w:sz w:val="24"/>
          <w:szCs w:val="24"/>
        </w:rPr>
        <w:t>, МБДОУ «Детский сад № 15»;</w:t>
      </w:r>
    </w:p>
    <w:p w:rsidR="00F956C3" w:rsidRPr="00174A0F" w:rsidRDefault="00F956C3" w:rsidP="00174A0F">
      <w:pPr>
        <w:tabs>
          <w:tab w:val="left" w:pos="851"/>
          <w:tab w:val="left" w:pos="993"/>
        </w:tabs>
        <w:ind w:left="360"/>
        <w:jc w:val="both"/>
        <w:rPr>
          <w:sz w:val="24"/>
          <w:szCs w:val="24"/>
        </w:rPr>
      </w:pPr>
      <w:r w:rsidRPr="00174A0F">
        <w:rPr>
          <w:sz w:val="24"/>
          <w:szCs w:val="24"/>
        </w:rPr>
        <w:t>в номинации «Мир искусства» - Федотова Виктория,  МБДОУ «Детский сад № 10»;</w:t>
      </w:r>
    </w:p>
    <w:p w:rsidR="00F956C3" w:rsidRPr="00174A0F" w:rsidRDefault="00F956C3" w:rsidP="00174A0F">
      <w:pPr>
        <w:tabs>
          <w:tab w:val="left" w:pos="851"/>
          <w:tab w:val="left" w:pos="993"/>
        </w:tabs>
        <w:ind w:left="360"/>
        <w:jc w:val="both"/>
        <w:rPr>
          <w:sz w:val="24"/>
          <w:szCs w:val="24"/>
        </w:rPr>
      </w:pPr>
      <w:r w:rsidRPr="00174A0F">
        <w:rPr>
          <w:sz w:val="24"/>
          <w:szCs w:val="24"/>
        </w:rPr>
        <w:t xml:space="preserve">в номинации «Человек и техника» - </w:t>
      </w:r>
      <w:proofErr w:type="spellStart"/>
      <w:r w:rsidRPr="00174A0F">
        <w:rPr>
          <w:sz w:val="24"/>
          <w:szCs w:val="24"/>
        </w:rPr>
        <w:t>Кайгородов</w:t>
      </w:r>
      <w:proofErr w:type="spellEnd"/>
      <w:r w:rsidRPr="00174A0F">
        <w:rPr>
          <w:sz w:val="24"/>
          <w:szCs w:val="24"/>
        </w:rPr>
        <w:t xml:space="preserve"> Ярослав, МАДОУ «Детский сад № 35»;</w:t>
      </w:r>
    </w:p>
    <w:p w:rsidR="00F956C3" w:rsidRPr="00174A0F" w:rsidRDefault="00F956C3" w:rsidP="00174A0F">
      <w:pPr>
        <w:tabs>
          <w:tab w:val="left" w:pos="851"/>
          <w:tab w:val="left" w:pos="993"/>
        </w:tabs>
        <w:ind w:left="360"/>
        <w:jc w:val="both"/>
        <w:rPr>
          <w:sz w:val="24"/>
          <w:szCs w:val="24"/>
        </w:rPr>
      </w:pPr>
      <w:r w:rsidRPr="00174A0F">
        <w:rPr>
          <w:sz w:val="24"/>
          <w:szCs w:val="24"/>
        </w:rPr>
        <w:t xml:space="preserve">в номинации «Юный исследователь» - </w:t>
      </w:r>
      <w:proofErr w:type="spellStart"/>
      <w:r w:rsidRPr="00174A0F">
        <w:rPr>
          <w:sz w:val="24"/>
          <w:szCs w:val="24"/>
        </w:rPr>
        <w:t>Зиновкина</w:t>
      </w:r>
      <w:proofErr w:type="spellEnd"/>
      <w:r w:rsidRPr="00174A0F">
        <w:rPr>
          <w:sz w:val="24"/>
          <w:szCs w:val="24"/>
        </w:rPr>
        <w:t xml:space="preserve"> Валерия, МБДОУ «Детский сад № 18»;</w:t>
      </w:r>
    </w:p>
    <w:p w:rsidR="00F956C3" w:rsidRPr="00174A0F" w:rsidRDefault="00F956C3" w:rsidP="00174A0F">
      <w:pPr>
        <w:tabs>
          <w:tab w:val="left" w:pos="851"/>
          <w:tab w:val="left" w:pos="993"/>
        </w:tabs>
        <w:ind w:left="360"/>
        <w:jc w:val="both"/>
        <w:rPr>
          <w:sz w:val="24"/>
          <w:szCs w:val="24"/>
        </w:rPr>
      </w:pPr>
      <w:r w:rsidRPr="00174A0F">
        <w:rPr>
          <w:sz w:val="24"/>
          <w:szCs w:val="24"/>
        </w:rPr>
        <w:t xml:space="preserve">в номинации «Удивительный мир природы» - Калинина Валерия, МБДОУ «Детский сад № 33» и </w:t>
      </w:r>
      <w:proofErr w:type="spellStart"/>
      <w:r w:rsidRPr="00174A0F">
        <w:rPr>
          <w:sz w:val="24"/>
          <w:szCs w:val="24"/>
        </w:rPr>
        <w:t>Подкорытов</w:t>
      </w:r>
      <w:proofErr w:type="spellEnd"/>
      <w:r w:rsidRPr="00174A0F">
        <w:rPr>
          <w:sz w:val="24"/>
          <w:szCs w:val="24"/>
        </w:rPr>
        <w:t xml:space="preserve"> Иван, МБДОУ «Детский сад № 42»;</w:t>
      </w:r>
    </w:p>
    <w:p w:rsidR="00F956C3" w:rsidRPr="00174A0F" w:rsidRDefault="00F956C3" w:rsidP="00174A0F">
      <w:pPr>
        <w:tabs>
          <w:tab w:val="left" w:pos="851"/>
          <w:tab w:val="left" w:pos="993"/>
        </w:tabs>
        <w:ind w:left="360"/>
        <w:jc w:val="both"/>
        <w:rPr>
          <w:sz w:val="24"/>
          <w:szCs w:val="24"/>
        </w:rPr>
      </w:pPr>
      <w:r w:rsidRPr="00174A0F">
        <w:rPr>
          <w:sz w:val="24"/>
          <w:szCs w:val="24"/>
        </w:rPr>
        <w:t xml:space="preserve">в номинации «Моя семья» - </w:t>
      </w:r>
      <w:proofErr w:type="spellStart"/>
      <w:r w:rsidRPr="00174A0F">
        <w:rPr>
          <w:sz w:val="24"/>
          <w:szCs w:val="24"/>
        </w:rPr>
        <w:t>Корчагитн</w:t>
      </w:r>
      <w:proofErr w:type="spellEnd"/>
      <w:r w:rsidRPr="00174A0F">
        <w:rPr>
          <w:sz w:val="24"/>
          <w:szCs w:val="24"/>
        </w:rPr>
        <w:t xml:space="preserve"> Ярослав, МБДОУ «Детский сад № 11».</w:t>
      </w:r>
    </w:p>
    <w:p w:rsidR="00F956C3" w:rsidRPr="00CD1EBD" w:rsidRDefault="00F956C3" w:rsidP="00F956C3">
      <w:pPr>
        <w:pStyle w:val="af4"/>
        <w:tabs>
          <w:tab w:val="left" w:pos="851"/>
          <w:tab w:val="left" w:pos="993"/>
        </w:tabs>
        <w:spacing w:after="0" w:line="240" w:lineRule="auto"/>
        <w:ind w:left="0" w:firstLine="709"/>
        <w:jc w:val="both"/>
        <w:rPr>
          <w:rFonts w:ascii="Times New Roman" w:hAnsi="Times New Roman" w:cs="Times New Roman"/>
          <w:sz w:val="24"/>
          <w:szCs w:val="24"/>
        </w:rPr>
      </w:pPr>
      <w:r w:rsidRPr="00CD1EBD">
        <w:rPr>
          <w:rFonts w:ascii="Times New Roman" w:hAnsi="Times New Roman" w:cs="Times New Roman"/>
          <w:sz w:val="24"/>
          <w:szCs w:val="24"/>
        </w:rPr>
        <w:t>В феврале 2023 года состоялся муниципальный конкурс на лучший педагогический проект «Какое гордое призвание – давать другим образование» среди педагогических работников дошкольных образовательных организаций. В конкурсе приняли участие – 24 человека: воспитатели, старшие воспитатели, учитель-логопед и учитель-дефектолог, музыкальные руководители, заместитель заведующего. Победителями муниципального конкурса на лучший педагогический проект «Какое гордое призвание – давать другим образование» среди педагогических работников дошкольных образовательных организаций признаны работы следующих участников:</w:t>
      </w:r>
    </w:p>
    <w:p w:rsidR="00F956C3" w:rsidRPr="00174A0F" w:rsidRDefault="00174A0F" w:rsidP="00174A0F">
      <w:pPr>
        <w:tabs>
          <w:tab w:val="left" w:pos="993"/>
        </w:tabs>
        <w:jc w:val="both"/>
        <w:rPr>
          <w:sz w:val="24"/>
          <w:szCs w:val="24"/>
        </w:rPr>
      </w:pPr>
      <w:r>
        <w:rPr>
          <w:sz w:val="24"/>
          <w:szCs w:val="24"/>
        </w:rPr>
        <w:tab/>
      </w:r>
      <w:r w:rsidR="00F956C3" w:rsidRPr="00174A0F">
        <w:rPr>
          <w:sz w:val="24"/>
          <w:szCs w:val="24"/>
        </w:rPr>
        <w:t xml:space="preserve">проект </w:t>
      </w:r>
      <w:proofErr w:type="spellStart"/>
      <w:r w:rsidR="00F956C3" w:rsidRPr="00174A0F">
        <w:rPr>
          <w:sz w:val="24"/>
          <w:szCs w:val="24"/>
        </w:rPr>
        <w:t>Бухтияровой</w:t>
      </w:r>
      <w:proofErr w:type="spellEnd"/>
      <w:r w:rsidR="00F956C3" w:rsidRPr="00174A0F">
        <w:rPr>
          <w:sz w:val="24"/>
          <w:szCs w:val="24"/>
        </w:rPr>
        <w:t xml:space="preserve"> Людмилы Валерьевны, воспитателя МБДОУ «Детский сад №18» по теме «</w:t>
      </w:r>
      <w:proofErr w:type="gramStart"/>
      <w:r w:rsidR="00F956C3" w:rsidRPr="00174A0F">
        <w:rPr>
          <w:sz w:val="24"/>
          <w:szCs w:val="24"/>
        </w:rPr>
        <w:t>Методическая</w:t>
      </w:r>
      <w:proofErr w:type="gramEnd"/>
      <w:r w:rsidR="00F956C3" w:rsidRPr="00174A0F">
        <w:rPr>
          <w:sz w:val="24"/>
          <w:szCs w:val="24"/>
        </w:rPr>
        <w:t xml:space="preserve"> разработки воспитательного мероприятия с видеозаписью проведения мероприятия»; </w:t>
      </w:r>
    </w:p>
    <w:p w:rsidR="00F956C3" w:rsidRPr="00174A0F" w:rsidRDefault="00174A0F" w:rsidP="00174A0F">
      <w:pPr>
        <w:tabs>
          <w:tab w:val="left" w:pos="993"/>
        </w:tabs>
        <w:jc w:val="both"/>
        <w:rPr>
          <w:sz w:val="24"/>
          <w:szCs w:val="24"/>
        </w:rPr>
      </w:pPr>
      <w:r>
        <w:rPr>
          <w:sz w:val="24"/>
          <w:szCs w:val="24"/>
        </w:rPr>
        <w:tab/>
      </w:r>
      <w:r w:rsidR="00F956C3" w:rsidRPr="00174A0F">
        <w:rPr>
          <w:sz w:val="24"/>
          <w:szCs w:val="24"/>
        </w:rPr>
        <w:t xml:space="preserve">проект Бородиной Ирины Валентиновны, воспитателя МБДОУ «Детский сад №43»  и старшего воспитателя Пономаревой Марины Юрьевны МБДОУ «Детский сад №43» по теме «Методическая разработка мероприятия </w:t>
      </w:r>
      <w:proofErr w:type="spellStart"/>
      <w:r w:rsidR="00F956C3" w:rsidRPr="00174A0F">
        <w:rPr>
          <w:sz w:val="24"/>
          <w:szCs w:val="24"/>
        </w:rPr>
        <w:t>профориентационной</w:t>
      </w:r>
      <w:proofErr w:type="spellEnd"/>
      <w:r w:rsidR="00F956C3" w:rsidRPr="00174A0F">
        <w:rPr>
          <w:sz w:val="24"/>
          <w:szCs w:val="24"/>
        </w:rPr>
        <w:t xml:space="preserve"> направленности с видеозаписью проведенного мероприятия».  </w:t>
      </w:r>
    </w:p>
    <w:p w:rsidR="00F956C3" w:rsidRPr="00CD1EBD" w:rsidRDefault="00F956C3" w:rsidP="00F956C3">
      <w:pPr>
        <w:ind w:firstLine="709"/>
        <w:jc w:val="both"/>
        <w:rPr>
          <w:color w:val="0070C0"/>
          <w:sz w:val="24"/>
          <w:szCs w:val="24"/>
        </w:rPr>
      </w:pPr>
      <w:r w:rsidRPr="00CD1EBD">
        <w:rPr>
          <w:sz w:val="24"/>
          <w:szCs w:val="24"/>
        </w:rPr>
        <w:t>В марте 2023 года про</w:t>
      </w:r>
      <w:r w:rsidR="008E6CB4">
        <w:rPr>
          <w:sz w:val="24"/>
          <w:szCs w:val="24"/>
        </w:rPr>
        <w:t xml:space="preserve">веден </w:t>
      </w:r>
      <w:r w:rsidRPr="00CD1EBD">
        <w:rPr>
          <w:sz w:val="24"/>
          <w:szCs w:val="24"/>
        </w:rPr>
        <w:t xml:space="preserve"> муниципальный этап областной </w:t>
      </w:r>
      <w:proofErr w:type="gramStart"/>
      <w:r w:rsidRPr="00CD1EBD">
        <w:rPr>
          <w:sz w:val="24"/>
          <w:szCs w:val="24"/>
        </w:rPr>
        <w:t>экологической</w:t>
      </w:r>
      <w:proofErr w:type="gramEnd"/>
      <w:r w:rsidRPr="00CD1EBD">
        <w:rPr>
          <w:sz w:val="24"/>
          <w:szCs w:val="24"/>
        </w:rPr>
        <w:t xml:space="preserve"> кейс-игры для детей дошкольного возраста </w:t>
      </w:r>
      <w:proofErr w:type="spellStart"/>
      <w:r w:rsidRPr="00CD1EBD">
        <w:rPr>
          <w:sz w:val="24"/>
          <w:szCs w:val="24"/>
        </w:rPr>
        <w:t>Green</w:t>
      </w:r>
      <w:proofErr w:type="spellEnd"/>
      <w:r w:rsidRPr="00CD1EBD">
        <w:rPr>
          <w:sz w:val="24"/>
          <w:szCs w:val="24"/>
        </w:rPr>
        <w:t xml:space="preserve"> </w:t>
      </w:r>
      <w:proofErr w:type="spellStart"/>
      <w:r w:rsidRPr="00CD1EBD">
        <w:rPr>
          <w:sz w:val="24"/>
          <w:szCs w:val="24"/>
        </w:rPr>
        <w:t>Team</w:t>
      </w:r>
      <w:proofErr w:type="spellEnd"/>
      <w:r w:rsidRPr="00CD1EBD">
        <w:rPr>
          <w:sz w:val="24"/>
          <w:szCs w:val="24"/>
        </w:rPr>
        <w:t>.</w:t>
      </w:r>
      <w:r w:rsidRPr="00CD1EBD">
        <w:rPr>
          <w:color w:val="0070C0"/>
          <w:sz w:val="24"/>
          <w:szCs w:val="24"/>
        </w:rPr>
        <w:t xml:space="preserve"> </w:t>
      </w:r>
      <w:r w:rsidRPr="00CD1EBD">
        <w:rPr>
          <w:sz w:val="24"/>
          <w:szCs w:val="24"/>
        </w:rPr>
        <w:t>На участие в муниципальном этапе игры было представлено 16 работ из дошкольных образовательных организаций</w:t>
      </w:r>
      <w:r w:rsidRPr="00CD1EBD">
        <w:rPr>
          <w:color w:val="0070C0"/>
          <w:sz w:val="24"/>
          <w:szCs w:val="24"/>
        </w:rPr>
        <w:t xml:space="preserve"> </w:t>
      </w:r>
      <w:r w:rsidRPr="00CD1EBD">
        <w:rPr>
          <w:sz w:val="24"/>
          <w:szCs w:val="24"/>
        </w:rPr>
        <w:t>№10,</w:t>
      </w:r>
      <w:r w:rsidRPr="00CD1EBD">
        <w:rPr>
          <w:color w:val="FF0000"/>
          <w:sz w:val="24"/>
          <w:szCs w:val="24"/>
        </w:rPr>
        <w:t xml:space="preserve"> </w:t>
      </w:r>
      <w:r w:rsidRPr="00CD1EBD">
        <w:rPr>
          <w:sz w:val="24"/>
          <w:szCs w:val="24"/>
        </w:rPr>
        <w:t>11,</w:t>
      </w:r>
      <w:r w:rsidRPr="00CD1EBD">
        <w:rPr>
          <w:color w:val="FF0000"/>
          <w:sz w:val="24"/>
          <w:szCs w:val="24"/>
        </w:rPr>
        <w:t xml:space="preserve"> </w:t>
      </w:r>
      <w:r w:rsidRPr="00CD1EBD">
        <w:rPr>
          <w:sz w:val="24"/>
          <w:szCs w:val="24"/>
        </w:rPr>
        <w:t>15,</w:t>
      </w:r>
      <w:r w:rsidRPr="00CD1EBD">
        <w:rPr>
          <w:color w:val="FF0000"/>
          <w:sz w:val="24"/>
          <w:szCs w:val="24"/>
        </w:rPr>
        <w:t xml:space="preserve"> </w:t>
      </w:r>
      <w:r w:rsidRPr="00CD1EBD">
        <w:rPr>
          <w:sz w:val="24"/>
          <w:szCs w:val="24"/>
        </w:rPr>
        <w:t>18,</w:t>
      </w:r>
      <w:r w:rsidRPr="00CD1EBD">
        <w:rPr>
          <w:color w:val="FF0000"/>
          <w:sz w:val="24"/>
          <w:szCs w:val="24"/>
        </w:rPr>
        <w:t xml:space="preserve"> </w:t>
      </w:r>
      <w:r w:rsidRPr="00CD1EBD">
        <w:rPr>
          <w:sz w:val="24"/>
          <w:szCs w:val="24"/>
        </w:rPr>
        <w:t>22,</w:t>
      </w:r>
      <w:r w:rsidRPr="00CD1EBD">
        <w:rPr>
          <w:color w:val="FF0000"/>
          <w:sz w:val="24"/>
          <w:szCs w:val="24"/>
        </w:rPr>
        <w:t xml:space="preserve"> </w:t>
      </w:r>
      <w:r w:rsidRPr="00CD1EBD">
        <w:rPr>
          <w:sz w:val="24"/>
          <w:szCs w:val="24"/>
        </w:rPr>
        <w:t>30, 32, 33, 34,</w:t>
      </w:r>
      <w:r w:rsidRPr="00CD1EBD">
        <w:rPr>
          <w:color w:val="FF0000"/>
          <w:sz w:val="24"/>
          <w:szCs w:val="24"/>
        </w:rPr>
        <w:t xml:space="preserve"> </w:t>
      </w:r>
      <w:r w:rsidRPr="00CD1EBD">
        <w:rPr>
          <w:sz w:val="24"/>
          <w:szCs w:val="24"/>
        </w:rPr>
        <w:t>35,</w:t>
      </w:r>
      <w:r w:rsidRPr="00CD1EBD">
        <w:rPr>
          <w:color w:val="FF0000"/>
          <w:sz w:val="24"/>
          <w:szCs w:val="24"/>
        </w:rPr>
        <w:t xml:space="preserve"> </w:t>
      </w:r>
      <w:r w:rsidRPr="00CD1EBD">
        <w:rPr>
          <w:sz w:val="24"/>
          <w:szCs w:val="24"/>
        </w:rPr>
        <w:t>38,</w:t>
      </w:r>
      <w:r w:rsidRPr="00CD1EBD">
        <w:rPr>
          <w:color w:val="FF0000"/>
          <w:sz w:val="24"/>
          <w:szCs w:val="24"/>
        </w:rPr>
        <w:t xml:space="preserve"> </w:t>
      </w:r>
      <w:r w:rsidRPr="00CD1EBD">
        <w:rPr>
          <w:sz w:val="24"/>
          <w:szCs w:val="24"/>
        </w:rPr>
        <w:t>39, 40, 41, 42, 65 по всем четырем направлениям, предложенным Дворцом молодежи Свердловской области. Итоги подведены</w:t>
      </w:r>
      <w:r w:rsidRPr="00CD1EBD">
        <w:rPr>
          <w:color w:val="0070C0"/>
          <w:sz w:val="24"/>
          <w:szCs w:val="24"/>
        </w:rPr>
        <w:t xml:space="preserve"> </w:t>
      </w:r>
      <w:r w:rsidRPr="00CD1EBD">
        <w:rPr>
          <w:sz w:val="24"/>
          <w:szCs w:val="24"/>
        </w:rPr>
        <w:t>на областном этапе (заочном туре)</w:t>
      </w:r>
      <w:r w:rsidR="008E6CB4">
        <w:rPr>
          <w:sz w:val="24"/>
          <w:szCs w:val="24"/>
        </w:rPr>
        <w:t xml:space="preserve">, </w:t>
      </w:r>
      <w:r w:rsidRPr="00CD1EBD">
        <w:rPr>
          <w:sz w:val="24"/>
          <w:szCs w:val="24"/>
        </w:rPr>
        <w:t xml:space="preserve">где приняли участие 4 команды победителей и призеров муниципального этапа </w:t>
      </w:r>
      <w:proofErr w:type="gramStart"/>
      <w:r w:rsidRPr="00CD1EBD">
        <w:rPr>
          <w:sz w:val="24"/>
          <w:szCs w:val="24"/>
        </w:rPr>
        <w:t>кейс-игры</w:t>
      </w:r>
      <w:proofErr w:type="gramEnd"/>
      <w:r w:rsidRPr="00CD1EBD">
        <w:rPr>
          <w:sz w:val="24"/>
          <w:szCs w:val="24"/>
        </w:rPr>
        <w:t xml:space="preserve"> для детей дошкольного возраста из МБДОУ «Детский сад №10», МБДОУ «Детский сад №11», МБДОУ «Детский сад №34» и МБДОУ «Детский сад №38».</w:t>
      </w:r>
      <w:r w:rsidRPr="00CD1EBD">
        <w:rPr>
          <w:color w:val="0070C0"/>
          <w:sz w:val="24"/>
          <w:szCs w:val="24"/>
        </w:rPr>
        <w:t xml:space="preserve"> </w:t>
      </w:r>
      <w:r w:rsidRPr="00CD1EBD">
        <w:rPr>
          <w:sz w:val="24"/>
          <w:szCs w:val="24"/>
        </w:rPr>
        <w:t xml:space="preserve">По итогам областного этапа (заочного тура) </w:t>
      </w:r>
      <w:proofErr w:type="gramStart"/>
      <w:r w:rsidRPr="00CD1EBD">
        <w:rPr>
          <w:sz w:val="24"/>
          <w:szCs w:val="24"/>
        </w:rPr>
        <w:t>кейс-игры</w:t>
      </w:r>
      <w:proofErr w:type="gramEnd"/>
      <w:r w:rsidRPr="00CD1EBD">
        <w:rPr>
          <w:sz w:val="24"/>
          <w:szCs w:val="24"/>
        </w:rPr>
        <w:t xml:space="preserve"> «</w:t>
      </w:r>
      <w:proofErr w:type="spellStart"/>
      <w:r w:rsidRPr="00CD1EBD">
        <w:rPr>
          <w:sz w:val="24"/>
          <w:szCs w:val="24"/>
        </w:rPr>
        <w:t>Green-Team</w:t>
      </w:r>
      <w:proofErr w:type="spellEnd"/>
      <w:r w:rsidRPr="00CD1EBD">
        <w:rPr>
          <w:sz w:val="24"/>
          <w:szCs w:val="24"/>
        </w:rPr>
        <w:t>» для детей дошкольного возраста победителями и призерами признаны:</w:t>
      </w:r>
    </w:p>
    <w:p w:rsidR="00F956C3" w:rsidRPr="00CD1EBD" w:rsidRDefault="00174A0F" w:rsidP="00F956C3">
      <w:pPr>
        <w:ind w:firstLine="709"/>
        <w:jc w:val="both"/>
        <w:rPr>
          <w:color w:val="0070C0"/>
          <w:sz w:val="24"/>
          <w:szCs w:val="24"/>
        </w:rPr>
      </w:pPr>
      <w:r>
        <w:rPr>
          <w:sz w:val="24"/>
          <w:szCs w:val="24"/>
        </w:rPr>
        <w:t>н</w:t>
      </w:r>
      <w:r w:rsidR="00F956C3" w:rsidRPr="00CD1EBD">
        <w:rPr>
          <w:sz w:val="24"/>
          <w:szCs w:val="24"/>
        </w:rPr>
        <w:t>аправление «Экология животных»</w:t>
      </w:r>
      <w:r w:rsidR="00F956C3" w:rsidRPr="00CD1EBD">
        <w:rPr>
          <w:color w:val="0070C0"/>
          <w:sz w:val="24"/>
          <w:szCs w:val="24"/>
        </w:rPr>
        <w:t xml:space="preserve"> </w:t>
      </w:r>
      <w:r w:rsidR="00F956C3" w:rsidRPr="00CD1EBD">
        <w:rPr>
          <w:sz w:val="24"/>
          <w:szCs w:val="24"/>
        </w:rPr>
        <w:t xml:space="preserve">1 место – МБДОУ «Детский сад №10», </w:t>
      </w:r>
    </w:p>
    <w:p w:rsidR="00F956C3" w:rsidRPr="00CD1EBD" w:rsidRDefault="00174A0F" w:rsidP="00F956C3">
      <w:pPr>
        <w:ind w:firstLine="709"/>
        <w:jc w:val="both"/>
        <w:rPr>
          <w:color w:val="0070C0"/>
          <w:sz w:val="24"/>
          <w:szCs w:val="24"/>
        </w:rPr>
      </w:pPr>
      <w:r>
        <w:rPr>
          <w:sz w:val="24"/>
          <w:szCs w:val="24"/>
        </w:rPr>
        <w:t>н</w:t>
      </w:r>
      <w:r w:rsidR="00F956C3" w:rsidRPr="00CD1EBD">
        <w:rPr>
          <w:sz w:val="24"/>
          <w:szCs w:val="24"/>
        </w:rPr>
        <w:t>аправление «Экология растений» 3 место – МБДОУ «Детский сад №11».</w:t>
      </w:r>
    </w:p>
    <w:p w:rsidR="00F956C3" w:rsidRPr="00CD1EBD" w:rsidRDefault="00F956C3" w:rsidP="00F956C3">
      <w:pPr>
        <w:ind w:firstLine="709"/>
        <w:jc w:val="both"/>
        <w:rPr>
          <w:color w:val="0070C0"/>
          <w:sz w:val="24"/>
          <w:szCs w:val="24"/>
        </w:rPr>
      </w:pPr>
      <w:r w:rsidRPr="00CD1EBD">
        <w:rPr>
          <w:sz w:val="24"/>
          <w:szCs w:val="24"/>
        </w:rPr>
        <w:t>В апреле 2023 года проведен муниципальный конкурс молодых педагогов «Педагогический дебют» среди дошкольных образовательных организаций, в котором приняло участие 8 воспитателей из ДОУ «Детский сад №11, 12, 18, 30, 34, 40, 41 в двух номинациях.</w:t>
      </w:r>
      <w:r w:rsidR="00174A0F">
        <w:rPr>
          <w:sz w:val="24"/>
          <w:szCs w:val="24"/>
        </w:rPr>
        <w:t xml:space="preserve"> </w:t>
      </w:r>
      <w:r w:rsidRPr="00CD1EBD">
        <w:rPr>
          <w:sz w:val="24"/>
          <w:szCs w:val="24"/>
        </w:rPr>
        <w:t xml:space="preserve">Победителями муниципального конкурса молодых педагогов «Педагогический дебют» среди дошкольных образовательных организаций </w:t>
      </w:r>
      <w:proofErr w:type="gramStart"/>
      <w:r w:rsidRPr="00CD1EBD">
        <w:rPr>
          <w:sz w:val="24"/>
          <w:szCs w:val="24"/>
        </w:rPr>
        <w:t>признаны</w:t>
      </w:r>
      <w:proofErr w:type="gramEnd"/>
      <w:r w:rsidRPr="00CD1EBD">
        <w:rPr>
          <w:sz w:val="24"/>
          <w:szCs w:val="24"/>
        </w:rPr>
        <w:t>:</w:t>
      </w:r>
    </w:p>
    <w:p w:rsidR="00F956C3" w:rsidRPr="00174A0F" w:rsidRDefault="00174A0F" w:rsidP="00174A0F">
      <w:pPr>
        <w:tabs>
          <w:tab w:val="left" w:pos="1134"/>
        </w:tabs>
        <w:jc w:val="both"/>
        <w:rPr>
          <w:sz w:val="24"/>
          <w:szCs w:val="24"/>
        </w:rPr>
      </w:pPr>
      <w:r>
        <w:rPr>
          <w:sz w:val="24"/>
          <w:szCs w:val="24"/>
        </w:rPr>
        <w:tab/>
      </w:r>
      <w:r w:rsidR="008E6CB4" w:rsidRPr="00174A0F">
        <w:rPr>
          <w:sz w:val="24"/>
          <w:szCs w:val="24"/>
        </w:rPr>
        <w:t>в</w:t>
      </w:r>
      <w:r w:rsidR="00F956C3" w:rsidRPr="00174A0F">
        <w:rPr>
          <w:sz w:val="24"/>
          <w:szCs w:val="24"/>
        </w:rPr>
        <w:t xml:space="preserve"> номинации «Воспитатель ДОУ, стаж работы 1-3 года» Топоркова Анна Андреевна, воспитатель МБДОУ «Детский сад № 18»;</w:t>
      </w:r>
    </w:p>
    <w:p w:rsidR="00F956C3" w:rsidRPr="00174A0F" w:rsidRDefault="00174A0F" w:rsidP="00174A0F">
      <w:pPr>
        <w:tabs>
          <w:tab w:val="left" w:pos="1134"/>
        </w:tabs>
        <w:jc w:val="both"/>
        <w:rPr>
          <w:sz w:val="24"/>
          <w:szCs w:val="24"/>
        </w:rPr>
      </w:pPr>
      <w:r>
        <w:rPr>
          <w:sz w:val="24"/>
          <w:szCs w:val="24"/>
        </w:rPr>
        <w:tab/>
      </w:r>
      <w:r w:rsidR="008E6CB4" w:rsidRPr="00174A0F">
        <w:rPr>
          <w:sz w:val="24"/>
          <w:szCs w:val="24"/>
        </w:rPr>
        <w:t>в</w:t>
      </w:r>
      <w:r w:rsidR="00F956C3" w:rsidRPr="00174A0F">
        <w:rPr>
          <w:sz w:val="24"/>
          <w:szCs w:val="24"/>
        </w:rPr>
        <w:t xml:space="preserve"> номинации «Воспитатель ДОУ, стаж работы 3-5 лет» </w:t>
      </w:r>
      <w:proofErr w:type="spellStart"/>
      <w:r w:rsidR="00F956C3" w:rsidRPr="00174A0F">
        <w:rPr>
          <w:sz w:val="24"/>
          <w:szCs w:val="24"/>
        </w:rPr>
        <w:t>Закайдакова</w:t>
      </w:r>
      <w:proofErr w:type="spellEnd"/>
      <w:r w:rsidR="00F956C3" w:rsidRPr="00174A0F">
        <w:rPr>
          <w:sz w:val="24"/>
          <w:szCs w:val="24"/>
        </w:rPr>
        <w:t xml:space="preserve"> Анастасия Сергеевна, воспитатель МБДОУ «Детский сад № 11».</w:t>
      </w:r>
    </w:p>
    <w:p w:rsidR="00F956C3" w:rsidRPr="00CD1EBD" w:rsidRDefault="00F956C3" w:rsidP="00F956C3">
      <w:pPr>
        <w:tabs>
          <w:tab w:val="left" w:pos="1134"/>
        </w:tabs>
        <w:ind w:firstLine="709"/>
        <w:jc w:val="both"/>
        <w:rPr>
          <w:sz w:val="24"/>
          <w:szCs w:val="24"/>
        </w:rPr>
      </w:pPr>
      <w:r w:rsidRPr="00CD1EBD">
        <w:rPr>
          <w:sz w:val="24"/>
          <w:szCs w:val="24"/>
        </w:rPr>
        <w:lastRenderedPageBreak/>
        <w:t xml:space="preserve">В период с 14 по 23 июня 2023 года на базе МБДОУ «Детский сад №18» проведен муниципальный Фестиваль народных игр для детей дошкольного возраста. </w:t>
      </w:r>
      <w:r w:rsidRPr="00CD1EBD">
        <w:rPr>
          <w:color w:val="000000"/>
          <w:sz w:val="24"/>
          <w:szCs w:val="24"/>
        </w:rPr>
        <w:t>Представлено 58 видеозаписей, лучшие работы:</w:t>
      </w:r>
    </w:p>
    <w:p w:rsidR="00F956C3" w:rsidRPr="00174A0F" w:rsidRDefault="00174A0F" w:rsidP="00174A0F">
      <w:pPr>
        <w:tabs>
          <w:tab w:val="left" w:pos="1134"/>
        </w:tabs>
        <w:jc w:val="both"/>
        <w:rPr>
          <w:color w:val="000000"/>
          <w:sz w:val="24"/>
          <w:szCs w:val="24"/>
        </w:rPr>
      </w:pPr>
      <w:r>
        <w:rPr>
          <w:color w:val="000000"/>
          <w:sz w:val="24"/>
          <w:szCs w:val="24"/>
        </w:rPr>
        <w:tab/>
      </w:r>
      <w:proofErr w:type="spellStart"/>
      <w:r w:rsidR="00F956C3" w:rsidRPr="00174A0F">
        <w:rPr>
          <w:color w:val="000000"/>
          <w:sz w:val="24"/>
          <w:szCs w:val="24"/>
        </w:rPr>
        <w:t>Аткина</w:t>
      </w:r>
      <w:proofErr w:type="spellEnd"/>
      <w:r w:rsidR="00F956C3" w:rsidRPr="00174A0F">
        <w:rPr>
          <w:color w:val="000000"/>
          <w:sz w:val="24"/>
          <w:szCs w:val="24"/>
        </w:rPr>
        <w:t xml:space="preserve"> Нина Николаевна, воспитатель МБДОУ «Детский сад № 10»,</w:t>
      </w:r>
    </w:p>
    <w:p w:rsidR="00F956C3" w:rsidRPr="00174A0F" w:rsidRDefault="00174A0F" w:rsidP="00174A0F">
      <w:pPr>
        <w:tabs>
          <w:tab w:val="left" w:pos="1134"/>
        </w:tabs>
        <w:jc w:val="both"/>
        <w:rPr>
          <w:color w:val="000000"/>
          <w:sz w:val="24"/>
          <w:szCs w:val="24"/>
        </w:rPr>
      </w:pPr>
      <w:r>
        <w:rPr>
          <w:color w:val="000000"/>
          <w:sz w:val="24"/>
          <w:szCs w:val="24"/>
        </w:rPr>
        <w:tab/>
      </w:r>
      <w:proofErr w:type="spellStart"/>
      <w:r w:rsidR="00F956C3" w:rsidRPr="00174A0F">
        <w:rPr>
          <w:color w:val="000000"/>
          <w:sz w:val="24"/>
          <w:szCs w:val="24"/>
        </w:rPr>
        <w:t>Омутных</w:t>
      </w:r>
      <w:proofErr w:type="spellEnd"/>
      <w:r w:rsidR="00F956C3" w:rsidRPr="00174A0F">
        <w:rPr>
          <w:color w:val="000000"/>
          <w:sz w:val="24"/>
          <w:szCs w:val="24"/>
        </w:rPr>
        <w:t xml:space="preserve"> Галина Владимировна, учитель логопед МБДОУ «Детский сад № 11»,</w:t>
      </w:r>
    </w:p>
    <w:p w:rsidR="00F956C3" w:rsidRPr="00174A0F" w:rsidRDefault="00174A0F" w:rsidP="00174A0F">
      <w:pPr>
        <w:tabs>
          <w:tab w:val="left" w:pos="1134"/>
        </w:tabs>
        <w:jc w:val="both"/>
        <w:rPr>
          <w:color w:val="000000"/>
          <w:sz w:val="24"/>
          <w:szCs w:val="24"/>
        </w:rPr>
      </w:pPr>
      <w:r>
        <w:rPr>
          <w:color w:val="000000"/>
          <w:sz w:val="24"/>
          <w:szCs w:val="24"/>
        </w:rPr>
        <w:tab/>
      </w:r>
      <w:r w:rsidR="00F956C3" w:rsidRPr="00174A0F">
        <w:rPr>
          <w:color w:val="000000"/>
          <w:sz w:val="24"/>
          <w:szCs w:val="24"/>
        </w:rPr>
        <w:t>Белоусова Любовь Вячеславовна, воспитатель МБДОУ «Детский сад № 11»,</w:t>
      </w:r>
    </w:p>
    <w:p w:rsidR="00F956C3" w:rsidRPr="00174A0F" w:rsidRDefault="00174A0F" w:rsidP="00174A0F">
      <w:pPr>
        <w:tabs>
          <w:tab w:val="left" w:pos="1134"/>
        </w:tabs>
        <w:jc w:val="both"/>
        <w:rPr>
          <w:color w:val="000000"/>
          <w:sz w:val="24"/>
          <w:szCs w:val="24"/>
        </w:rPr>
      </w:pPr>
      <w:r>
        <w:rPr>
          <w:color w:val="000000"/>
          <w:sz w:val="24"/>
          <w:szCs w:val="24"/>
        </w:rPr>
        <w:tab/>
      </w:r>
      <w:r w:rsidR="00F956C3" w:rsidRPr="00174A0F">
        <w:rPr>
          <w:color w:val="000000"/>
          <w:sz w:val="24"/>
          <w:szCs w:val="24"/>
        </w:rPr>
        <w:t>Кабанова Наталья Владимировна, воспитатель МБДОУ «Детский сад № 18»,</w:t>
      </w:r>
    </w:p>
    <w:p w:rsidR="00F956C3" w:rsidRPr="00174A0F" w:rsidRDefault="00174A0F" w:rsidP="00174A0F">
      <w:pPr>
        <w:tabs>
          <w:tab w:val="left" w:pos="1134"/>
        </w:tabs>
        <w:jc w:val="both"/>
        <w:rPr>
          <w:color w:val="000000"/>
          <w:sz w:val="24"/>
          <w:szCs w:val="24"/>
        </w:rPr>
      </w:pPr>
      <w:r>
        <w:rPr>
          <w:color w:val="000000"/>
          <w:sz w:val="24"/>
          <w:szCs w:val="24"/>
        </w:rPr>
        <w:tab/>
      </w:r>
      <w:r w:rsidR="00F956C3" w:rsidRPr="00174A0F">
        <w:rPr>
          <w:color w:val="000000"/>
          <w:sz w:val="24"/>
          <w:szCs w:val="24"/>
        </w:rPr>
        <w:t>Пономарева Татьяна Витальевна, МБДОУ «Детский сад № 18»,</w:t>
      </w:r>
    </w:p>
    <w:p w:rsidR="00F956C3" w:rsidRPr="00174A0F" w:rsidRDefault="00174A0F" w:rsidP="00174A0F">
      <w:pPr>
        <w:tabs>
          <w:tab w:val="left" w:pos="1134"/>
        </w:tabs>
        <w:jc w:val="both"/>
        <w:rPr>
          <w:color w:val="000000"/>
          <w:sz w:val="24"/>
          <w:szCs w:val="24"/>
        </w:rPr>
      </w:pPr>
      <w:r>
        <w:rPr>
          <w:color w:val="000000"/>
          <w:sz w:val="24"/>
          <w:szCs w:val="24"/>
        </w:rPr>
        <w:tab/>
      </w:r>
      <w:proofErr w:type="spellStart"/>
      <w:r w:rsidR="00F956C3" w:rsidRPr="00174A0F">
        <w:rPr>
          <w:color w:val="000000"/>
          <w:sz w:val="24"/>
          <w:szCs w:val="24"/>
        </w:rPr>
        <w:t>Удилова</w:t>
      </w:r>
      <w:proofErr w:type="spellEnd"/>
      <w:r w:rsidR="00F956C3" w:rsidRPr="00174A0F">
        <w:rPr>
          <w:color w:val="000000"/>
          <w:sz w:val="24"/>
          <w:szCs w:val="24"/>
        </w:rPr>
        <w:t xml:space="preserve"> Олеся Александровна, старший воспитатель, МБДОУ «Детский сад № 18»,</w:t>
      </w:r>
    </w:p>
    <w:p w:rsidR="00F956C3" w:rsidRPr="00174A0F" w:rsidRDefault="00174A0F" w:rsidP="00174A0F">
      <w:pPr>
        <w:tabs>
          <w:tab w:val="left" w:pos="1134"/>
        </w:tabs>
        <w:jc w:val="both"/>
        <w:rPr>
          <w:color w:val="000000"/>
          <w:sz w:val="24"/>
          <w:szCs w:val="24"/>
        </w:rPr>
      </w:pPr>
      <w:r>
        <w:rPr>
          <w:color w:val="000000"/>
          <w:sz w:val="24"/>
          <w:szCs w:val="24"/>
        </w:rPr>
        <w:tab/>
      </w:r>
      <w:r w:rsidR="00F956C3" w:rsidRPr="00174A0F">
        <w:rPr>
          <w:color w:val="000000"/>
          <w:sz w:val="24"/>
          <w:szCs w:val="24"/>
        </w:rPr>
        <w:t>Топоркова Анна Андреевна, воспитатель, МБДОУ «Детский сад № 18»,</w:t>
      </w:r>
    </w:p>
    <w:p w:rsidR="00F956C3" w:rsidRPr="00174A0F" w:rsidRDefault="00174A0F" w:rsidP="00174A0F">
      <w:pPr>
        <w:tabs>
          <w:tab w:val="left" w:pos="1134"/>
        </w:tabs>
        <w:jc w:val="both"/>
        <w:rPr>
          <w:color w:val="000000"/>
          <w:sz w:val="24"/>
          <w:szCs w:val="24"/>
        </w:rPr>
      </w:pPr>
      <w:r>
        <w:rPr>
          <w:color w:val="000000"/>
          <w:sz w:val="24"/>
          <w:szCs w:val="24"/>
        </w:rPr>
        <w:tab/>
      </w:r>
      <w:r w:rsidR="00F956C3" w:rsidRPr="00174A0F">
        <w:rPr>
          <w:color w:val="000000"/>
          <w:sz w:val="24"/>
          <w:szCs w:val="24"/>
        </w:rPr>
        <w:t>Говорухина Екатерина Вадимовна музыкальный руководитель, МБДОУ «Детский сад № 38»,</w:t>
      </w:r>
    </w:p>
    <w:p w:rsidR="00F956C3" w:rsidRPr="00174A0F" w:rsidRDefault="00174A0F" w:rsidP="00174A0F">
      <w:pPr>
        <w:tabs>
          <w:tab w:val="left" w:pos="1134"/>
        </w:tabs>
        <w:jc w:val="both"/>
        <w:rPr>
          <w:color w:val="000000"/>
          <w:sz w:val="24"/>
          <w:szCs w:val="24"/>
        </w:rPr>
      </w:pPr>
      <w:r>
        <w:rPr>
          <w:color w:val="000000"/>
          <w:sz w:val="24"/>
          <w:szCs w:val="24"/>
        </w:rPr>
        <w:tab/>
      </w:r>
      <w:r w:rsidR="00F956C3" w:rsidRPr="00174A0F">
        <w:rPr>
          <w:color w:val="000000"/>
          <w:sz w:val="24"/>
          <w:szCs w:val="24"/>
        </w:rPr>
        <w:t>Бельтюкова Татьяна Юрьевна воспитатель, МБДОУ «Детский сад № 38»,</w:t>
      </w:r>
    </w:p>
    <w:p w:rsidR="00F956C3" w:rsidRPr="00174A0F" w:rsidRDefault="00174A0F" w:rsidP="00174A0F">
      <w:pPr>
        <w:tabs>
          <w:tab w:val="left" w:pos="1134"/>
        </w:tabs>
        <w:jc w:val="both"/>
        <w:rPr>
          <w:color w:val="000000"/>
          <w:sz w:val="24"/>
          <w:szCs w:val="24"/>
        </w:rPr>
      </w:pPr>
      <w:r>
        <w:rPr>
          <w:color w:val="000000"/>
          <w:sz w:val="24"/>
          <w:szCs w:val="24"/>
        </w:rPr>
        <w:tab/>
      </w:r>
      <w:proofErr w:type="spellStart"/>
      <w:r w:rsidR="00F956C3" w:rsidRPr="00174A0F">
        <w:rPr>
          <w:color w:val="000000"/>
          <w:sz w:val="24"/>
          <w:szCs w:val="24"/>
        </w:rPr>
        <w:t>Стукова</w:t>
      </w:r>
      <w:proofErr w:type="spellEnd"/>
      <w:r w:rsidR="00F956C3" w:rsidRPr="00174A0F">
        <w:rPr>
          <w:color w:val="000000"/>
          <w:sz w:val="24"/>
          <w:szCs w:val="24"/>
        </w:rPr>
        <w:t xml:space="preserve"> Алена Павловна воспитатель, МБДОУ «Детский сад № 38». </w:t>
      </w:r>
    </w:p>
    <w:p w:rsidR="00F956C3" w:rsidRPr="00CD1EBD" w:rsidRDefault="00F956C3" w:rsidP="00F956C3">
      <w:pPr>
        <w:tabs>
          <w:tab w:val="left" w:pos="1134"/>
        </w:tabs>
        <w:ind w:firstLine="709"/>
        <w:jc w:val="both"/>
        <w:rPr>
          <w:color w:val="000000"/>
          <w:sz w:val="24"/>
          <w:szCs w:val="24"/>
        </w:rPr>
      </w:pPr>
      <w:r w:rsidRPr="00CD1EBD">
        <w:rPr>
          <w:color w:val="000000"/>
          <w:sz w:val="24"/>
          <w:szCs w:val="24"/>
        </w:rPr>
        <w:t>В соответствии с планом мероприятий Управлени</w:t>
      </w:r>
      <w:r w:rsidR="008E6CB4">
        <w:rPr>
          <w:color w:val="000000"/>
          <w:sz w:val="24"/>
          <w:szCs w:val="24"/>
        </w:rPr>
        <w:t>я</w:t>
      </w:r>
      <w:r w:rsidRPr="00CD1EBD">
        <w:rPr>
          <w:color w:val="000000"/>
          <w:sz w:val="24"/>
          <w:szCs w:val="24"/>
        </w:rPr>
        <w:t xml:space="preserve"> образования и МКУ ИМЦ совместно с ГАОУ ДПО СО «ИРО» педагогические работники приняли участие в работе областного фестиваля «Успешные практики воспитательной работы в образовательной организации» 24.04.2023г. По итогам работы </w:t>
      </w:r>
      <w:r w:rsidR="008E6CB4">
        <w:rPr>
          <w:color w:val="000000"/>
          <w:sz w:val="24"/>
          <w:szCs w:val="24"/>
        </w:rPr>
        <w:t xml:space="preserve">городских методических комиссий </w:t>
      </w:r>
      <w:r w:rsidRPr="00CD1EBD">
        <w:rPr>
          <w:color w:val="000000"/>
          <w:sz w:val="24"/>
          <w:szCs w:val="24"/>
        </w:rPr>
        <w:t xml:space="preserve"> подготовлено 5 электронных сборников методических материалов:</w:t>
      </w:r>
    </w:p>
    <w:p w:rsidR="00F956C3" w:rsidRPr="00245A52" w:rsidRDefault="00245A52" w:rsidP="00245A52">
      <w:pPr>
        <w:tabs>
          <w:tab w:val="left" w:pos="993"/>
        </w:tabs>
        <w:jc w:val="both"/>
        <w:rPr>
          <w:sz w:val="24"/>
          <w:szCs w:val="24"/>
        </w:rPr>
      </w:pPr>
      <w:r>
        <w:rPr>
          <w:sz w:val="24"/>
          <w:szCs w:val="24"/>
        </w:rPr>
        <w:tab/>
      </w:r>
      <w:r w:rsidR="008E6CB4" w:rsidRPr="00245A52">
        <w:rPr>
          <w:sz w:val="24"/>
          <w:szCs w:val="24"/>
        </w:rPr>
        <w:t>м</w:t>
      </w:r>
      <w:r w:rsidR="00F956C3" w:rsidRPr="00245A52">
        <w:rPr>
          <w:sz w:val="24"/>
          <w:szCs w:val="24"/>
        </w:rPr>
        <w:t>етодический сборник «Финансовое образование дошкольников: о теории к практике»;</w:t>
      </w:r>
    </w:p>
    <w:p w:rsidR="00F956C3" w:rsidRPr="00245A52" w:rsidRDefault="00245A52" w:rsidP="00245A52">
      <w:pPr>
        <w:tabs>
          <w:tab w:val="left" w:pos="993"/>
        </w:tabs>
        <w:jc w:val="both"/>
        <w:rPr>
          <w:sz w:val="24"/>
          <w:szCs w:val="24"/>
        </w:rPr>
      </w:pPr>
      <w:r>
        <w:rPr>
          <w:color w:val="000000"/>
          <w:sz w:val="24"/>
          <w:szCs w:val="24"/>
        </w:rPr>
        <w:tab/>
      </w:r>
      <w:r w:rsidR="008E6CB4" w:rsidRPr="00245A52">
        <w:rPr>
          <w:color w:val="000000"/>
          <w:sz w:val="24"/>
          <w:szCs w:val="24"/>
        </w:rPr>
        <w:t>м</w:t>
      </w:r>
      <w:r w:rsidR="00F956C3" w:rsidRPr="00245A52">
        <w:rPr>
          <w:color w:val="000000"/>
          <w:sz w:val="24"/>
          <w:szCs w:val="24"/>
        </w:rPr>
        <w:t>етодический сборник «Практические материалы учителей – логопедов дошкольных образовательных организаций»;</w:t>
      </w:r>
    </w:p>
    <w:p w:rsidR="00F956C3" w:rsidRPr="00245A52" w:rsidRDefault="00245A52" w:rsidP="00245A52">
      <w:pPr>
        <w:tabs>
          <w:tab w:val="left" w:pos="993"/>
        </w:tabs>
        <w:jc w:val="both"/>
        <w:rPr>
          <w:sz w:val="24"/>
          <w:szCs w:val="24"/>
        </w:rPr>
      </w:pPr>
      <w:r>
        <w:rPr>
          <w:color w:val="000000"/>
          <w:sz w:val="24"/>
          <w:szCs w:val="24"/>
        </w:rPr>
        <w:tab/>
      </w:r>
      <w:r w:rsidR="008E6CB4" w:rsidRPr="00245A52">
        <w:rPr>
          <w:color w:val="000000"/>
          <w:sz w:val="24"/>
          <w:szCs w:val="24"/>
        </w:rPr>
        <w:t>м</w:t>
      </w:r>
      <w:r w:rsidR="00F956C3" w:rsidRPr="00245A52">
        <w:rPr>
          <w:color w:val="000000"/>
          <w:sz w:val="24"/>
          <w:szCs w:val="24"/>
        </w:rPr>
        <w:t>етодический сборник «Настольная книга специалиста коррекционного профиля»;</w:t>
      </w:r>
    </w:p>
    <w:p w:rsidR="00F956C3" w:rsidRPr="00245A52" w:rsidRDefault="008E6CB4" w:rsidP="00245A52">
      <w:pPr>
        <w:tabs>
          <w:tab w:val="left" w:pos="993"/>
        </w:tabs>
        <w:jc w:val="both"/>
        <w:rPr>
          <w:sz w:val="24"/>
          <w:szCs w:val="24"/>
        </w:rPr>
      </w:pPr>
      <w:r w:rsidRPr="00245A52">
        <w:rPr>
          <w:color w:val="000000"/>
          <w:sz w:val="24"/>
          <w:szCs w:val="24"/>
        </w:rPr>
        <w:t>с</w:t>
      </w:r>
      <w:r w:rsidR="00F956C3" w:rsidRPr="00245A52">
        <w:rPr>
          <w:color w:val="000000"/>
          <w:sz w:val="24"/>
          <w:szCs w:val="24"/>
        </w:rPr>
        <w:t>борник методических разработок победителей и призеров конкурса «Видеотека народных подвижных игр» муниципального Фестиваля народных подвижных игр для детей дошкольного возраста;</w:t>
      </w:r>
    </w:p>
    <w:p w:rsidR="00F956C3" w:rsidRPr="00245A52" w:rsidRDefault="00245A52" w:rsidP="00245A52">
      <w:pPr>
        <w:tabs>
          <w:tab w:val="left" w:pos="993"/>
        </w:tabs>
        <w:jc w:val="both"/>
        <w:rPr>
          <w:sz w:val="24"/>
          <w:szCs w:val="24"/>
        </w:rPr>
      </w:pPr>
      <w:r>
        <w:rPr>
          <w:sz w:val="24"/>
          <w:szCs w:val="24"/>
        </w:rPr>
        <w:tab/>
      </w:r>
      <w:r w:rsidR="008E6CB4" w:rsidRPr="00245A52">
        <w:rPr>
          <w:sz w:val="24"/>
          <w:szCs w:val="24"/>
        </w:rPr>
        <w:t>м</w:t>
      </w:r>
      <w:r w:rsidR="00F956C3" w:rsidRPr="00245A52">
        <w:rPr>
          <w:sz w:val="24"/>
          <w:szCs w:val="24"/>
        </w:rPr>
        <w:t>етодический сборник «Психолого-педагогическое сопровождение одаренных детей: проблематика и мониторинг эффективности».</w:t>
      </w:r>
    </w:p>
    <w:p w:rsidR="00F956C3" w:rsidRPr="00CD1EBD" w:rsidRDefault="00F956C3" w:rsidP="00F956C3">
      <w:pPr>
        <w:ind w:firstLine="709"/>
        <w:jc w:val="both"/>
        <w:rPr>
          <w:color w:val="000000"/>
          <w:sz w:val="24"/>
          <w:szCs w:val="24"/>
        </w:rPr>
      </w:pPr>
      <w:proofErr w:type="gramStart"/>
      <w:r w:rsidRPr="00CD1EBD">
        <w:rPr>
          <w:sz w:val="24"/>
          <w:szCs w:val="24"/>
        </w:rPr>
        <w:t>С целью расширения представлений о культуре русского народа, развития эстетического и нравственного восприятия мира; раскрытия значения национальных традиций для формирования культуры, нравственных качеств граждан России; повышения компетентности педагогов и родителей в вопросах воспитания нравственно-патриотических чувств дошкольников 19 августа 2023 года на базе МБДОУ «Детский сад №15» проведен фестиваль народной культуры «Три Спаса – три запаса».</w:t>
      </w:r>
      <w:proofErr w:type="gramEnd"/>
      <w:r w:rsidRPr="00CD1EBD">
        <w:rPr>
          <w:sz w:val="24"/>
          <w:szCs w:val="24"/>
        </w:rPr>
        <w:t xml:space="preserve"> </w:t>
      </w:r>
      <w:proofErr w:type="gramStart"/>
      <w:r w:rsidRPr="00CD1EBD">
        <w:rPr>
          <w:color w:val="000000"/>
          <w:sz w:val="24"/>
          <w:szCs w:val="24"/>
        </w:rPr>
        <w:t xml:space="preserve">В ходе праздника «Три Спаса – три запаса» для детей и взрослых были проведены викторина «Знатоки народной культуры», игровая, обрядовая программа </w:t>
      </w:r>
      <w:r w:rsidRPr="00CD1EBD">
        <w:rPr>
          <w:color w:val="000000"/>
          <w:sz w:val="24"/>
          <w:szCs w:val="24"/>
          <w:highlight w:val="white"/>
        </w:rPr>
        <w:t>«Нам везде надо успеть - и сплясать, и песню спеть!»</w:t>
      </w:r>
      <w:r w:rsidRPr="00CD1EBD">
        <w:rPr>
          <w:color w:val="000000"/>
          <w:sz w:val="24"/>
          <w:szCs w:val="24"/>
        </w:rPr>
        <w:t>, ремесленная мастерская «Спас – семь чудес припас!».</w:t>
      </w:r>
      <w:proofErr w:type="gramEnd"/>
      <w:r w:rsidRPr="00CD1EBD">
        <w:rPr>
          <w:sz w:val="24"/>
          <w:szCs w:val="24"/>
        </w:rPr>
        <w:t xml:space="preserve"> </w:t>
      </w:r>
      <w:r w:rsidRPr="00CD1EBD">
        <w:rPr>
          <w:color w:val="000000"/>
          <w:sz w:val="24"/>
          <w:szCs w:val="24"/>
        </w:rPr>
        <w:t xml:space="preserve">В народном празднике приняли участие 65 педагогических и руководящих работников: работники ИМЦ; ДОУ – руководители, заместители руководителей, педагогические и другие работники; а также 66 воспитанников из дошкольных образовательных учреждений № 8, 10, 11, 12, 15, 18, 30, 32, 33, 34, 35, 38, 39, 40, 41, 42, 43, 65. </w:t>
      </w:r>
    </w:p>
    <w:p w:rsidR="00F956C3" w:rsidRPr="00CD1EBD" w:rsidRDefault="00F956C3" w:rsidP="00F956C3">
      <w:pPr>
        <w:ind w:firstLine="709"/>
        <w:jc w:val="both"/>
        <w:rPr>
          <w:sz w:val="24"/>
          <w:szCs w:val="24"/>
        </w:rPr>
      </w:pPr>
      <w:r w:rsidRPr="00CD1EBD">
        <w:rPr>
          <w:color w:val="000000"/>
          <w:sz w:val="24"/>
          <w:szCs w:val="24"/>
        </w:rPr>
        <w:t xml:space="preserve">В целях развития воспитательной среды муниципального образования, направленной на приобщение детей к истории и культуре родного края в условиях сотрудничества детского сада, родительской общественности и общественных организаций, а также приобщения детей к истории и культуре родного края; воспитания чувства гордости и любви к своей Родине, своей национальности у подрастающего поколения; </w:t>
      </w:r>
      <w:r w:rsidRPr="00CD1EBD">
        <w:rPr>
          <w:color w:val="000000"/>
          <w:sz w:val="24"/>
          <w:szCs w:val="24"/>
          <w:highlight w:val="white"/>
        </w:rPr>
        <w:t>ознакомления дошкольников с историей, культурой и традициями России, ее великом прошлом.</w:t>
      </w:r>
      <w:r w:rsidRPr="00CD1EBD">
        <w:rPr>
          <w:sz w:val="24"/>
          <w:szCs w:val="24"/>
        </w:rPr>
        <w:t xml:space="preserve"> </w:t>
      </w:r>
      <w:r w:rsidRPr="00CD1EBD">
        <w:rPr>
          <w:color w:val="000000"/>
          <w:sz w:val="24"/>
          <w:szCs w:val="24"/>
        </w:rPr>
        <w:t>В рамках реализации проекта проведены:</w:t>
      </w:r>
    </w:p>
    <w:p w:rsidR="00F956C3" w:rsidRPr="00CD1EBD" w:rsidRDefault="00F956C3" w:rsidP="00F956C3">
      <w:pPr>
        <w:ind w:firstLine="709"/>
        <w:jc w:val="both"/>
        <w:rPr>
          <w:sz w:val="24"/>
          <w:szCs w:val="24"/>
        </w:rPr>
      </w:pPr>
      <w:r w:rsidRPr="00CD1EBD">
        <w:rPr>
          <w:color w:val="000000"/>
          <w:sz w:val="24"/>
          <w:szCs w:val="24"/>
        </w:rPr>
        <w:t>22 сентября 2023 года</w:t>
      </w:r>
      <w:r w:rsidR="008E6CB4">
        <w:rPr>
          <w:color w:val="000000"/>
          <w:sz w:val="24"/>
          <w:szCs w:val="24"/>
        </w:rPr>
        <w:t xml:space="preserve"> организован </w:t>
      </w:r>
      <w:r w:rsidRPr="00CD1EBD">
        <w:rPr>
          <w:color w:val="000000"/>
          <w:sz w:val="24"/>
          <w:szCs w:val="24"/>
          <w:highlight w:val="white"/>
        </w:rPr>
        <w:t xml:space="preserve">городской </w:t>
      </w:r>
      <w:proofErr w:type="spellStart"/>
      <w:r w:rsidRPr="00CD1EBD">
        <w:rPr>
          <w:color w:val="000000"/>
          <w:sz w:val="24"/>
          <w:szCs w:val="24"/>
          <w:highlight w:val="white"/>
        </w:rPr>
        <w:t>квест</w:t>
      </w:r>
      <w:proofErr w:type="spellEnd"/>
      <w:r w:rsidRPr="00CD1EBD">
        <w:rPr>
          <w:color w:val="000000"/>
          <w:sz w:val="24"/>
          <w:szCs w:val="24"/>
          <w:highlight w:val="white"/>
        </w:rPr>
        <w:t xml:space="preserve"> «Путешествие по родному городу»</w:t>
      </w:r>
      <w:r w:rsidR="008E6CB4">
        <w:rPr>
          <w:color w:val="000000"/>
          <w:sz w:val="24"/>
          <w:szCs w:val="24"/>
        </w:rPr>
        <w:t xml:space="preserve"> </w:t>
      </w:r>
      <w:r w:rsidRPr="00CD1EBD">
        <w:rPr>
          <w:color w:val="000000"/>
          <w:sz w:val="24"/>
          <w:szCs w:val="24"/>
        </w:rPr>
        <w:t xml:space="preserve">в рамках муниципального проекта «Сохраняя традиции» при поддержке МБУК «ЦБС» МО г. Алапаевск Центральная городская библиотека им. А.С. Пушкина, </w:t>
      </w:r>
      <w:proofErr w:type="spellStart"/>
      <w:r w:rsidRPr="00CD1EBD">
        <w:rPr>
          <w:color w:val="000000"/>
          <w:sz w:val="24"/>
          <w:szCs w:val="24"/>
        </w:rPr>
        <w:t>Алапаевской</w:t>
      </w:r>
      <w:proofErr w:type="spellEnd"/>
      <w:r w:rsidRPr="00CD1EBD">
        <w:rPr>
          <w:color w:val="000000"/>
          <w:sz w:val="24"/>
          <w:szCs w:val="24"/>
        </w:rPr>
        <w:t xml:space="preserve"> Епархии.</w:t>
      </w:r>
      <w:r w:rsidRPr="00CD1EBD">
        <w:rPr>
          <w:sz w:val="24"/>
          <w:szCs w:val="24"/>
        </w:rPr>
        <w:t xml:space="preserve"> </w:t>
      </w:r>
      <w:r w:rsidRPr="00CD1EBD">
        <w:rPr>
          <w:color w:val="000000"/>
          <w:sz w:val="24"/>
          <w:szCs w:val="24"/>
        </w:rPr>
        <w:lastRenderedPageBreak/>
        <w:t xml:space="preserve">Проведено пять тематических остановок, организованных инициативными группами педагогов дошкольных образовательных организаций МО город Алапаевск в сотрудничестве с Центральной городской библиотекой им. А.С. Пушкина, </w:t>
      </w:r>
      <w:proofErr w:type="spellStart"/>
      <w:r w:rsidRPr="00CD1EBD">
        <w:rPr>
          <w:color w:val="000000"/>
          <w:sz w:val="24"/>
          <w:szCs w:val="24"/>
        </w:rPr>
        <w:t>Алапаевской</w:t>
      </w:r>
      <w:proofErr w:type="spellEnd"/>
      <w:r w:rsidRPr="00CD1EBD">
        <w:rPr>
          <w:color w:val="000000"/>
          <w:sz w:val="24"/>
          <w:szCs w:val="24"/>
        </w:rPr>
        <w:t xml:space="preserve"> Епархией:</w:t>
      </w:r>
    </w:p>
    <w:p w:rsidR="00F956C3" w:rsidRPr="00245A52" w:rsidRDefault="00245A52" w:rsidP="00245A52">
      <w:pPr>
        <w:tabs>
          <w:tab w:val="left" w:pos="1134"/>
        </w:tabs>
        <w:jc w:val="both"/>
        <w:rPr>
          <w:sz w:val="24"/>
          <w:szCs w:val="24"/>
        </w:rPr>
      </w:pPr>
      <w:r>
        <w:rPr>
          <w:color w:val="000000"/>
          <w:sz w:val="24"/>
          <w:szCs w:val="24"/>
        </w:rPr>
        <w:tab/>
      </w:r>
      <w:r w:rsidR="00F956C3" w:rsidRPr="00245A52">
        <w:rPr>
          <w:color w:val="000000"/>
          <w:sz w:val="24"/>
          <w:szCs w:val="24"/>
        </w:rPr>
        <w:t>«История родного города» - посвящена истории города Алапаевска и организована на Соборной площади города Алапаевска.</w:t>
      </w:r>
    </w:p>
    <w:p w:rsidR="00F956C3" w:rsidRPr="00245A52" w:rsidRDefault="00245A52" w:rsidP="00245A52">
      <w:pPr>
        <w:tabs>
          <w:tab w:val="left" w:pos="1134"/>
        </w:tabs>
        <w:jc w:val="both"/>
        <w:rPr>
          <w:sz w:val="24"/>
          <w:szCs w:val="24"/>
        </w:rPr>
      </w:pPr>
      <w:r>
        <w:rPr>
          <w:color w:val="000000"/>
          <w:sz w:val="24"/>
          <w:szCs w:val="24"/>
        </w:rPr>
        <w:tab/>
      </w:r>
      <w:r w:rsidR="00F956C3" w:rsidRPr="00245A52">
        <w:rPr>
          <w:color w:val="000000"/>
          <w:sz w:val="24"/>
          <w:szCs w:val="24"/>
        </w:rPr>
        <w:t xml:space="preserve">«Музыкальная шкатулка» - проводилась на территории Дома-музея </w:t>
      </w:r>
      <w:r w:rsidR="00F956C3" w:rsidRPr="00245A52">
        <w:rPr>
          <w:color w:val="000000"/>
          <w:sz w:val="24"/>
          <w:szCs w:val="24"/>
        </w:rPr>
        <w:br/>
        <w:t>П.И. Чайковского. Деятельность детей и взрослых на этапе была посвящена творчеству П.И. Чайковского.</w:t>
      </w:r>
    </w:p>
    <w:p w:rsidR="00F956C3" w:rsidRPr="00245A52" w:rsidRDefault="00245A52" w:rsidP="00245A52">
      <w:pPr>
        <w:tabs>
          <w:tab w:val="left" w:pos="1134"/>
        </w:tabs>
        <w:jc w:val="both"/>
        <w:rPr>
          <w:sz w:val="24"/>
          <w:szCs w:val="24"/>
        </w:rPr>
      </w:pPr>
      <w:r>
        <w:rPr>
          <w:color w:val="000000"/>
          <w:sz w:val="24"/>
          <w:szCs w:val="24"/>
        </w:rPr>
        <w:tab/>
      </w:r>
      <w:r w:rsidR="00F956C3" w:rsidRPr="00245A52">
        <w:rPr>
          <w:color w:val="000000"/>
          <w:sz w:val="24"/>
          <w:szCs w:val="24"/>
        </w:rPr>
        <w:t xml:space="preserve">«Уральский изобретатель» - организована у Краеведческого музея города Алапаевска, дома Софонова И.Е. Дети познакомились с плотинным мастером, изобретателем-самоучкой Софоновым Игнатием </w:t>
      </w:r>
      <w:proofErr w:type="spellStart"/>
      <w:r w:rsidR="00F956C3" w:rsidRPr="00245A52">
        <w:rPr>
          <w:color w:val="000000"/>
          <w:sz w:val="24"/>
          <w:szCs w:val="24"/>
        </w:rPr>
        <w:t>Евстафьевичем</w:t>
      </w:r>
      <w:proofErr w:type="spellEnd"/>
      <w:r w:rsidR="00F956C3" w:rsidRPr="00245A52">
        <w:rPr>
          <w:color w:val="000000"/>
          <w:sz w:val="24"/>
          <w:szCs w:val="24"/>
        </w:rPr>
        <w:t>.</w:t>
      </w:r>
    </w:p>
    <w:p w:rsidR="00F956C3" w:rsidRPr="00245A52" w:rsidRDefault="00245A52" w:rsidP="00245A52">
      <w:pPr>
        <w:tabs>
          <w:tab w:val="left" w:pos="1134"/>
        </w:tabs>
        <w:jc w:val="both"/>
        <w:rPr>
          <w:sz w:val="24"/>
          <w:szCs w:val="24"/>
        </w:rPr>
      </w:pPr>
      <w:r>
        <w:rPr>
          <w:color w:val="000000"/>
          <w:sz w:val="24"/>
          <w:szCs w:val="24"/>
        </w:rPr>
        <w:tab/>
      </w:r>
      <w:r w:rsidR="00F956C3" w:rsidRPr="00245A52">
        <w:rPr>
          <w:color w:val="000000"/>
          <w:sz w:val="24"/>
          <w:szCs w:val="24"/>
        </w:rPr>
        <w:t xml:space="preserve">«Звон колоколов» - </w:t>
      </w:r>
      <w:proofErr w:type="gramStart"/>
      <w:r w:rsidR="00F956C3" w:rsidRPr="00245A52">
        <w:rPr>
          <w:color w:val="000000"/>
          <w:sz w:val="24"/>
          <w:szCs w:val="24"/>
        </w:rPr>
        <w:t>организована</w:t>
      </w:r>
      <w:proofErr w:type="gramEnd"/>
      <w:r w:rsidR="00F956C3" w:rsidRPr="00245A52">
        <w:rPr>
          <w:color w:val="000000"/>
          <w:sz w:val="24"/>
          <w:szCs w:val="24"/>
        </w:rPr>
        <w:t xml:space="preserve"> на территории Свято-Троицкого Собора клириком собора иереем Димитрием </w:t>
      </w:r>
      <w:proofErr w:type="spellStart"/>
      <w:r w:rsidR="00F956C3" w:rsidRPr="00245A52">
        <w:rPr>
          <w:color w:val="000000"/>
          <w:sz w:val="24"/>
          <w:szCs w:val="24"/>
        </w:rPr>
        <w:t>Помыткиным</w:t>
      </w:r>
      <w:proofErr w:type="spellEnd"/>
      <w:r w:rsidR="00F956C3" w:rsidRPr="00245A52">
        <w:rPr>
          <w:color w:val="000000"/>
          <w:sz w:val="24"/>
          <w:szCs w:val="24"/>
        </w:rPr>
        <w:t>.</w:t>
      </w:r>
    </w:p>
    <w:p w:rsidR="00F956C3" w:rsidRPr="00245A52" w:rsidRDefault="00245A52" w:rsidP="00245A52">
      <w:pPr>
        <w:tabs>
          <w:tab w:val="left" w:pos="1134"/>
        </w:tabs>
        <w:jc w:val="both"/>
        <w:rPr>
          <w:sz w:val="24"/>
          <w:szCs w:val="24"/>
        </w:rPr>
      </w:pPr>
      <w:r>
        <w:rPr>
          <w:color w:val="000000"/>
          <w:sz w:val="24"/>
          <w:szCs w:val="24"/>
        </w:rPr>
        <w:tab/>
      </w:r>
      <w:r w:rsidR="00F956C3" w:rsidRPr="00245A52">
        <w:rPr>
          <w:color w:val="000000"/>
          <w:sz w:val="24"/>
          <w:szCs w:val="24"/>
        </w:rPr>
        <w:t xml:space="preserve">«На страже истории и красоты» - проводилась в </w:t>
      </w:r>
      <w:r w:rsidR="00F956C3" w:rsidRPr="00245A52">
        <w:rPr>
          <w:color w:val="000000"/>
          <w:sz w:val="24"/>
          <w:szCs w:val="24"/>
          <w:highlight w:val="white"/>
        </w:rPr>
        <w:t>Центральной городской библиотеке им. А.С. Пушкина</w:t>
      </w:r>
      <w:r w:rsidR="00F956C3" w:rsidRPr="00245A52">
        <w:rPr>
          <w:color w:val="000000"/>
          <w:sz w:val="24"/>
          <w:szCs w:val="24"/>
        </w:rPr>
        <w:t xml:space="preserve"> и была посвящена реставратору, почетному гражданину города Алапаевска И.Д. Самойлову, народному творчеству.  </w:t>
      </w:r>
    </w:p>
    <w:p w:rsidR="00F956C3" w:rsidRPr="00CD1EBD" w:rsidRDefault="00F956C3" w:rsidP="00F956C3">
      <w:pPr>
        <w:ind w:firstLine="709"/>
        <w:contextualSpacing/>
        <w:jc w:val="both"/>
        <w:rPr>
          <w:color w:val="0C0C0C"/>
          <w:sz w:val="24"/>
          <w:szCs w:val="24"/>
        </w:rPr>
      </w:pPr>
      <w:r w:rsidRPr="00CD1EBD">
        <w:rPr>
          <w:sz w:val="24"/>
          <w:szCs w:val="24"/>
        </w:rPr>
        <w:t xml:space="preserve">В период </w:t>
      </w:r>
      <w:r w:rsidRPr="00CD1EBD">
        <w:rPr>
          <w:color w:val="0C0C0C"/>
          <w:sz w:val="24"/>
          <w:szCs w:val="24"/>
        </w:rPr>
        <w:t xml:space="preserve">с 13 по 20 ноября 2023 года в дошкольных образовательных организациях проведена муниципальная Неделя образовательных стажировок.  Организовано 6 тематических площадок, где приняло участие 210 педагогов из всех дошкольных образовательных организаций </w:t>
      </w:r>
      <w:r w:rsidR="008E6CB4">
        <w:rPr>
          <w:color w:val="0C0C0C"/>
          <w:sz w:val="24"/>
          <w:szCs w:val="24"/>
        </w:rPr>
        <w:t xml:space="preserve">Муниципального образования </w:t>
      </w:r>
      <w:r w:rsidRPr="00CD1EBD">
        <w:rPr>
          <w:color w:val="0C0C0C"/>
          <w:sz w:val="24"/>
          <w:szCs w:val="24"/>
        </w:rPr>
        <w:t xml:space="preserve">город Алапаевск, в том числе 56 педагогов стали организаторами мастер-классов. </w:t>
      </w:r>
      <w:r w:rsidRPr="00CD1EBD">
        <w:rPr>
          <w:color w:val="000000"/>
          <w:sz w:val="24"/>
          <w:szCs w:val="24"/>
        </w:rPr>
        <w:t>По итогам Недели подготовлен электронный сборник лучших практик «</w:t>
      </w:r>
      <w:r w:rsidRPr="00CD1EBD">
        <w:rPr>
          <w:sz w:val="24"/>
          <w:szCs w:val="24"/>
        </w:rPr>
        <w:t>Современные методики и лучшие практики в работе педагога дошкольного образования при реализации Федеральной образовательной программы дошкольного образования» (вошли 37 лучших практик)</w:t>
      </w:r>
      <w:r w:rsidRPr="00CD1EBD">
        <w:rPr>
          <w:color w:val="0C0C0C"/>
          <w:sz w:val="24"/>
          <w:szCs w:val="24"/>
        </w:rPr>
        <w:t>.</w:t>
      </w:r>
    </w:p>
    <w:p w:rsidR="00F956C3" w:rsidRPr="00CD1EBD" w:rsidRDefault="008E6CB4" w:rsidP="00F956C3">
      <w:pPr>
        <w:ind w:firstLine="709"/>
        <w:contextualSpacing/>
        <w:jc w:val="both"/>
        <w:rPr>
          <w:color w:val="0C0C0C"/>
          <w:sz w:val="24"/>
          <w:szCs w:val="24"/>
        </w:rPr>
      </w:pPr>
      <w:r>
        <w:rPr>
          <w:sz w:val="24"/>
          <w:szCs w:val="24"/>
        </w:rPr>
        <w:t>В</w:t>
      </w:r>
      <w:r w:rsidR="00F956C3" w:rsidRPr="00CD1EBD">
        <w:rPr>
          <w:sz w:val="24"/>
          <w:szCs w:val="24"/>
        </w:rPr>
        <w:t xml:space="preserve"> декабре 2023 года проведен профессиональный конкурс «Лучший воспитатель дошкольной образовательной организации МО город Алапаевск»</w:t>
      </w:r>
      <w:r w:rsidR="00F956C3" w:rsidRPr="00CD1EBD">
        <w:rPr>
          <w:color w:val="0C0C0C"/>
          <w:sz w:val="24"/>
          <w:szCs w:val="24"/>
        </w:rPr>
        <w:t xml:space="preserve">. </w:t>
      </w:r>
      <w:r w:rsidR="00F956C3" w:rsidRPr="00CD1EBD">
        <w:rPr>
          <w:color w:val="000000"/>
          <w:sz w:val="24"/>
          <w:szCs w:val="24"/>
        </w:rPr>
        <w:t>В конкурсе приняло участие 6 воспитателей из ДОУ «Детский сад» №18, 22, 30, 35, 38, 65. Победитель профессионального конкурса «Лучший воспитатель дошкольной образовательной организации» в 2023-2024 учебном году</w:t>
      </w:r>
      <w:r w:rsidR="00F956C3" w:rsidRPr="00CD1EBD">
        <w:rPr>
          <w:sz w:val="24"/>
          <w:szCs w:val="24"/>
        </w:rPr>
        <w:t xml:space="preserve"> </w:t>
      </w:r>
      <w:proofErr w:type="spellStart"/>
      <w:r w:rsidR="00F956C3" w:rsidRPr="00CD1EBD">
        <w:rPr>
          <w:sz w:val="24"/>
          <w:szCs w:val="24"/>
        </w:rPr>
        <w:t>Удилова</w:t>
      </w:r>
      <w:proofErr w:type="spellEnd"/>
      <w:r w:rsidR="00F956C3" w:rsidRPr="00CD1EBD">
        <w:rPr>
          <w:sz w:val="24"/>
          <w:szCs w:val="24"/>
        </w:rPr>
        <w:t xml:space="preserve"> Олеся Александровна, воспитатель МБДОУ «Детский сад № 18». </w:t>
      </w:r>
    </w:p>
    <w:p w:rsidR="00F956C3" w:rsidRPr="00CD1EBD" w:rsidRDefault="00F956C3" w:rsidP="00F956C3">
      <w:pPr>
        <w:ind w:firstLine="709"/>
        <w:contextualSpacing/>
        <w:jc w:val="both"/>
        <w:rPr>
          <w:color w:val="0C0C0C"/>
          <w:sz w:val="24"/>
          <w:szCs w:val="24"/>
        </w:rPr>
      </w:pPr>
      <w:r w:rsidRPr="00CD1EBD">
        <w:rPr>
          <w:color w:val="0C0C0C"/>
          <w:sz w:val="24"/>
          <w:szCs w:val="24"/>
        </w:rPr>
        <w:t xml:space="preserve">В период </w:t>
      </w:r>
      <w:r w:rsidRPr="00CD1EBD">
        <w:rPr>
          <w:color w:val="000000"/>
          <w:sz w:val="24"/>
          <w:szCs w:val="24"/>
        </w:rPr>
        <w:t xml:space="preserve">с 13 по 18 декабря 2023 года проведен конкурс наставнических пар педагогических работников образовательных организаций </w:t>
      </w:r>
      <w:r w:rsidR="008E6CB4">
        <w:rPr>
          <w:color w:val="0C0C0C"/>
          <w:sz w:val="24"/>
          <w:szCs w:val="24"/>
        </w:rPr>
        <w:t xml:space="preserve">Муниципального образования </w:t>
      </w:r>
      <w:r w:rsidRPr="00CD1EBD">
        <w:rPr>
          <w:color w:val="000000"/>
          <w:sz w:val="24"/>
          <w:szCs w:val="24"/>
        </w:rPr>
        <w:t>город Алапаевск.</w:t>
      </w:r>
      <w:r w:rsidRPr="00CD1EBD">
        <w:rPr>
          <w:color w:val="0C0C0C"/>
          <w:sz w:val="24"/>
          <w:szCs w:val="24"/>
        </w:rPr>
        <w:t xml:space="preserve"> </w:t>
      </w:r>
      <w:r w:rsidRPr="00CD1EBD">
        <w:rPr>
          <w:color w:val="000000"/>
          <w:sz w:val="24"/>
          <w:szCs w:val="24"/>
        </w:rPr>
        <w:t xml:space="preserve">В конкурсе приняли участие </w:t>
      </w:r>
      <w:r w:rsidRPr="00CD1EBD">
        <w:rPr>
          <w:sz w:val="24"/>
          <w:szCs w:val="24"/>
        </w:rPr>
        <w:t>11 наставнических пар из дошкольных образовательных организаций №10, 11, 34, 35, 40, 41, 42, 43, 65</w:t>
      </w:r>
      <w:r w:rsidRPr="00CD1EBD">
        <w:rPr>
          <w:color w:val="000000"/>
          <w:sz w:val="24"/>
          <w:szCs w:val="24"/>
        </w:rPr>
        <w:t>.</w:t>
      </w:r>
    </w:p>
    <w:p w:rsidR="00F956C3" w:rsidRPr="001D0392" w:rsidRDefault="00F956C3" w:rsidP="00F956C3">
      <w:pPr>
        <w:ind w:firstLine="709"/>
        <w:contextualSpacing/>
        <w:jc w:val="both"/>
        <w:rPr>
          <w:color w:val="0C0C0C"/>
          <w:sz w:val="28"/>
          <w:szCs w:val="28"/>
        </w:rPr>
      </w:pPr>
      <w:r w:rsidRPr="00CD1EBD">
        <w:rPr>
          <w:color w:val="000000"/>
          <w:sz w:val="24"/>
          <w:szCs w:val="24"/>
        </w:rPr>
        <w:t xml:space="preserve">Лучшими наставническими парами являются: </w:t>
      </w:r>
      <w:proofErr w:type="gramStart"/>
      <w:r w:rsidRPr="00CD1EBD">
        <w:rPr>
          <w:color w:val="000000"/>
          <w:sz w:val="24"/>
          <w:szCs w:val="24"/>
        </w:rPr>
        <w:t xml:space="preserve">Корчагина Елена Сергеевна, наставник </w:t>
      </w:r>
      <w:r w:rsidRPr="00CD1EBD">
        <w:rPr>
          <w:color w:val="0C0C0C"/>
          <w:sz w:val="24"/>
          <w:szCs w:val="24"/>
        </w:rPr>
        <w:t xml:space="preserve">и </w:t>
      </w:r>
      <w:r w:rsidRPr="00CD1EBD">
        <w:rPr>
          <w:color w:val="000000"/>
          <w:sz w:val="24"/>
          <w:szCs w:val="24"/>
        </w:rPr>
        <w:t>Вдовина Евгения Сергеевна, наставляемый МБДОУ «Детский сад №11»;</w:t>
      </w:r>
      <w:r w:rsidRPr="00CD1EBD">
        <w:rPr>
          <w:color w:val="0C0C0C"/>
          <w:sz w:val="24"/>
          <w:szCs w:val="24"/>
        </w:rPr>
        <w:t xml:space="preserve"> </w:t>
      </w:r>
      <w:proofErr w:type="spellStart"/>
      <w:r w:rsidRPr="00CD1EBD">
        <w:rPr>
          <w:color w:val="000000"/>
          <w:sz w:val="24"/>
          <w:szCs w:val="24"/>
        </w:rPr>
        <w:t>Ноцык</w:t>
      </w:r>
      <w:proofErr w:type="spellEnd"/>
      <w:r w:rsidRPr="00CD1EBD">
        <w:rPr>
          <w:color w:val="000000"/>
          <w:sz w:val="24"/>
          <w:szCs w:val="24"/>
        </w:rPr>
        <w:t xml:space="preserve"> Алена Николаевна, наставник </w:t>
      </w:r>
      <w:r w:rsidRPr="00CD1EBD">
        <w:rPr>
          <w:color w:val="0C0C0C"/>
          <w:sz w:val="24"/>
          <w:szCs w:val="24"/>
        </w:rPr>
        <w:t xml:space="preserve">и </w:t>
      </w:r>
      <w:proofErr w:type="spellStart"/>
      <w:r w:rsidRPr="00CD1EBD">
        <w:rPr>
          <w:color w:val="000000"/>
          <w:sz w:val="24"/>
          <w:szCs w:val="24"/>
        </w:rPr>
        <w:t>Ржанникова</w:t>
      </w:r>
      <w:proofErr w:type="spellEnd"/>
      <w:r w:rsidRPr="00CD1EBD">
        <w:rPr>
          <w:color w:val="000000"/>
          <w:sz w:val="24"/>
          <w:szCs w:val="24"/>
        </w:rPr>
        <w:t xml:space="preserve"> Юлия Сергеевна, наставляемый МАДОУ «Детский сад №35»;</w:t>
      </w:r>
      <w:r w:rsidRPr="00CD1EBD">
        <w:rPr>
          <w:color w:val="0C0C0C"/>
          <w:sz w:val="24"/>
          <w:szCs w:val="24"/>
        </w:rPr>
        <w:t xml:space="preserve"> </w:t>
      </w:r>
      <w:r w:rsidRPr="00CD1EBD">
        <w:rPr>
          <w:color w:val="000000"/>
          <w:sz w:val="24"/>
          <w:szCs w:val="24"/>
        </w:rPr>
        <w:t xml:space="preserve">Шмакова Ираида Викторовна, наставник </w:t>
      </w:r>
      <w:r w:rsidRPr="00CD1EBD">
        <w:rPr>
          <w:color w:val="0C0C0C"/>
          <w:sz w:val="24"/>
          <w:szCs w:val="24"/>
        </w:rPr>
        <w:t xml:space="preserve">и </w:t>
      </w:r>
      <w:proofErr w:type="spellStart"/>
      <w:r w:rsidRPr="00CD1EBD">
        <w:rPr>
          <w:color w:val="000000"/>
          <w:sz w:val="24"/>
          <w:szCs w:val="24"/>
        </w:rPr>
        <w:t>Дедюхина</w:t>
      </w:r>
      <w:proofErr w:type="spellEnd"/>
      <w:r w:rsidRPr="00CD1EBD">
        <w:rPr>
          <w:color w:val="000000"/>
          <w:sz w:val="24"/>
          <w:szCs w:val="24"/>
        </w:rPr>
        <w:t xml:space="preserve"> Елена Алексеевна, наставляемый МБДОУ «Детский сад №42»</w:t>
      </w:r>
      <w:r w:rsidRPr="00CD1EBD">
        <w:rPr>
          <w:color w:val="0C0C0C"/>
          <w:sz w:val="24"/>
          <w:szCs w:val="24"/>
        </w:rPr>
        <w:t xml:space="preserve">; </w:t>
      </w:r>
      <w:r w:rsidRPr="00CD1EBD">
        <w:rPr>
          <w:color w:val="000000"/>
          <w:sz w:val="24"/>
          <w:szCs w:val="24"/>
        </w:rPr>
        <w:t>Мельникова Ольга Владимировна, наставник</w:t>
      </w:r>
      <w:r w:rsidRPr="00CD1EBD">
        <w:rPr>
          <w:color w:val="0C0C0C"/>
          <w:sz w:val="24"/>
          <w:szCs w:val="24"/>
        </w:rPr>
        <w:t xml:space="preserve"> и </w:t>
      </w:r>
      <w:proofErr w:type="spellStart"/>
      <w:r w:rsidRPr="00CD1EBD">
        <w:rPr>
          <w:color w:val="000000"/>
          <w:sz w:val="24"/>
          <w:szCs w:val="24"/>
        </w:rPr>
        <w:t>Дейчман</w:t>
      </w:r>
      <w:proofErr w:type="spellEnd"/>
      <w:r w:rsidRPr="00CD1EBD">
        <w:rPr>
          <w:color w:val="000000"/>
          <w:sz w:val="24"/>
          <w:szCs w:val="24"/>
        </w:rPr>
        <w:t xml:space="preserve"> Ксения Олеговна, наставляемый МБДОУ «Детский сад №65».</w:t>
      </w:r>
      <w:proofErr w:type="gramEnd"/>
    </w:p>
    <w:p w:rsidR="00F956C3" w:rsidRDefault="00F956C3" w:rsidP="00040A24">
      <w:pPr>
        <w:jc w:val="center"/>
        <w:rPr>
          <w:b/>
          <w:sz w:val="24"/>
          <w:szCs w:val="24"/>
        </w:rPr>
      </w:pPr>
    </w:p>
    <w:p w:rsidR="00040A24" w:rsidRDefault="00040A24" w:rsidP="00040A24">
      <w:pPr>
        <w:autoSpaceDE w:val="0"/>
        <w:autoSpaceDN w:val="0"/>
        <w:adjustRightInd w:val="0"/>
        <w:jc w:val="center"/>
        <w:rPr>
          <w:b/>
          <w:sz w:val="24"/>
          <w:szCs w:val="24"/>
        </w:rPr>
      </w:pPr>
    </w:p>
    <w:p w:rsidR="00040A24" w:rsidRDefault="00040A24" w:rsidP="00040A24">
      <w:pPr>
        <w:autoSpaceDE w:val="0"/>
        <w:autoSpaceDN w:val="0"/>
        <w:adjustRightInd w:val="0"/>
        <w:jc w:val="center"/>
        <w:rPr>
          <w:b/>
          <w:sz w:val="24"/>
          <w:szCs w:val="24"/>
        </w:rPr>
      </w:pPr>
      <w:r>
        <w:rPr>
          <w:b/>
          <w:sz w:val="24"/>
          <w:szCs w:val="24"/>
        </w:rPr>
        <w:t>Глава 4. Общее образование</w:t>
      </w:r>
    </w:p>
    <w:p w:rsidR="00040A24" w:rsidRDefault="00040A24" w:rsidP="00040A24">
      <w:pPr>
        <w:autoSpaceDE w:val="0"/>
        <w:autoSpaceDN w:val="0"/>
        <w:adjustRightInd w:val="0"/>
        <w:jc w:val="center"/>
        <w:rPr>
          <w:rFonts w:eastAsia="TimesNewRoman"/>
          <w:b/>
          <w:sz w:val="24"/>
          <w:szCs w:val="24"/>
        </w:rPr>
      </w:pPr>
    </w:p>
    <w:p w:rsidR="00040A24" w:rsidRDefault="00040A24" w:rsidP="00040A24">
      <w:pPr>
        <w:widowControl w:val="0"/>
        <w:spacing w:line="322" w:lineRule="exact"/>
        <w:ind w:left="20" w:right="40" w:firstLine="700"/>
        <w:jc w:val="both"/>
        <w:rPr>
          <w:color w:val="000000"/>
          <w:spacing w:val="1"/>
          <w:sz w:val="24"/>
          <w:szCs w:val="24"/>
        </w:rPr>
      </w:pPr>
      <w:r>
        <w:rPr>
          <w:color w:val="000000"/>
          <w:spacing w:val="1"/>
          <w:sz w:val="24"/>
          <w:szCs w:val="24"/>
        </w:rPr>
        <w:t>В системе общего образования приоритетами государственной образовательной политики Российской Федерации определены: обеспечение условий обучения в соответствии с требованиями федеральных государственных образовательных стандартов и удовлетворение потребности в дополнительных местах в общеобразовательных организациях.</w:t>
      </w:r>
    </w:p>
    <w:p w:rsidR="00040A24" w:rsidRDefault="00040A24" w:rsidP="00040A24">
      <w:pPr>
        <w:ind w:firstLine="709"/>
        <w:jc w:val="both"/>
        <w:rPr>
          <w:rFonts w:eastAsiaTheme="minorHAnsi"/>
          <w:sz w:val="24"/>
          <w:szCs w:val="24"/>
          <w:lang w:eastAsia="en-US"/>
        </w:rPr>
      </w:pPr>
      <w:r>
        <w:rPr>
          <w:sz w:val="24"/>
          <w:szCs w:val="24"/>
        </w:rPr>
        <w:t>По статистическим данным в 202</w:t>
      </w:r>
      <w:r w:rsidR="00D62FFF">
        <w:rPr>
          <w:sz w:val="24"/>
          <w:szCs w:val="24"/>
        </w:rPr>
        <w:t>3</w:t>
      </w:r>
      <w:r>
        <w:rPr>
          <w:sz w:val="24"/>
          <w:szCs w:val="24"/>
        </w:rPr>
        <w:t xml:space="preserve"> году в общеобразовательных организациях обучается во вторую смену </w:t>
      </w:r>
      <w:r w:rsidR="00D62FFF">
        <w:rPr>
          <w:sz w:val="24"/>
          <w:szCs w:val="24"/>
        </w:rPr>
        <w:t>579</w:t>
      </w:r>
      <w:r>
        <w:rPr>
          <w:sz w:val="24"/>
          <w:szCs w:val="24"/>
        </w:rPr>
        <w:t xml:space="preserve"> учащихся в четырех  школах (МАОУ СОШ №1,4,12,  МБОУ СОШ №10), </w:t>
      </w:r>
      <w:r>
        <w:rPr>
          <w:rFonts w:eastAsiaTheme="minorHAnsi"/>
          <w:sz w:val="24"/>
          <w:szCs w:val="24"/>
          <w:lang w:eastAsia="en-US"/>
        </w:rPr>
        <w:t xml:space="preserve"> что составляет 11,</w:t>
      </w:r>
      <w:r w:rsidR="00D62FFF">
        <w:rPr>
          <w:rFonts w:eastAsiaTheme="minorHAnsi"/>
          <w:sz w:val="24"/>
          <w:szCs w:val="24"/>
          <w:lang w:eastAsia="en-US"/>
        </w:rPr>
        <w:t xml:space="preserve">2 </w:t>
      </w:r>
      <w:r>
        <w:rPr>
          <w:rFonts w:eastAsiaTheme="minorHAnsi"/>
          <w:sz w:val="24"/>
          <w:szCs w:val="24"/>
          <w:lang w:eastAsia="en-US"/>
        </w:rPr>
        <w:t xml:space="preserve">% от общей численности обучающихся. </w:t>
      </w:r>
    </w:p>
    <w:p w:rsidR="00D62FFF" w:rsidRPr="00D62FFF" w:rsidRDefault="00040A24" w:rsidP="00D62FFF">
      <w:pPr>
        <w:ind w:firstLine="709"/>
        <w:jc w:val="both"/>
        <w:rPr>
          <w:rFonts w:eastAsia="Calibri"/>
          <w:sz w:val="24"/>
          <w:szCs w:val="24"/>
          <w:lang w:eastAsia="en-US"/>
        </w:rPr>
      </w:pPr>
      <w:r>
        <w:rPr>
          <w:color w:val="000000"/>
          <w:spacing w:val="1"/>
          <w:sz w:val="24"/>
          <w:szCs w:val="24"/>
        </w:rPr>
        <w:lastRenderedPageBreak/>
        <w:t xml:space="preserve">Важным направлением является оснащение образовательных организаций современным оборудованием. </w:t>
      </w:r>
      <w:r w:rsidR="00D62FFF" w:rsidRPr="00D62FFF">
        <w:rPr>
          <w:rFonts w:eastAsia="Calibri"/>
          <w:sz w:val="24"/>
          <w:szCs w:val="24"/>
          <w:lang w:eastAsia="en-US"/>
        </w:rPr>
        <w:t>К началу 2023</w:t>
      </w:r>
      <w:r w:rsidR="00D62FFF">
        <w:rPr>
          <w:rFonts w:eastAsia="Calibri"/>
          <w:sz w:val="24"/>
          <w:szCs w:val="24"/>
          <w:lang w:eastAsia="en-US"/>
        </w:rPr>
        <w:t>-</w:t>
      </w:r>
      <w:r w:rsidR="00D62FFF" w:rsidRPr="00D62FFF">
        <w:rPr>
          <w:rFonts w:eastAsia="Calibri"/>
          <w:sz w:val="24"/>
          <w:szCs w:val="24"/>
          <w:lang w:eastAsia="en-US"/>
        </w:rPr>
        <w:t xml:space="preserve">2024 учебного года в МБОУ «Средняя общеобразовательная школа №17» произошли инфраструктурные и содержательные изменения – создан центр образования </w:t>
      </w:r>
      <w:proofErr w:type="gramStart"/>
      <w:r w:rsidR="00D62FFF" w:rsidRPr="00D62FFF">
        <w:rPr>
          <w:rFonts w:eastAsia="Calibri"/>
          <w:sz w:val="24"/>
          <w:szCs w:val="24"/>
          <w:lang w:eastAsia="en-US"/>
        </w:rPr>
        <w:t>естественно-научной</w:t>
      </w:r>
      <w:proofErr w:type="gramEnd"/>
      <w:r w:rsidR="00D62FFF" w:rsidRPr="00D62FFF">
        <w:rPr>
          <w:rFonts w:eastAsia="Calibri"/>
          <w:sz w:val="24"/>
          <w:szCs w:val="24"/>
          <w:lang w:eastAsia="en-US"/>
        </w:rPr>
        <w:t xml:space="preserve"> и технологической направленностей «Точка роста».</w:t>
      </w:r>
    </w:p>
    <w:p w:rsidR="00D62FFF" w:rsidRPr="00D62FFF" w:rsidRDefault="00D62FFF" w:rsidP="00D62FFF">
      <w:pPr>
        <w:suppressAutoHyphens/>
        <w:autoSpaceDN w:val="0"/>
        <w:ind w:firstLine="709"/>
        <w:jc w:val="both"/>
        <w:rPr>
          <w:rFonts w:eastAsia="Calibri"/>
          <w:sz w:val="24"/>
          <w:szCs w:val="24"/>
          <w:lang w:eastAsia="en-US"/>
        </w:rPr>
      </w:pPr>
      <w:r w:rsidRPr="00D62FFF">
        <w:rPr>
          <w:rFonts w:eastAsia="Calibri"/>
          <w:sz w:val="24"/>
          <w:szCs w:val="24"/>
          <w:lang w:eastAsia="en-US"/>
        </w:rPr>
        <w:t>Создание центра «Точка роста» обеспечивалось при поддержке Министерства просвещения Российской Федерации в рамках реализации национального проекта «Образование».</w:t>
      </w:r>
    </w:p>
    <w:p w:rsidR="00D62FFF" w:rsidRPr="00D62FFF" w:rsidRDefault="00D62FFF" w:rsidP="00D62FFF">
      <w:pPr>
        <w:suppressAutoHyphens/>
        <w:autoSpaceDN w:val="0"/>
        <w:ind w:firstLine="709"/>
        <w:jc w:val="both"/>
        <w:rPr>
          <w:rFonts w:eastAsia="Calibri"/>
          <w:sz w:val="24"/>
          <w:szCs w:val="24"/>
          <w:lang w:eastAsia="en-US"/>
        </w:rPr>
      </w:pPr>
      <w:r w:rsidRPr="00D62FFF">
        <w:rPr>
          <w:rFonts w:eastAsia="Calibri"/>
          <w:sz w:val="24"/>
          <w:szCs w:val="24"/>
          <w:lang w:eastAsia="en-US"/>
        </w:rPr>
        <w:t xml:space="preserve">Торжественное открытие центра «Точка роста» </w:t>
      </w:r>
      <w:r>
        <w:rPr>
          <w:rFonts w:eastAsia="Calibri"/>
          <w:sz w:val="24"/>
          <w:szCs w:val="24"/>
          <w:lang w:eastAsia="en-US"/>
        </w:rPr>
        <w:t xml:space="preserve">состоялось </w:t>
      </w:r>
      <w:r w:rsidRPr="00D62FFF">
        <w:rPr>
          <w:rFonts w:eastAsia="Calibri"/>
          <w:sz w:val="24"/>
          <w:szCs w:val="24"/>
          <w:lang w:eastAsia="en-US"/>
        </w:rPr>
        <w:t>8 сентября</w:t>
      </w:r>
      <w:r w:rsidRPr="00D62FFF">
        <w:rPr>
          <w:rFonts w:eastAsia="Calibri"/>
          <w:color w:val="FF0000"/>
          <w:sz w:val="24"/>
          <w:szCs w:val="24"/>
          <w:lang w:eastAsia="en-US"/>
        </w:rPr>
        <w:t xml:space="preserve"> </w:t>
      </w:r>
      <w:r>
        <w:rPr>
          <w:rFonts w:eastAsia="Calibri"/>
          <w:color w:val="FF0000"/>
          <w:sz w:val="24"/>
          <w:szCs w:val="24"/>
          <w:lang w:eastAsia="en-US"/>
        </w:rPr>
        <w:t xml:space="preserve"> </w:t>
      </w:r>
      <w:r w:rsidRPr="00D62FFF">
        <w:rPr>
          <w:rFonts w:eastAsia="Calibri"/>
          <w:sz w:val="24"/>
          <w:szCs w:val="24"/>
          <w:lang w:eastAsia="en-US"/>
        </w:rPr>
        <w:t>2023 года</w:t>
      </w:r>
      <w:r>
        <w:rPr>
          <w:rFonts w:eastAsia="Calibri"/>
          <w:sz w:val="24"/>
          <w:szCs w:val="24"/>
          <w:lang w:eastAsia="en-US"/>
        </w:rPr>
        <w:t xml:space="preserve"> </w:t>
      </w:r>
      <w:r w:rsidRPr="00D62FFF">
        <w:rPr>
          <w:rFonts w:eastAsia="Calibri"/>
          <w:sz w:val="24"/>
          <w:szCs w:val="24"/>
          <w:lang w:eastAsia="en-US"/>
        </w:rPr>
        <w:t xml:space="preserve"> – в единый день открытия в Свердловской области 52 центров образования </w:t>
      </w:r>
      <w:proofErr w:type="gramStart"/>
      <w:r w:rsidRPr="00D62FFF">
        <w:rPr>
          <w:rFonts w:eastAsia="Calibri"/>
          <w:sz w:val="24"/>
          <w:szCs w:val="24"/>
          <w:lang w:eastAsia="en-US"/>
        </w:rPr>
        <w:t>естественно-научной</w:t>
      </w:r>
      <w:proofErr w:type="gramEnd"/>
      <w:r w:rsidRPr="00D62FFF">
        <w:rPr>
          <w:rFonts w:eastAsia="Calibri"/>
          <w:sz w:val="24"/>
          <w:szCs w:val="24"/>
          <w:lang w:eastAsia="en-US"/>
        </w:rPr>
        <w:t xml:space="preserve"> и технологической направленностей «Точка роста». Целью создания центра «Точка роста» является внедрение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w:t>
      </w:r>
      <w:proofErr w:type="gramStart"/>
      <w:r w:rsidRPr="00D62FFF">
        <w:rPr>
          <w:rFonts w:eastAsia="Calibri"/>
          <w:sz w:val="24"/>
          <w:szCs w:val="24"/>
          <w:lang w:eastAsia="en-US"/>
        </w:rPr>
        <w:t>естественно-научной</w:t>
      </w:r>
      <w:proofErr w:type="gramEnd"/>
      <w:r w:rsidRPr="00D62FFF">
        <w:rPr>
          <w:rFonts w:eastAsia="Calibri"/>
          <w:sz w:val="24"/>
          <w:szCs w:val="24"/>
          <w:lang w:eastAsia="en-US"/>
        </w:rPr>
        <w:t xml:space="preserve"> и технологической направленностей. Создание центра образования естественно-научной и </w:t>
      </w:r>
      <w:proofErr w:type="gramStart"/>
      <w:r w:rsidRPr="00D62FFF">
        <w:rPr>
          <w:rFonts w:eastAsia="Calibri"/>
          <w:sz w:val="24"/>
          <w:szCs w:val="24"/>
          <w:lang w:eastAsia="en-US"/>
        </w:rPr>
        <w:t>технологической</w:t>
      </w:r>
      <w:proofErr w:type="gramEnd"/>
      <w:r w:rsidRPr="00D62FFF">
        <w:rPr>
          <w:rFonts w:eastAsia="Calibri"/>
          <w:sz w:val="24"/>
          <w:szCs w:val="24"/>
          <w:lang w:eastAsia="en-US"/>
        </w:rPr>
        <w:t xml:space="preserve"> направленностей обеспечивает возможность детям получать качественное общее образование в условиях, отвечающих современным требованиям, независимо от места их проживания. </w:t>
      </w:r>
    </w:p>
    <w:p w:rsidR="00040A24" w:rsidRDefault="00040A24" w:rsidP="00040A24">
      <w:pPr>
        <w:spacing w:line="276" w:lineRule="auto"/>
        <w:jc w:val="both"/>
        <w:rPr>
          <w:rFonts w:eastAsiaTheme="minorHAnsi"/>
          <w:color w:val="000000"/>
          <w:sz w:val="24"/>
          <w:szCs w:val="24"/>
          <w:lang w:eastAsia="en-US"/>
        </w:rPr>
      </w:pPr>
      <w:r>
        <w:rPr>
          <w:rFonts w:eastAsia="Arial"/>
          <w:sz w:val="24"/>
          <w:szCs w:val="24"/>
        </w:rPr>
        <w:tab/>
      </w:r>
      <w:r>
        <w:rPr>
          <w:rFonts w:eastAsiaTheme="minorHAnsi"/>
          <w:color w:val="000000"/>
          <w:sz w:val="24"/>
          <w:szCs w:val="24"/>
          <w:lang w:eastAsia="en-US"/>
        </w:rPr>
        <w:t>По итогам 202</w:t>
      </w:r>
      <w:r w:rsidR="00D62FFF">
        <w:rPr>
          <w:rFonts w:eastAsiaTheme="minorHAnsi"/>
          <w:color w:val="000000"/>
          <w:sz w:val="24"/>
          <w:szCs w:val="24"/>
          <w:lang w:eastAsia="en-US"/>
        </w:rPr>
        <w:t>3</w:t>
      </w:r>
      <w:r>
        <w:rPr>
          <w:rFonts w:eastAsiaTheme="minorHAnsi"/>
          <w:color w:val="000000"/>
          <w:sz w:val="24"/>
          <w:szCs w:val="24"/>
          <w:lang w:eastAsia="en-US"/>
        </w:rPr>
        <w:t xml:space="preserve"> года выполнены плановые  значения по установленным показателям: </w:t>
      </w:r>
    </w:p>
    <w:p w:rsidR="00040A24" w:rsidRDefault="00040A24" w:rsidP="00040A24">
      <w:pPr>
        <w:autoSpaceDE w:val="0"/>
        <w:autoSpaceDN w:val="0"/>
        <w:adjustRightInd w:val="0"/>
        <w:jc w:val="both"/>
        <w:rPr>
          <w:rFonts w:eastAsiaTheme="minorHAnsi"/>
          <w:color w:val="000000"/>
          <w:sz w:val="24"/>
          <w:szCs w:val="24"/>
          <w:lang w:eastAsia="en-US"/>
        </w:rPr>
      </w:pPr>
      <w:proofErr w:type="gramStart"/>
      <w:r>
        <w:rPr>
          <w:rFonts w:eastAsiaTheme="minorHAnsi"/>
          <w:color w:val="000000"/>
          <w:sz w:val="24"/>
          <w:szCs w:val="24"/>
          <w:lang w:eastAsia="en-US"/>
        </w:rPr>
        <w:t xml:space="preserve">1) по показателю «Численность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w:t>
      </w:r>
      <w:proofErr w:type="spellStart"/>
      <w:r>
        <w:rPr>
          <w:rFonts w:eastAsiaTheme="minorHAnsi"/>
          <w:color w:val="000000"/>
          <w:sz w:val="24"/>
          <w:szCs w:val="24"/>
          <w:lang w:eastAsia="en-US"/>
        </w:rPr>
        <w:t>общеинтеллектуальной</w:t>
      </w:r>
      <w:proofErr w:type="spellEnd"/>
      <w:r>
        <w:rPr>
          <w:rFonts w:eastAsiaTheme="minorHAnsi"/>
          <w:color w:val="000000"/>
          <w:sz w:val="24"/>
          <w:szCs w:val="24"/>
          <w:lang w:eastAsia="en-US"/>
        </w:rPr>
        <w:t xml:space="preserve"> направленности с использованием средств обучения и воспитания центра образования естественно-научной и технологической направленностей «Точка роста» (человек)» планировалось достижение уровня в </w:t>
      </w:r>
      <w:r w:rsidR="00D62FFF">
        <w:rPr>
          <w:rFonts w:eastAsiaTheme="minorHAnsi"/>
          <w:color w:val="000000"/>
          <w:sz w:val="24"/>
          <w:szCs w:val="24"/>
          <w:lang w:eastAsia="en-US"/>
        </w:rPr>
        <w:t>150</w:t>
      </w:r>
      <w:r>
        <w:rPr>
          <w:rFonts w:eastAsiaTheme="minorHAnsi"/>
          <w:color w:val="000000"/>
          <w:sz w:val="24"/>
          <w:szCs w:val="24"/>
          <w:lang w:eastAsia="en-US"/>
        </w:rPr>
        <w:t xml:space="preserve"> человек, на 31 декабря 202</w:t>
      </w:r>
      <w:r w:rsidR="00D62FFF">
        <w:rPr>
          <w:rFonts w:eastAsiaTheme="minorHAnsi"/>
          <w:color w:val="000000"/>
          <w:sz w:val="24"/>
          <w:szCs w:val="24"/>
          <w:lang w:eastAsia="en-US"/>
        </w:rPr>
        <w:t>3</w:t>
      </w:r>
      <w:proofErr w:type="gramEnd"/>
      <w:r>
        <w:rPr>
          <w:rFonts w:eastAsiaTheme="minorHAnsi"/>
          <w:color w:val="000000"/>
          <w:sz w:val="24"/>
          <w:szCs w:val="24"/>
          <w:lang w:eastAsia="en-US"/>
        </w:rPr>
        <w:t xml:space="preserve"> года достигнутый уровень – </w:t>
      </w:r>
      <w:r w:rsidR="00D62FFF">
        <w:rPr>
          <w:rFonts w:eastAsiaTheme="minorHAnsi"/>
          <w:color w:val="000000"/>
          <w:sz w:val="24"/>
          <w:szCs w:val="24"/>
          <w:lang w:eastAsia="en-US"/>
        </w:rPr>
        <w:t>150</w:t>
      </w:r>
      <w:r>
        <w:rPr>
          <w:rFonts w:eastAsiaTheme="minorHAnsi"/>
          <w:color w:val="000000"/>
          <w:sz w:val="24"/>
          <w:szCs w:val="24"/>
          <w:lang w:eastAsia="en-US"/>
        </w:rPr>
        <w:t xml:space="preserve"> человек; </w:t>
      </w:r>
    </w:p>
    <w:p w:rsidR="00040A24" w:rsidRDefault="00040A24" w:rsidP="00040A24">
      <w:pPr>
        <w:autoSpaceDE w:val="0"/>
        <w:autoSpaceDN w:val="0"/>
        <w:adjustRightInd w:val="0"/>
        <w:jc w:val="both"/>
        <w:rPr>
          <w:rFonts w:eastAsiaTheme="minorHAnsi"/>
          <w:color w:val="000000"/>
          <w:sz w:val="24"/>
          <w:szCs w:val="24"/>
          <w:lang w:eastAsia="en-US"/>
        </w:rPr>
      </w:pPr>
      <w:proofErr w:type="gramStart"/>
      <w:r>
        <w:rPr>
          <w:rFonts w:eastAsiaTheme="minorHAnsi"/>
          <w:color w:val="000000"/>
          <w:sz w:val="24"/>
          <w:szCs w:val="24"/>
          <w:lang w:eastAsia="en-US"/>
        </w:rPr>
        <w:t xml:space="preserve">2) по показателю «Численность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образования естественнонаучной и технологической направленностей «Точка роста» (человек)» планировалось достижение уровня в </w:t>
      </w:r>
      <w:r w:rsidR="00D62FFF">
        <w:rPr>
          <w:rFonts w:eastAsiaTheme="minorHAnsi"/>
          <w:color w:val="000000"/>
          <w:sz w:val="24"/>
          <w:szCs w:val="24"/>
          <w:lang w:eastAsia="en-US"/>
        </w:rPr>
        <w:t>3</w:t>
      </w:r>
      <w:r>
        <w:rPr>
          <w:rFonts w:eastAsiaTheme="minorHAnsi"/>
          <w:color w:val="000000"/>
          <w:sz w:val="24"/>
          <w:szCs w:val="24"/>
          <w:lang w:eastAsia="en-US"/>
        </w:rPr>
        <w:t>0 человек, на 31 декабря 202</w:t>
      </w:r>
      <w:r w:rsidR="00D62FFF">
        <w:rPr>
          <w:rFonts w:eastAsiaTheme="minorHAnsi"/>
          <w:color w:val="000000"/>
          <w:sz w:val="24"/>
          <w:szCs w:val="24"/>
          <w:lang w:eastAsia="en-US"/>
        </w:rPr>
        <w:t>3</w:t>
      </w:r>
      <w:r>
        <w:rPr>
          <w:rFonts w:eastAsiaTheme="minorHAnsi"/>
          <w:color w:val="000000"/>
          <w:sz w:val="24"/>
          <w:szCs w:val="24"/>
          <w:lang w:eastAsia="en-US"/>
        </w:rPr>
        <w:t xml:space="preserve"> года достигнутый уровень – </w:t>
      </w:r>
      <w:r w:rsidR="00D62FFF">
        <w:rPr>
          <w:rFonts w:eastAsiaTheme="minorHAnsi"/>
          <w:color w:val="000000"/>
          <w:sz w:val="24"/>
          <w:szCs w:val="24"/>
          <w:lang w:eastAsia="en-US"/>
        </w:rPr>
        <w:t>3</w:t>
      </w:r>
      <w:r>
        <w:rPr>
          <w:rFonts w:eastAsiaTheme="minorHAnsi"/>
          <w:color w:val="000000"/>
          <w:sz w:val="24"/>
          <w:szCs w:val="24"/>
          <w:lang w:eastAsia="en-US"/>
        </w:rPr>
        <w:t xml:space="preserve">0 человек; </w:t>
      </w:r>
      <w:proofErr w:type="gramEnd"/>
    </w:p>
    <w:p w:rsidR="00040A24" w:rsidRDefault="00040A24" w:rsidP="00040A24">
      <w:pPr>
        <w:autoSpaceDE w:val="0"/>
        <w:autoSpaceDN w:val="0"/>
        <w:adjustRightInd w:val="0"/>
        <w:jc w:val="both"/>
        <w:rPr>
          <w:rFonts w:eastAsiaTheme="minorHAnsi"/>
          <w:color w:val="000000"/>
          <w:sz w:val="24"/>
          <w:szCs w:val="24"/>
          <w:lang w:eastAsia="en-US"/>
        </w:rPr>
      </w:pPr>
      <w:proofErr w:type="gramStart"/>
      <w:r>
        <w:rPr>
          <w:rFonts w:eastAsiaTheme="minorHAnsi"/>
          <w:color w:val="000000"/>
          <w:sz w:val="24"/>
          <w:szCs w:val="24"/>
          <w:lang w:eastAsia="en-US"/>
        </w:rPr>
        <w:t>3) показатель «Доля педагогических работников центра образования естественно-научной и технологической направленностей «Точка роста», прошедших обучение по программам из реестра программ повышения квалификации федерального оператора (процентов)» выполнен на 100%.</w:t>
      </w:r>
      <w:proofErr w:type="gramEnd"/>
    </w:p>
    <w:p w:rsidR="00040A24" w:rsidRDefault="00040A24" w:rsidP="00040A24">
      <w:pPr>
        <w:spacing w:line="276" w:lineRule="auto"/>
        <w:jc w:val="both"/>
        <w:rPr>
          <w:rFonts w:eastAsiaTheme="minorHAnsi"/>
          <w:color w:val="000000"/>
          <w:sz w:val="24"/>
          <w:szCs w:val="24"/>
        </w:rPr>
      </w:pPr>
      <w:r>
        <w:rPr>
          <w:rFonts w:eastAsia="Arial"/>
          <w:sz w:val="24"/>
          <w:szCs w:val="24"/>
        </w:rPr>
        <w:tab/>
        <w:t>В 202</w:t>
      </w:r>
      <w:r w:rsidR="00D62FFF">
        <w:rPr>
          <w:rFonts w:eastAsia="Arial"/>
          <w:sz w:val="24"/>
          <w:szCs w:val="24"/>
        </w:rPr>
        <w:t>3</w:t>
      </w:r>
      <w:r>
        <w:rPr>
          <w:rFonts w:eastAsia="Arial"/>
          <w:sz w:val="24"/>
          <w:szCs w:val="24"/>
        </w:rPr>
        <w:t xml:space="preserve"> году в Муниципальном образовании город Алапаевск  осуществлялись мероприятия по реализации </w:t>
      </w:r>
      <w:r>
        <w:rPr>
          <w:rFonts w:eastAsia="Courier New"/>
          <w:color w:val="000000" w:themeColor="text1"/>
          <w:sz w:val="24"/>
          <w:szCs w:val="24"/>
        </w:rPr>
        <w:t xml:space="preserve">национального  проекта  «Успех каждого ребенка»  в муниципальном образовании город Алапаевск </w:t>
      </w:r>
      <w:r>
        <w:rPr>
          <w:rFonts w:eastAsiaTheme="minorHAnsi"/>
          <w:color w:val="000000" w:themeColor="text1"/>
          <w:sz w:val="24"/>
          <w:szCs w:val="24"/>
          <w:lang w:eastAsia="en-US"/>
        </w:rPr>
        <w:t xml:space="preserve">внедрен общедоступный навигатор по дополнительным общеобразовательным программам, позволяющий семьям выбрать образовательные программы, соответствующие запросам и уровню подготовки детей. С 1 </w:t>
      </w:r>
      <w:r>
        <w:rPr>
          <w:rFonts w:eastAsiaTheme="minorHAnsi"/>
          <w:color w:val="000000"/>
          <w:sz w:val="24"/>
          <w:szCs w:val="24"/>
        </w:rPr>
        <w:t xml:space="preserve">января 2019 года муниципальное образование город Алапаевск  является  участником </w:t>
      </w:r>
      <w:proofErr w:type="gramStart"/>
      <w:r>
        <w:rPr>
          <w:rFonts w:eastAsiaTheme="minorHAnsi"/>
          <w:color w:val="000000"/>
          <w:sz w:val="24"/>
          <w:szCs w:val="24"/>
        </w:rPr>
        <w:t>внедрения системы персонифицированного финансирования дополнительного образования детей</w:t>
      </w:r>
      <w:proofErr w:type="gramEnd"/>
      <w:r>
        <w:rPr>
          <w:rFonts w:eastAsiaTheme="minorHAnsi"/>
          <w:color w:val="000000"/>
          <w:sz w:val="24"/>
          <w:szCs w:val="24"/>
        </w:rPr>
        <w:t xml:space="preserve">. </w:t>
      </w:r>
    </w:p>
    <w:p w:rsidR="00D62FFF" w:rsidRDefault="00D62FFF" w:rsidP="00D62FFF">
      <w:pPr>
        <w:widowControl w:val="0"/>
        <w:ind w:firstLine="709"/>
        <w:jc w:val="both"/>
        <w:rPr>
          <w:rFonts w:eastAsia="Courier New"/>
          <w:color w:val="000000"/>
          <w:sz w:val="24"/>
          <w:szCs w:val="24"/>
        </w:rPr>
      </w:pPr>
      <w:r w:rsidRPr="00D62FFF">
        <w:rPr>
          <w:rFonts w:eastAsia="Courier New"/>
          <w:color w:val="000000"/>
          <w:sz w:val="24"/>
          <w:szCs w:val="24"/>
        </w:rPr>
        <w:t>С 1 сентября 2023 года во всех школах и детских садах  введены</w:t>
      </w:r>
      <w:r w:rsidRPr="00D62FFF">
        <w:rPr>
          <w:rFonts w:eastAsia="Courier New"/>
          <w:color w:val="000000"/>
          <w:sz w:val="24"/>
          <w:szCs w:val="24"/>
        </w:rPr>
        <w:br/>
        <w:t xml:space="preserve">обновлённые федеральные основные общеобразовательные программы. </w:t>
      </w:r>
      <w:proofErr w:type="gramStart"/>
      <w:r w:rsidRPr="00D62FFF">
        <w:rPr>
          <w:rFonts w:eastAsia="Courier New"/>
          <w:color w:val="000000"/>
          <w:sz w:val="24"/>
          <w:szCs w:val="24"/>
        </w:rPr>
        <w:t>Обновлённые программы принципиально отличаются от предыдущих по уровню содержательной детализации учебно-методической документации (федеральный учебный план, федеральный календарный учебный график, федеральные рабочие программы</w:t>
      </w:r>
      <w:r w:rsidR="00715762">
        <w:rPr>
          <w:rFonts w:eastAsia="Courier New"/>
          <w:color w:val="000000"/>
          <w:sz w:val="24"/>
          <w:szCs w:val="24"/>
        </w:rPr>
        <w:t xml:space="preserve"> </w:t>
      </w:r>
      <w:r w:rsidRPr="00D62FFF">
        <w:rPr>
          <w:rFonts w:eastAsia="Courier New"/>
          <w:color w:val="000000"/>
          <w:sz w:val="24"/>
          <w:szCs w:val="24"/>
        </w:rPr>
        <w:t>учебных</w:t>
      </w:r>
      <w:r w:rsidR="00715762">
        <w:rPr>
          <w:rFonts w:eastAsia="Courier New"/>
          <w:color w:val="000000"/>
          <w:sz w:val="24"/>
          <w:szCs w:val="24"/>
        </w:rPr>
        <w:t xml:space="preserve"> </w:t>
      </w:r>
      <w:r w:rsidRPr="00D62FFF">
        <w:rPr>
          <w:rFonts w:eastAsia="Courier New"/>
          <w:color w:val="000000"/>
          <w:sz w:val="24"/>
          <w:szCs w:val="24"/>
        </w:rPr>
        <w:t>предметов, курсов, дисциплин (модулей), иных компонентов,</w:t>
      </w:r>
      <w:r w:rsidR="00715762">
        <w:rPr>
          <w:rFonts w:eastAsia="Courier New"/>
          <w:color w:val="000000"/>
          <w:sz w:val="24"/>
          <w:szCs w:val="24"/>
        </w:rPr>
        <w:t xml:space="preserve"> </w:t>
      </w:r>
      <w:r w:rsidRPr="00D62FFF">
        <w:rPr>
          <w:rFonts w:eastAsia="Courier New"/>
          <w:color w:val="000000"/>
          <w:sz w:val="24"/>
          <w:szCs w:val="24"/>
        </w:rPr>
        <w:t>федеральная</w:t>
      </w:r>
      <w:r w:rsidR="00715762">
        <w:rPr>
          <w:rFonts w:eastAsia="Courier New"/>
          <w:color w:val="000000"/>
          <w:sz w:val="24"/>
          <w:szCs w:val="24"/>
        </w:rPr>
        <w:t xml:space="preserve"> </w:t>
      </w:r>
      <w:r w:rsidRPr="00D62FFF">
        <w:rPr>
          <w:rFonts w:eastAsia="Courier New"/>
          <w:color w:val="000000"/>
          <w:sz w:val="24"/>
          <w:szCs w:val="24"/>
        </w:rPr>
        <w:t>рабочая программа воспитания, федеральный календарный</w:t>
      </w:r>
      <w:r w:rsidR="00715762">
        <w:rPr>
          <w:rFonts w:eastAsia="Courier New"/>
          <w:color w:val="000000"/>
          <w:sz w:val="24"/>
          <w:szCs w:val="24"/>
        </w:rPr>
        <w:t xml:space="preserve"> </w:t>
      </w:r>
      <w:r w:rsidRPr="00D62FFF">
        <w:rPr>
          <w:rFonts w:eastAsia="Courier New"/>
          <w:color w:val="000000"/>
          <w:sz w:val="24"/>
          <w:szCs w:val="24"/>
        </w:rPr>
        <w:t>план</w:t>
      </w:r>
      <w:r w:rsidR="00715762">
        <w:rPr>
          <w:rFonts w:eastAsia="Courier New"/>
          <w:color w:val="000000"/>
          <w:sz w:val="24"/>
          <w:szCs w:val="24"/>
        </w:rPr>
        <w:t xml:space="preserve"> </w:t>
      </w:r>
      <w:r w:rsidRPr="00D62FFF">
        <w:rPr>
          <w:rFonts w:eastAsia="Courier New"/>
          <w:color w:val="000000"/>
          <w:sz w:val="24"/>
          <w:szCs w:val="24"/>
        </w:rPr>
        <w:t>воспитательной работы), определяющей единые для Российской Федерации базовые объем и содержание образования  всех уровней,</w:t>
      </w:r>
      <w:r>
        <w:rPr>
          <w:rFonts w:eastAsia="Courier New"/>
          <w:color w:val="000000"/>
          <w:sz w:val="24"/>
          <w:szCs w:val="24"/>
        </w:rPr>
        <w:t xml:space="preserve"> </w:t>
      </w:r>
      <w:r w:rsidRPr="00D62FFF">
        <w:rPr>
          <w:rFonts w:eastAsia="Courier New"/>
          <w:color w:val="000000"/>
          <w:sz w:val="24"/>
          <w:szCs w:val="24"/>
        </w:rPr>
        <w:t xml:space="preserve">в том числе и </w:t>
      </w:r>
      <w:r w:rsidRPr="00D62FFF">
        <w:rPr>
          <w:rFonts w:eastAsia="Courier New"/>
          <w:color w:val="000000"/>
          <w:sz w:val="24"/>
          <w:szCs w:val="24"/>
        </w:rPr>
        <w:lastRenderedPageBreak/>
        <w:t>дошкольного образования.</w:t>
      </w:r>
      <w:proofErr w:type="gramEnd"/>
    </w:p>
    <w:p w:rsidR="00715762" w:rsidRPr="00715762" w:rsidRDefault="00715762" w:rsidP="0071576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715762">
        <w:rPr>
          <w:rFonts w:eastAsiaTheme="minorHAnsi"/>
          <w:color w:val="000000"/>
          <w:sz w:val="24"/>
          <w:szCs w:val="24"/>
          <w:lang w:eastAsia="en-US"/>
        </w:rPr>
        <w:t>В 2023 году в рамках участия в федеральном проекте в Свердловской области проведены 2 этапа мониторинга готовности и</w:t>
      </w:r>
      <w:r>
        <w:rPr>
          <w:rFonts w:eastAsiaTheme="minorHAnsi"/>
          <w:color w:val="000000"/>
          <w:sz w:val="24"/>
          <w:szCs w:val="24"/>
          <w:lang w:eastAsia="en-US"/>
        </w:rPr>
        <w:t xml:space="preserve"> </w:t>
      </w:r>
      <w:r w:rsidRPr="00715762">
        <w:rPr>
          <w:rFonts w:eastAsiaTheme="minorHAnsi"/>
          <w:color w:val="000000"/>
          <w:sz w:val="24"/>
          <w:szCs w:val="24"/>
          <w:lang w:eastAsia="en-US"/>
        </w:rPr>
        <w:t>реализации обновленного ФГОС СОО в</w:t>
      </w:r>
      <w:r>
        <w:rPr>
          <w:rFonts w:eastAsiaTheme="minorHAnsi"/>
          <w:color w:val="000000"/>
          <w:sz w:val="24"/>
          <w:szCs w:val="24"/>
          <w:lang w:eastAsia="en-US"/>
        </w:rPr>
        <w:t xml:space="preserve"> </w:t>
      </w:r>
      <w:r w:rsidRPr="00715762">
        <w:rPr>
          <w:rFonts w:eastAsiaTheme="minorHAnsi"/>
          <w:color w:val="000000"/>
          <w:sz w:val="24"/>
          <w:szCs w:val="24"/>
          <w:lang w:eastAsia="en-US"/>
        </w:rPr>
        <w:t>общеобразовательных организациях субъектов Российской Федерации.</w:t>
      </w:r>
      <w:r>
        <w:rPr>
          <w:rFonts w:eastAsiaTheme="minorHAnsi"/>
          <w:color w:val="000000"/>
          <w:sz w:val="24"/>
          <w:szCs w:val="24"/>
          <w:lang w:eastAsia="en-US"/>
        </w:rPr>
        <w:t xml:space="preserve"> </w:t>
      </w:r>
      <w:r w:rsidRPr="00715762">
        <w:rPr>
          <w:rFonts w:eastAsiaTheme="minorHAnsi"/>
          <w:color w:val="000000"/>
          <w:sz w:val="24"/>
          <w:szCs w:val="24"/>
          <w:lang w:eastAsia="en-US"/>
        </w:rPr>
        <w:t xml:space="preserve">По результатам мониторинга установлено, что на </w:t>
      </w:r>
      <w:r>
        <w:rPr>
          <w:rFonts w:eastAsiaTheme="minorHAnsi"/>
          <w:color w:val="000000"/>
          <w:sz w:val="24"/>
          <w:szCs w:val="24"/>
          <w:lang w:eastAsia="en-US"/>
        </w:rPr>
        <w:t xml:space="preserve">муниципальном </w:t>
      </w:r>
      <w:r w:rsidRPr="00715762">
        <w:rPr>
          <w:rFonts w:eastAsiaTheme="minorHAnsi"/>
          <w:color w:val="000000"/>
          <w:sz w:val="24"/>
          <w:szCs w:val="24"/>
          <w:lang w:eastAsia="en-US"/>
        </w:rPr>
        <w:t xml:space="preserve"> уровне обеспечены организационно-управленческие, консультационно-методические и информационные условия введения </w:t>
      </w:r>
      <w:proofErr w:type="gramStart"/>
      <w:r w:rsidRPr="00715762">
        <w:rPr>
          <w:rFonts w:eastAsiaTheme="minorHAnsi"/>
          <w:color w:val="000000"/>
          <w:sz w:val="24"/>
          <w:szCs w:val="24"/>
          <w:lang w:eastAsia="en-US"/>
        </w:rPr>
        <w:t>обновленных</w:t>
      </w:r>
      <w:proofErr w:type="gramEnd"/>
      <w:r w:rsidRPr="00715762">
        <w:rPr>
          <w:rFonts w:eastAsiaTheme="minorHAnsi"/>
          <w:color w:val="000000"/>
          <w:sz w:val="24"/>
          <w:szCs w:val="24"/>
          <w:lang w:eastAsia="en-US"/>
        </w:rPr>
        <w:t xml:space="preserve"> ФГОС: </w:t>
      </w:r>
    </w:p>
    <w:p w:rsidR="00715762" w:rsidRPr="00715762" w:rsidRDefault="00715762" w:rsidP="0071576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715762">
        <w:rPr>
          <w:rFonts w:eastAsiaTheme="minorHAnsi"/>
          <w:color w:val="000000"/>
          <w:sz w:val="24"/>
          <w:szCs w:val="24"/>
          <w:lang w:eastAsia="en-US"/>
        </w:rPr>
        <w:t xml:space="preserve">разработан и утвержден план-график подготовки к введению </w:t>
      </w:r>
      <w:proofErr w:type="gramStart"/>
      <w:r w:rsidRPr="00715762">
        <w:rPr>
          <w:rFonts w:eastAsiaTheme="minorHAnsi"/>
          <w:color w:val="000000"/>
          <w:sz w:val="24"/>
          <w:szCs w:val="24"/>
          <w:lang w:eastAsia="en-US"/>
        </w:rPr>
        <w:t>обновленных</w:t>
      </w:r>
      <w:proofErr w:type="gramEnd"/>
      <w:r w:rsidRPr="00715762">
        <w:rPr>
          <w:rFonts w:eastAsiaTheme="minorHAnsi"/>
          <w:color w:val="000000"/>
          <w:sz w:val="24"/>
          <w:szCs w:val="24"/>
          <w:lang w:eastAsia="en-US"/>
        </w:rPr>
        <w:t xml:space="preserve"> ФГОС; </w:t>
      </w:r>
    </w:p>
    <w:p w:rsidR="00715762" w:rsidRDefault="00715762" w:rsidP="0071576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715762">
        <w:rPr>
          <w:rFonts w:eastAsiaTheme="minorHAnsi"/>
          <w:color w:val="000000"/>
          <w:sz w:val="24"/>
          <w:szCs w:val="24"/>
          <w:lang w:eastAsia="en-US"/>
        </w:rPr>
        <w:t>обеспечивается методическая поддержка школ и педагогов по вопросам подготовки к введению обновленных ФГОС;</w:t>
      </w:r>
    </w:p>
    <w:p w:rsidR="00715762" w:rsidRPr="00715762" w:rsidRDefault="00715762" w:rsidP="0071576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715762">
        <w:rPr>
          <w:rFonts w:eastAsiaTheme="minorHAnsi"/>
          <w:color w:val="000000"/>
          <w:sz w:val="24"/>
          <w:szCs w:val="24"/>
          <w:lang w:eastAsia="en-US"/>
        </w:rPr>
        <w:t xml:space="preserve"> проводятся консультации, совещания по актуальным вопросам введения обновленных стандартов</w:t>
      </w:r>
      <w:r>
        <w:rPr>
          <w:rFonts w:eastAsiaTheme="minorHAnsi"/>
          <w:color w:val="000000"/>
          <w:sz w:val="24"/>
          <w:szCs w:val="24"/>
          <w:lang w:eastAsia="en-US"/>
        </w:rPr>
        <w:t>.</w:t>
      </w:r>
      <w:r w:rsidRPr="00715762">
        <w:rPr>
          <w:rFonts w:eastAsiaTheme="minorHAnsi"/>
          <w:color w:val="000000"/>
          <w:sz w:val="24"/>
          <w:szCs w:val="24"/>
          <w:lang w:eastAsia="en-US"/>
        </w:rPr>
        <w:t xml:space="preserve"> </w:t>
      </w:r>
    </w:p>
    <w:p w:rsidR="00715762" w:rsidRDefault="00715762" w:rsidP="00715762">
      <w:pPr>
        <w:autoSpaceDE w:val="0"/>
        <w:autoSpaceDN w:val="0"/>
        <w:adjustRightInd w:val="0"/>
        <w:jc w:val="both"/>
        <w:rPr>
          <w:rFonts w:eastAsiaTheme="minorHAnsi"/>
          <w:sz w:val="24"/>
          <w:szCs w:val="24"/>
          <w:lang w:eastAsia="en-US"/>
        </w:rPr>
      </w:pPr>
      <w:r w:rsidRPr="00715762">
        <w:rPr>
          <w:rFonts w:ascii="Liberation Serif" w:eastAsiaTheme="minorHAnsi" w:hAnsi="Liberation Serif" w:cstheme="minorBidi"/>
          <w:sz w:val="28"/>
          <w:szCs w:val="28"/>
          <w:lang w:eastAsia="en-US"/>
        </w:rPr>
        <w:t xml:space="preserve"> </w:t>
      </w:r>
      <w:r>
        <w:rPr>
          <w:rFonts w:ascii="Liberation Serif" w:eastAsiaTheme="minorHAnsi" w:hAnsi="Liberation Serif" w:cstheme="minorBidi"/>
          <w:sz w:val="28"/>
          <w:szCs w:val="28"/>
          <w:lang w:eastAsia="en-US"/>
        </w:rPr>
        <w:tab/>
      </w:r>
      <w:r w:rsidRPr="00715762">
        <w:rPr>
          <w:rFonts w:eastAsiaTheme="minorHAnsi"/>
          <w:sz w:val="24"/>
          <w:szCs w:val="24"/>
          <w:lang w:eastAsia="en-US"/>
        </w:rPr>
        <w:t xml:space="preserve">На уровне образовательных организаций обеспечено повышение квалификации педагогических работников, работающих с классами, перешедшими на обучение по </w:t>
      </w:r>
      <w:proofErr w:type="gramStart"/>
      <w:r w:rsidRPr="00715762">
        <w:rPr>
          <w:rFonts w:eastAsiaTheme="minorHAnsi"/>
          <w:sz w:val="24"/>
          <w:szCs w:val="24"/>
          <w:lang w:eastAsia="en-US"/>
        </w:rPr>
        <w:t>обновленным</w:t>
      </w:r>
      <w:proofErr w:type="gramEnd"/>
      <w:r w:rsidRPr="00715762">
        <w:rPr>
          <w:rFonts w:eastAsiaTheme="minorHAnsi"/>
          <w:sz w:val="24"/>
          <w:szCs w:val="24"/>
          <w:lang w:eastAsia="en-US"/>
        </w:rPr>
        <w:t xml:space="preserve"> ФГОС</w:t>
      </w:r>
      <w:r>
        <w:rPr>
          <w:rFonts w:eastAsiaTheme="minorHAnsi"/>
          <w:sz w:val="24"/>
          <w:szCs w:val="24"/>
          <w:lang w:eastAsia="en-US"/>
        </w:rPr>
        <w:t xml:space="preserve">. </w:t>
      </w:r>
    </w:p>
    <w:p w:rsidR="00715762" w:rsidRPr="00715762" w:rsidRDefault="00715762" w:rsidP="00715762">
      <w:pPr>
        <w:autoSpaceDE w:val="0"/>
        <w:autoSpaceDN w:val="0"/>
        <w:adjustRightInd w:val="0"/>
        <w:jc w:val="both"/>
        <w:rPr>
          <w:rFonts w:eastAsiaTheme="minorHAnsi"/>
          <w:sz w:val="24"/>
          <w:szCs w:val="24"/>
          <w:lang w:eastAsia="en-US"/>
        </w:rPr>
      </w:pPr>
      <w:r>
        <w:rPr>
          <w:rFonts w:eastAsiaTheme="minorHAnsi"/>
          <w:sz w:val="24"/>
          <w:szCs w:val="24"/>
          <w:lang w:eastAsia="en-US"/>
        </w:rPr>
        <w:tab/>
      </w:r>
      <w:r w:rsidRPr="00715762">
        <w:rPr>
          <w:rFonts w:eastAsiaTheme="minorHAnsi"/>
          <w:sz w:val="24"/>
          <w:szCs w:val="24"/>
          <w:lang w:eastAsia="en-US"/>
        </w:rPr>
        <w:t xml:space="preserve">Сравнительный анализ данных, полученных по итогам проведения 1-го и 2-го этапов мониторинга, позволил зафиксировать повышение доли педагогических работников, разрабатывающих рабочие программы по учебным предметам с использованием онлайн-сервиса «Конструктор рабочих программ», размещенного на портале «Единое содержание общего образования». </w:t>
      </w:r>
    </w:p>
    <w:p w:rsidR="00715762" w:rsidRPr="00D62FFF" w:rsidRDefault="00715762" w:rsidP="00715762">
      <w:pPr>
        <w:widowControl w:val="0"/>
        <w:ind w:firstLine="709"/>
        <w:jc w:val="both"/>
        <w:rPr>
          <w:rFonts w:eastAsia="Courier New"/>
          <w:color w:val="000000"/>
          <w:sz w:val="24"/>
          <w:szCs w:val="24"/>
        </w:rPr>
      </w:pPr>
      <w:r w:rsidRPr="00715762">
        <w:rPr>
          <w:rFonts w:eastAsiaTheme="minorHAnsi"/>
          <w:sz w:val="24"/>
          <w:szCs w:val="24"/>
          <w:lang w:eastAsia="en-US"/>
        </w:rPr>
        <w:t>Согласно результатам мониторинга на всех уровнях управления образованием обеспечена достаточно качественная организация деятельности по обеспечению условий введения и реализации обновленных ФГОС. Вместе с тем сформулированы рекомендации по продолжению работы по оптимизации подготовки на следующих этапах введения обновленных ФГОС.</w:t>
      </w:r>
    </w:p>
    <w:p w:rsidR="00040A24" w:rsidRDefault="00040A24" w:rsidP="00A36F92">
      <w:pPr>
        <w:widowControl w:val="0"/>
        <w:ind w:left="20" w:right="20" w:firstLine="700"/>
        <w:jc w:val="both"/>
        <w:rPr>
          <w:color w:val="000000"/>
          <w:spacing w:val="1"/>
          <w:sz w:val="24"/>
          <w:szCs w:val="24"/>
        </w:rPr>
      </w:pPr>
      <w:r>
        <w:rPr>
          <w:color w:val="000000"/>
          <w:spacing w:val="1"/>
          <w:sz w:val="24"/>
          <w:szCs w:val="24"/>
        </w:rPr>
        <w:t>Обеспеченность школ учебниками составляет 100%. Библиотеки комплектуются учебно-методической литературой и материалами по всем учебным предметам основной образовательной программы основного общего образования, печатными образовательными ресурсами по предметам, электронными образовательными ресурсами по некоторым учебным предметам учебного плана, имеются учебники с электронными приложениями.</w:t>
      </w:r>
      <w:r w:rsidR="007E431D">
        <w:rPr>
          <w:color w:val="000000"/>
          <w:spacing w:val="1"/>
          <w:sz w:val="24"/>
          <w:szCs w:val="24"/>
        </w:rPr>
        <w:t xml:space="preserve"> </w:t>
      </w:r>
      <w:r>
        <w:rPr>
          <w:color w:val="000000"/>
          <w:spacing w:val="1"/>
          <w:sz w:val="24"/>
          <w:szCs w:val="24"/>
        </w:rPr>
        <w:t>Общеобразовательными организациями на обновление учебных фондов в 202</w:t>
      </w:r>
      <w:r w:rsidR="007E431D">
        <w:rPr>
          <w:color w:val="000000"/>
          <w:spacing w:val="1"/>
          <w:sz w:val="24"/>
          <w:szCs w:val="24"/>
        </w:rPr>
        <w:t>3</w:t>
      </w:r>
      <w:r>
        <w:rPr>
          <w:color w:val="000000"/>
          <w:spacing w:val="1"/>
          <w:sz w:val="24"/>
          <w:szCs w:val="24"/>
        </w:rPr>
        <w:t xml:space="preserve"> году направлено </w:t>
      </w:r>
      <w:r w:rsidR="007E431D">
        <w:rPr>
          <w:color w:val="000000"/>
          <w:spacing w:val="1"/>
          <w:sz w:val="24"/>
          <w:szCs w:val="24"/>
        </w:rPr>
        <w:t xml:space="preserve">10 662,1 </w:t>
      </w:r>
      <w:r>
        <w:rPr>
          <w:color w:val="000000"/>
          <w:spacing w:val="1"/>
          <w:sz w:val="24"/>
          <w:szCs w:val="24"/>
        </w:rPr>
        <w:t xml:space="preserve"> тысяч  рублей. </w:t>
      </w:r>
    </w:p>
    <w:p w:rsidR="00040A24" w:rsidRDefault="00040A24" w:rsidP="007E431D">
      <w:pPr>
        <w:pStyle w:val="Default"/>
        <w:jc w:val="both"/>
        <w:rPr>
          <w:rFonts w:eastAsiaTheme="minorHAnsi"/>
          <w:lang w:eastAsia="en-US"/>
        </w:rPr>
      </w:pPr>
      <w:r>
        <w:rPr>
          <w:rFonts w:eastAsiaTheme="minorHAnsi"/>
          <w:lang w:eastAsia="en-US"/>
        </w:rPr>
        <w:tab/>
        <w:t>В 202</w:t>
      </w:r>
      <w:r w:rsidR="007E431D">
        <w:rPr>
          <w:rFonts w:eastAsiaTheme="minorHAnsi"/>
          <w:lang w:eastAsia="en-US"/>
        </w:rPr>
        <w:t>3</w:t>
      </w:r>
      <w:r>
        <w:rPr>
          <w:rFonts w:eastAsiaTheme="minorHAnsi"/>
          <w:lang w:eastAsia="en-US"/>
        </w:rPr>
        <w:t>-202</w:t>
      </w:r>
      <w:r w:rsidR="007E431D">
        <w:rPr>
          <w:rFonts w:eastAsiaTheme="minorHAnsi"/>
          <w:lang w:eastAsia="en-US"/>
        </w:rPr>
        <w:t>4</w:t>
      </w:r>
      <w:r>
        <w:rPr>
          <w:rFonts w:eastAsiaTheme="minorHAnsi"/>
          <w:lang w:eastAsia="en-US"/>
        </w:rPr>
        <w:t xml:space="preserve"> учебном году в 10-х классах школ № 1,2,4, 8, 12,15, 20 реализуются следующие </w:t>
      </w:r>
      <w:r>
        <w:rPr>
          <w:bCs/>
          <w:spacing w:val="-1"/>
        </w:rPr>
        <w:t>программы  профильного обучения:</w:t>
      </w:r>
    </w:p>
    <w:p w:rsidR="00040A24" w:rsidRPr="00264B8B" w:rsidRDefault="00040A24" w:rsidP="00264B8B">
      <w:pPr>
        <w:widowControl w:val="0"/>
        <w:shd w:val="clear" w:color="auto" w:fill="FFFFFF"/>
        <w:tabs>
          <w:tab w:val="left" w:pos="994"/>
        </w:tabs>
        <w:autoSpaceDE w:val="0"/>
        <w:autoSpaceDN w:val="0"/>
        <w:adjustRightInd w:val="0"/>
        <w:ind w:left="5" w:right="216" w:firstLine="704"/>
        <w:jc w:val="center"/>
        <w:rPr>
          <w:sz w:val="24"/>
          <w:szCs w:val="24"/>
        </w:rPr>
      </w:pPr>
      <w:r w:rsidRPr="00264B8B">
        <w:rPr>
          <w:bCs/>
          <w:spacing w:val="-1"/>
          <w:sz w:val="24"/>
          <w:szCs w:val="24"/>
        </w:rPr>
        <w:t>Перечень  общеобразовательных организаций, реализующих программы  профильного обучения на территории Муниципального образования город Алапаевск</w:t>
      </w:r>
      <w:r w:rsidR="00264B8B">
        <w:rPr>
          <w:bCs/>
          <w:spacing w:val="-1"/>
          <w:sz w:val="24"/>
          <w:szCs w:val="24"/>
        </w:rPr>
        <w:t xml:space="preserve">                                                </w:t>
      </w:r>
      <w:r w:rsidRPr="00264B8B">
        <w:rPr>
          <w:bCs/>
          <w:spacing w:val="-1"/>
          <w:sz w:val="24"/>
          <w:szCs w:val="24"/>
        </w:rPr>
        <w:t xml:space="preserve"> в 202</w:t>
      </w:r>
      <w:r w:rsidR="007E431D" w:rsidRPr="00264B8B">
        <w:rPr>
          <w:bCs/>
          <w:spacing w:val="-1"/>
          <w:sz w:val="24"/>
          <w:szCs w:val="24"/>
        </w:rPr>
        <w:t>3</w:t>
      </w:r>
      <w:r w:rsidRPr="00264B8B">
        <w:rPr>
          <w:bCs/>
          <w:spacing w:val="-1"/>
          <w:sz w:val="24"/>
          <w:szCs w:val="24"/>
        </w:rPr>
        <w:t>-202</w:t>
      </w:r>
      <w:r w:rsidR="007E431D" w:rsidRPr="00264B8B">
        <w:rPr>
          <w:bCs/>
          <w:spacing w:val="-1"/>
          <w:sz w:val="24"/>
          <w:szCs w:val="24"/>
        </w:rPr>
        <w:t>4</w:t>
      </w:r>
      <w:r w:rsidRPr="00264B8B">
        <w:rPr>
          <w:bCs/>
          <w:spacing w:val="-1"/>
          <w:sz w:val="24"/>
          <w:szCs w:val="24"/>
        </w:rPr>
        <w:t xml:space="preserve"> учебном году</w:t>
      </w:r>
    </w:p>
    <w:tbl>
      <w:tblPr>
        <w:tblStyle w:val="af2"/>
        <w:tblW w:w="0" w:type="auto"/>
        <w:tblInd w:w="108" w:type="dxa"/>
        <w:tblLook w:val="04A0" w:firstRow="1" w:lastRow="0" w:firstColumn="1" w:lastColumn="0" w:noHBand="0" w:noVBand="1"/>
      </w:tblPr>
      <w:tblGrid>
        <w:gridCol w:w="612"/>
        <w:gridCol w:w="3714"/>
        <w:gridCol w:w="5670"/>
      </w:tblGrid>
      <w:tr w:rsidR="006B6526" w:rsidTr="00245A52">
        <w:tc>
          <w:tcPr>
            <w:tcW w:w="539"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3714" w:type="dxa"/>
            <w:tcBorders>
              <w:top w:val="single" w:sz="4" w:space="0" w:color="auto"/>
              <w:left w:val="single" w:sz="4" w:space="0" w:color="auto"/>
              <w:bottom w:val="single" w:sz="4" w:space="0" w:color="auto"/>
              <w:right w:val="single" w:sz="4" w:space="0" w:color="auto"/>
            </w:tcBorders>
            <w:hideMark/>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 xml:space="preserve">Наименование профиля </w:t>
            </w:r>
          </w:p>
        </w:tc>
        <w:tc>
          <w:tcPr>
            <w:tcW w:w="5670" w:type="dxa"/>
            <w:tcBorders>
              <w:top w:val="single" w:sz="4" w:space="0" w:color="auto"/>
              <w:left w:val="single" w:sz="4" w:space="0" w:color="auto"/>
              <w:bottom w:val="single" w:sz="4" w:space="0" w:color="auto"/>
              <w:right w:val="single" w:sz="4" w:space="0" w:color="auto"/>
            </w:tcBorders>
            <w:hideMark/>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 xml:space="preserve">Образовательное учреждение </w:t>
            </w:r>
          </w:p>
        </w:tc>
      </w:tr>
      <w:tr w:rsidR="006B6526" w:rsidTr="00245A52">
        <w:tc>
          <w:tcPr>
            <w:tcW w:w="539"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1.</w:t>
            </w:r>
          </w:p>
        </w:tc>
        <w:tc>
          <w:tcPr>
            <w:tcW w:w="3714" w:type="dxa"/>
            <w:vMerge w:val="restart"/>
            <w:tcBorders>
              <w:top w:val="single" w:sz="4" w:space="0" w:color="auto"/>
              <w:left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Технологический профиль (инженерный)</w:t>
            </w:r>
          </w:p>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Технологический профиль (инженерный)</w:t>
            </w:r>
          </w:p>
        </w:tc>
        <w:tc>
          <w:tcPr>
            <w:tcW w:w="5670"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МАОУ «Средняя  общеобразовательная школа </w:t>
            </w:r>
            <w:r w:rsidR="00245A52">
              <w:rPr>
                <w:sz w:val="24"/>
                <w:szCs w:val="24"/>
                <w:lang w:eastAsia="en-US"/>
              </w:rPr>
              <w:t xml:space="preserve">            </w:t>
            </w:r>
            <w:r w:rsidRPr="006B6526">
              <w:rPr>
                <w:sz w:val="24"/>
                <w:szCs w:val="24"/>
                <w:lang w:eastAsia="en-US"/>
              </w:rPr>
              <w:t>№ 4»</w:t>
            </w:r>
          </w:p>
        </w:tc>
      </w:tr>
      <w:tr w:rsidR="006B6526" w:rsidTr="00245A52">
        <w:tc>
          <w:tcPr>
            <w:tcW w:w="539"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3714" w:type="dxa"/>
            <w:vMerge/>
            <w:tcBorders>
              <w:left w:val="single" w:sz="4" w:space="0" w:color="auto"/>
              <w:bottom w:val="single" w:sz="4" w:space="0" w:color="auto"/>
              <w:right w:val="single" w:sz="4" w:space="0" w:color="auto"/>
            </w:tcBorders>
            <w:hideMark/>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6B6526" w:rsidRPr="006B6526" w:rsidRDefault="006B6526"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МАОУ «Средняя  общеобразовательная школа </w:t>
            </w:r>
            <w:r w:rsidR="00245A52">
              <w:rPr>
                <w:sz w:val="24"/>
                <w:szCs w:val="24"/>
                <w:lang w:eastAsia="en-US"/>
              </w:rPr>
              <w:t xml:space="preserve">            </w:t>
            </w:r>
            <w:r w:rsidRPr="006B6526">
              <w:rPr>
                <w:sz w:val="24"/>
                <w:szCs w:val="24"/>
                <w:lang w:eastAsia="en-US"/>
              </w:rPr>
              <w:t>№ 12»</w:t>
            </w:r>
          </w:p>
        </w:tc>
      </w:tr>
      <w:tr w:rsidR="006B6526" w:rsidTr="00245A52">
        <w:tc>
          <w:tcPr>
            <w:tcW w:w="539"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2.</w:t>
            </w:r>
          </w:p>
        </w:tc>
        <w:tc>
          <w:tcPr>
            <w:tcW w:w="3714"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Технологический профиль (информационно-технологический</w:t>
            </w:r>
            <w:proofErr w:type="gramStart"/>
            <w:r w:rsidRPr="006B6526">
              <w:rPr>
                <w:sz w:val="24"/>
                <w:szCs w:val="24"/>
                <w:lang w:eastAsia="en-US"/>
              </w:rPr>
              <w:t xml:space="preserve"> )</w:t>
            </w:r>
            <w:proofErr w:type="gramEnd"/>
          </w:p>
        </w:tc>
        <w:tc>
          <w:tcPr>
            <w:tcW w:w="5670" w:type="dxa"/>
            <w:tcBorders>
              <w:top w:val="single" w:sz="4" w:space="0" w:color="auto"/>
              <w:left w:val="single" w:sz="4" w:space="0" w:color="auto"/>
              <w:bottom w:val="single" w:sz="4" w:space="0" w:color="auto"/>
              <w:right w:val="single" w:sz="4" w:space="0" w:color="auto"/>
            </w:tcBorders>
          </w:tcPr>
          <w:p w:rsidR="006B6526" w:rsidRDefault="006B6526"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МАОУ «Средняя  общеобразовательная школа</w:t>
            </w:r>
            <w:r w:rsidR="00245A52">
              <w:rPr>
                <w:sz w:val="24"/>
                <w:szCs w:val="24"/>
                <w:lang w:eastAsia="en-US"/>
              </w:rPr>
              <w:t xml:space="preserve">            </w:t>
            </w:r>
            <w:r w:rsidRPr="006B6526">
              <w:rPr>
                <w:sz w:val="24"/>
                <w:szCs w:val="24"/>
                <w:lang w:eastAsia="en-US"/>
              </w:rPr>
              <w:t xml:space="preserve"> № 2»</w:t>
            </w:r>
          </w:p>
          <w:p w:rsidR="00DA0229" w:rsidRDefault="00DA0229" w:rsidP="009A6A64">
            <w:pPr>
              <w:widowControl w:val="0"/>
              <w:tabs>
                <w:tab w:val="left" w:pos="0"/>
              </w:tabs>
              <w:autoSpaceDE w:val="0"/>
              <w:autoSpaceDN w:val="0"/>
              <w:adjustRightInd w:val="0"/>
              <w:spacing w:line="312" w:lineRule="exact"/>
              <w:ind w:right="216"/>
              <w:rPr>
                <w:sz w:val="24"/>
                <w:szCs w:val="24"/>
                <w:lang w:eastAsia="en-US"/>
              </w:rPr>
            </w:pPr>
          </w:p>
          <w:p w:rsidR="00DA0229" w:rsidRDefault="00DA0229" w:rsidP="009A6A64">
            <w:pPr>
              <w:widowControl w:val="0"/>
              <w:tabs>
                <w:tab w:val="left" w:pos="0"/>
              </w:tabs>
              <w:autoSpaceDE w:val="0"/>
              <w:autoSpaceDN w:val="0"/>
              <w:adjustRightInd w:val="0"/>
              <w:spacing w:line="312" w:lineRule="exact"/>
              <w:ind w:right="216"/>
              <w:rPr>
                <w:sz w:val="24"/>
                <w:szCs w:val="24"/>
                <w:lang w:eastAsia="en-US"/>
              </w:rPr>
            </w:pPr>
          </w:p>
          <w:p w:rsidR="00DA0229" w:rsidRPr="006B6526" w:rsidRDefault="00DA0229" w:rsidP="009A6A64">
            <w:pPr>
              <w:widowControl w:val="0"/>
              <w:tabs>
                <w:tab w:val="left" w:pos="0"/>
              </w:tabs>
              <w:autoSpaceDE w:val="0"/>
              <w:autoSpaceDN w:val="0"/>
              <w:adjustRightInd w:val="0"/>
              <w:spacing w:line="312" w:lineRule="exact"/>
              <w:ind w:right="216"/>
              <w:rPr>
                <w:sz w:val="24"/>
                <w:szCs w:val="24"/>
                <w:lang w:eastAsia="en-US"/>
              </w:rPr>
            </w:pPr>
          </w:p>
        </w:tc>
      </w:tr>
      <w:tr w:rsidR="006B6526" w:rsidTr="00245A52">
        <w:trPr>
          <w:trHeight w:val="1002"/>
        </w:trPr>
        <w:tc>
          <w:tcPr>
            <w:tcW w:w="539" w:type="dxa"/>
            <w:vMerge w:val="restart"/>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 xml:space="preserve">3. </w:t>
            </w:r>
          </w:p>
        </w:tc>
        <w:tc>
          <w:tcPr>
            <w:tcW w:w="3714" w:type="dxa"/>
            <w:vMerge w:val="restart"/>
            <w:tcBorders>
              <w:top w:val="single" w:sz="4" w:space="0" w:color="auto"/>
              <w:left w:val="single" w:sz="4" w:space="0" w:color="auto"/>
              <w:bottom w:val="single" w:sz="4" w:space="0" w:color="auto"/>
              <w:right w:val="single" w:sz="4" w:space="0" w:color="auto"/>
            </w:tcBorders>
            <w:hideMark/>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roofErr w:type="gramStart"/>
            <w:r w:rsidRPr="006B6526">
              <w:rPr>
                <w:sz w:val="24"/>
                <w:szCs w:val="24"/>
                <w:lang w:eastAsia="en-US"/>
              </w:rPr>
              <w:t>Естественно-научный</w:t>
            </w:r>
            <w:proofErr w:type="gramEnd"/>
            <w:r w:rsidRPr="006B6526">
              <w:rPr>
                <w:sz w:val="24"/>
                <w:szCs w:val="24"/>
                <w:lang w:eastAsia="en-US"/>
              </w:rPr>
              <w:t xml:space="preserve"> профиль</w:t>
            </w:r>
          </w:p>
        </w:tc>
        <w:tc>
          <w:tcPr>
            <w:tcW w:w="5670" w:type="dxa"/>
            <w:tcBorders>
              <w:top w:val="single" w:sz="4" w:space="0" w:color="auto"/>
              <w:left w:val="single" w:sz="4" w:space="0" w:color="auto"/>
              <w:bottom w:val="single" w:sz="4" w:space="0" w:color="auto"/>
              <w:right w:val="single" w:sz="4" w:space="0" w:color="auto"/>
            </w:tcBorders>
            <w:hideMark/>
          </w:tcPr>
          <w:p w:rsidR="006B6526" w:rsidRPr="006B6526" w:rsidRDefault="006B6526" w:rsidP="009A6A64">
            <w:pPr>
              <w:widowControl w:val="0"/>
              <w:tabs>
                <w:tab w:val="left" w:pos="994"/>
              </w:tabs>
              <w:autoSpaceDE w:val="0"/>
              <w:autoSpaceDN w:val="0"/>
              <w:adjustRightInd w:val="0"/>
              <w:spacing w:line="312" w:lineRule="exact"/>
              <w:ind w:right="216"/>
              <w:rPr>
                <w:sz w:val="24"/>
                <w:szCs w:val="24"/>
                <w:lang w:eastAsia="en-US"/>
              </w:rPr>
            </w:pPr>
            <w:r w:rsidRPr="006B6526">
              <w:rPr>
                <w:sz w:val="24"/>
                <w:szCs w:val="24"/>
                <w:lang w:eastAsia="en-US"/>
              </w:rPr>
              <w:t xml:space="preserve">МАОУ «Средняя  общеобразовательная школа </w:t>
            </w:r>
            <w:r w:rsidR="00245A52">
              <w:rPr>
                <w:sz w:val="24"/>
                <w:szCs w:val="24"/>
                <w:lang w:eastAsia="en-US"/>
              </w:rPr>
              <w:t xml:space="preserve">             </w:t>
            </w:r>
            <w:r w:rsidRPr="006B6526">
              <w:rPr>
                <w:sz w:val="24"/>
                <w:szCs w:val="24"/>
                <w:lang w:eastAsia="en-US"/>
              </w:rPr>
              <w:t>№ 1»</w:t>
            </w:r>
          </w:p>
        </w:tc>
      </w:tr>
      <w:tr w:rsidR="006B6526" w:rsidTr="00245A52">
        <w:trPr>
          <w:trHeight w:val="1002"/>
        </w:trPr>
        <w:tc>
          <w:tcPr>
            <w:tcW w:w="539" w:type="dxa"/>
            <w:vMerge/>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3714" w:type="dxa"/>
            <w:vMerge/>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МАОУ «Средняя  общеобразовательная школа </w:t>
            </w:r>
            <w:r w:rsidR="00245A52">
              <w:rPr>
                <w:sz w:val="24"/>
                <w:szCs w:val="24"/>
                <w:lang w:eastAsia="en-US"/>
              </w:rPr>
              <w:t xml:space="preserve">          </w:t>
            </w:r>
            <w:r w:rsidRPr="006B6526">
              <w:rPr>
                <w:sz w:val="24"/>
                <w:szCs w:val="24"/>
                <w:lang w:eastAsia="en-US"/>
              </w:rPr>
              <w:t>№ 2»</w:t>
            </w:r>
          </w:p>
        </w:tc>
      </w:tr>
      <w:tr w:rsidR="006B6526" w:rsidTr="00245A52">
        <w:trPr>
          <w:trHeight w:val="1002"/>
        </w:trPr>
        <w:tc>
          <w:tcPr>
            <w:tcW w:w="539" w:type="dxa"/>
            <w:vMerge/>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3714" w:type="dxa"/>
            <w:vMerge/>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МАОУ «Средняя  общеобразовательная школа </w:t>
            </w:r>
            <w:r w:rsidR="00245A52">
              <w:rPr>
                <w:sz w:val="24"/>
                <w:szCs w:val="24"/>
                <w:lang w:eastAsia="en-US"/>
              </w:rPr>
              <w:t xml:space="preserve">            </w:t>
            </w:r>
            <w:r w:rsidRPr="006B6526">
              <w:rPr>
                <w:sz w:val="24"/>
                <w:szCs w:val="24"/>
                <w:lang w:eastAsia="en-US"/>
              </w:rPr>
              <w:t>№ 12»</w:t>
            </w:r>
          </w:p>
        </w:tc>
      </w:tr>
      <w:tr w:rsidR="006B6526" w:rsidTr="00245A52">
        <w:trPr>
          <w:trHeight w:val="864"/>
        </w:trPr>
        <w:tc>
          <w:tcPr>
            <w:tcW w:w="539" w:type="dxa"/>
            <w:vMerge/>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3714" w:type="dxa"/>
            <w:vMerge/>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rPr>
                <w:sz w:val="24"/>
                <w:szCs w:val="24"/>
                <w:lang w:eastAsia="en-US"/>
              </w:rPr>
            </w:pPr>
            <w:r w:rsidRPr="006B6526">
              <w:rPr>
                <w:sz w:val="24"/>
                <w:szCs w:val="24"/>
                <w:lang w:eastAsia="en-US"/>
              </w:rPr>
              <w:t xml:space="preserve">МБОУ «Средняя  общеобразовательная школа </w:t>
            </w:r>
            <w:r w:rsidR="00245A52">
              <w:rPr>
                <w:sz w:val="24"/>
                <w:szCs w:val="24"/>
                <w:lang w:eastAsia="en-US"/>
              </w:rPr>
              <w:t xml:space="preserve">            </w:t>
            </w:r>
            <w:r w:rsidRPr="006B6526">
              <w:rPr>
                <w:sz w:val="24"/>
                <w:szCs w:val="24"/>
                <w:lang w:eastAsia="en-US"/>
              </w:rPr>
              <w:t>№ 15»</w:t>
            </w:r>
          </w:p>
        </w:tc>
      </w:tr>
      <w:tr w:rsidR="00DA0229" w:rsidTr="00245A52">
        <w:tc>
          <w:tcPr>
            <w:tcW w:w="539" w:type="dxa"/>
            <w:tcBorders>
              <w:top w:val="single" w:sz="4" w:space="0" w:color="auto"/>
              <w:left w:val="single" w:sz="4" w:space="0" w:color="auto"/>
              <w:bottom w:val="single" w:sz="4" w:space="0" w:color="auto"/>
              <w:right w:val="single" w:sz="4" w:space="0" w:color="auto"/>
            </w:tcBorders>
          </w:tcPr>
          <w:p w:rsidR="00DA0229" w:rsidRPr="006B6526" w:rsidRDefault="00DA0229"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4.</w:t>
            </w:r>
          </w:p>
        </w:tc>
        <w:tc>
          <w:tcPr>
            <w:tcW w:w="3714" w:type="dxa"/>
            <w:vMerge w:val="restart"/>
            <w:tcBorders>
              <w:top w:val="single" w:sz="4" w:space="0" w:color="auto"/>
              <w:left w:val="single" w:sz="4" w:space="0" w:color="auto"/>
              <w:right w:val="single" w:sz="4" w:space="0" w:color="auto"/>
            </w:tcBorders>
            <w:hideMark/>
          </w:tcPr>
          <w:p w:rsidR="00DA0229" w:rsidRPr="006B6526" w:rsidRDefault="00DA0229"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Гуманитарный</w:t>
            </w:r>
          </w:p>
        </w:tc>
        <w:tc>
          <w:tcPr>
            <w:tcW w:w="5670" w:type="dxa"/>
            <w:tcBorders>
              <w:top w:val="single" w:sz="4" w:space="0" w:color="auto"/>
              <w:left w:val="single" w:sz="4" w:space="0" w:color="auto"/>
              <w:bottom w:val="single" w:sz="4" w:space="0" w:color="auto"/>
              <w:right w:val="single" w:sz="4" w:space="0" w:color="auto"/>
            </w:tcBorders>
            <w:hideMark/>
          </w:tcPr>
          <w:p w:rsidR="00DA0229" w:rsidRPr="006B6526" w:rsidRDefault="00DA0229"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МАОУ «Средняя  общеобразовательная школа </w:t>
            </w:r>
            <w:r w:rsidR="00245A52">
              <w:rPr>
                <w:sz w:val="24"/>
                <w:szCs w:val="24"/>
                <w:lang w:eastAsia="en-US"/>
              </w:rPr>
              <w:t xml:space="preserve">             </w:t>
            </w:r>
            <w:r w:rsidRPr="006B6526">
              <w:rPr>
                <w:sz w:val="24"/>
                <w:szCs w:val="24"/>
                <w:lang w:eastAsia="en-US"/>
              </w:rPr>
              <w:t>№ 12»</w:t>
            </w:r>
          </w:p>
        </w:tc>
      </w:tr>
      <w:tr w:rsidR="00DA0229" w:rsidTr="00245A52">
        <w:tc>
          <w:tcPr>
            <w:tcW w:w="539" w:type="dxa"/>
            <w:tcBorders>
              <w:top w:val="single" w:sz="4" w:space="0" w:color="auto"/>
              <w:left w:val="single" w:sz="4" w:space="0" w:color="auto"/>
              <w:bottom w:val="single" w:sz="4" w:space="0" w:color="auto"/>
              <w:right w:val="single" w:sz="4" w:space="0" w:color="auto"/>
            </w:tcBorders>
          </w:tcPr>
          <w:p w:rsidR="00DA0229" w:rsidRPr="006B6526" w:rsidRDefault="00DA0229" w:rsidP="009A6A64">
            <w:pPr>
              <w:widowControl w:val="0"/>
              <w:tabs>
                <w:tab w:val="left" w:pos="994"/>
              </w:tabs>
              <w:autoSpaceDE w:val="0"/>
              <w:autoSpaceDN w:val="0"/>
              <w:adjustRightInd w:val="0"/>
              <w:spacing w:line="312" w:lineRule="exact"/>
              <w:ind w:right="216"/>
              <w:jc w:val="both"/>
              <w:rPr>
                <w:sz w:val="24"/>
                <w:szCs w:val="24"/>
                <w:lang w:eastAsia="en-US"/>
              </w:rPr>
            </w:pPr>
          </w:p>
        </w:tc>
        <w:tc>
          <w:tcPr>
            <w:tcW w:w="3714" w:type="dxa"/>
            <w:vMerge/>
            <w:tcBorders>
              <w:left w:val="single" w:sz="4" w:space="0" w:color="auto"/>
              <w:bottom w:val="single" w:sz="4" w:space="0" w:color="auto"/>
              <w:right w:val="single" w:sz="4" w:space="0" w:color="auto"/>
            </w:tcBorders>
          </w:tcPr>
          <w:p w:rsidR="00DA0229" w:rsidRPr="006B6526" w:rsidRDefault="00DA0229" w:rsidP="009A6A64">
            <w:pPr>
              <w:widowControl w:val="0"/>
              <w:tabs>
                <w:tab w:val="left" w:pos="994"/>
              </w:tabs>
              <w:autoSpaceDE w:val="0"/>
              <w:autoSpaceDN w:val="0"/>
              <w:adjustRightInd w:val="0"/>
              <w:spacing w:line="312" w:lineRule="exact"/>
              <w:ind w:right="216"/>
              <w:jc w:val="both"/>
              <w:rPr>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rsidR="00DA0229" w:rsidRPr="006B6526" w:rsidRDefault="00DA0229"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МБОУ «Средняя общеобразовательная школа </w:t>
            </w:r>
            <w:r w:rsidR="00245A52">
              <w:rPr>
                <w:sz w:val="24"/>
                <w:szCs w:val="24"/>
                <w:lang w:eastAsia="en-US"/>
              </w:rPr>
              <w:t xml:space="preserve">            </w:t>
            </w:r>
            <w:r w:rsidRPr="006B6526">
              <w:rPr>
                <w:sz w:val="24"/>
                <w:szCs w:val="24"/>
                <w:lang w:eastAsia="en-US"/>
              </w:rPr>
              <w:t>№</w:t>
            </w:r>
            <w:r w:rsidR="00245A52">
              <w:rPr>
                <w:sz w:val="24"/>
                <w:szCs w:val="24"/>
                <w:lang w:eastAsia="en-US"/>
              </w:rPr>
              <w:t xml:space="preserve"> </w:t>
            </w:r>
            <w:r w:rsidRPr="006B6526">
              <w:rPr>
                <w:sz w:val="24"/>
                <w:szCs w:val="24"/>
                <w:lang w:eastAsia="en-US"/>
              </w:rPr>
              <w:t>20»</w:t>
            </w:r>
          </w:p>
        </w:tc>
      </w:tr>
      <w:tr w:rsidR="006B6526" w:rsidTr="00245A52">
        <w:tc>
          <w:tcPr>
            <w:tcW w:w="539"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5.</w:t>
            </w:r>
          </w:p>
        </w:tc>
        <w:tc>
          <w:tcPr>
            <w:tcW w:w="3714" w:type="dxa"/>
            <w:tcBorders>
              <w:top w:val="single" w:sz="4" w:space="0" w:color="auto"/>
              <w:left w:val="single" w:sz="4" w:space="0" w:color="auto"/>
              <w:bottom w:val="single" w:sz="4" w:space="0" w:color="auto"/>
              <w:right w:val="single" w:sz="4" w:space="0" w:color="auto"/>
            </w:tcBorders>
            <w:hideMark/>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Социально-экономический профиль</w:t>
            </w:r>
          </w:p>
        </w:tc>
        <w:tc>
          <w:tcPr>
            <w:tcW w:w="5670"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МАОУ «Средняя  общеобразовательная школа </w:t>
            </w:r>
            <w:r w:rsidR="00245A52">
              <w:rPr>
                <w:sz w:val="24"/>
                <w:szCs w:val="24"/>
                <w:lang w:eastAsia="en-US"/>
              </w:rPr>
              <w:t xml:space="preserve">            </w:t>
            </w:r>
            <w:r w:rsidRPr="006B6526">
              <w:rPr>
                <w:sz w:val="24"/>
                <w:szCs w:val="24"/>
                <w:lang w:eastAsia="en-US"/>
              </w:rPr>
              <w:t>№ 2»</w:t>
            </w:r>
          </w:p>
        </w:tc>
      </w:tr>
      <w:tr w:rsidR="006B6526" w:rsidTr="00245A52">
        <w:tc>
          <w:tcPr>
            <w:tcW w:w="539"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6.</w:t>
            </w:r>
          </w:p>
        </w:tc>
        <w:tc>
          <w:tcPr>
            <w:tcW w:w="3714"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994"/>
              </w:tabs>
              <w:autoSpaceDE w:val="0"/>
              <w:autoSpaceDN w:val="0"/>
              <w:adjustRightInd w:val="0"/>
              <w:spacing w:line="312" w:lineRule="exact"/>
              <w:ind w:right="216"/>
              <w:jc w:val="both"/>
              <w:rPr>
                <w:sz w:val="24"/>
                <w:szCs w:val="24"/>
                <w:lang w:eastAsia="en-US"/>
              </w:rPr>
            </w:pPr>
            <w:r w:rsidRPr="006B6526">
              <w:rPr>
                <w:sz w:val="24"/>
                <w:szCs w:val="24"/>
                <w:lang w:eastAsia="en-US"/>
              </w:rPr>
              <w:t xml:space="preserve">Универсальный </w:t>
            </w:r>
          </w:p>
        </w:tc>
        <w:tc>
          <w:tcPr>
            <w:tcW w:w="5670" w:type="dxa"/>
            <w:tcBorders>
              <w:top w:val="single" w:sz="4" w:space="0" w:color="auto"/>
              <w:left w:val="single" w:sz="4" w:space="0" w:color="auto"/>
              <w:bottom w:val="single" w:sz="4" w:space="0" w:color="auto"/>
              <w:right w:val="single" w:sz="4" w:space="0" w:color="auto"/>
            </w:tcBorders>
          </w:tcPr>
          <w:p w:rsidR="006B6526" w:rsidRPr="006B6526" w:rsidRDefault="006B6526" w:rsidP="009A6A64">
            <w:pPr>
              <w:widowControl w:val="0"/>
              <w:tabs>
                <w:tab w:val="left" w:pos="0"/>
              </w:tabs>
              <w:autoSpaceDE w:val="0"/>
              <w:autoSpaceDN w:val="0"/>
              <w:adjustRightInd w:val="0"/>
              <w:spacing w:line="312" w:lineRule="exact"/>
              <w:ind w:right="216"/>
              <w:rPr>
                <w:sz w:val="24"/>
                <w:szCs w:val="24"/>
                <w:lang w:eastAsia="en-US"/>
              </w:rPr>
            </w:pPr>
            <w:r w:rsidRPr="006B6526">
              <w:rPr>
                <w:sz w:val="24"/>
                <w:szCs w:val="24"/>
                <w:lang w:eastAsia="en-US"/>
              </w:rPr>
              <w:t xml:space="preserve">МБОУ «Средняя  общеобразовательная школа </w:t>
            </w:r>
            <w:r w:rsidR="00245A52">
              <w:rPr>
                <w:sz w:val="24"/>
                <w:szCs w:val="24"/>
                <w:lang w:eastAsia="en-US"/>
              </w:rPr>
              <w:t xml:space="preserve">               </w:t>
            </w:r>
            <w:r w:rsidRPr="006B6526">
              <w:rPr>
                <w:sz w:val="24"/>
                <w:szCs w:val="24"/>
                <w:lang w:eastAsia="en-US"/>
              </w:rPr>
              <w:t>№ 8»</w:t>
            </w:r>
          </w:p>
        </w:tc>
      </w:tr>
    </w:tbl>
    <w:p w:rsidR="00040A24" w:rsidRDefault="00040A24" w:rsidP="00040A2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Одним из результатов реализации обновленных ФГОС общего образования является формирование функциональной грамотности обучающихся. Для достижения стратегических целей, повышения качества образования сформирована система управления процессами достижения новых результатов функциональной грамотности, которая является ключевым результатом обновленных ФГОС общего образования.</w:t>
      </w:r>
    </w:p>
    <w:p w:rsidR="00040A24" w:rsidRDefault="00040A24" w:rsidP="00040A2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Управлением образования утвержден план мероприятий, направленных на формирование и оценку функциональной грамотности обучающихся общеобразовательных организаций в Муниципальном образовании город Алапаевск. В соответствии с указанным планом в 202</w:t>
      </w:r>
      <w:r w:rsidR="005D16D2">
        <w:rPr>
          <w:rFonts w:eastAsiaTheme="minorHAnsi"/>
          <w:color w:val="000000"/>
          <w:sz w:val="24"/>
          <w:szCs w:val="24"/>
          <w:lang w:eastAsia="en-US"/>
        </w:rPr>
        <w:t>3</w:t>
      </w:r>
      <w:r>
        <w:rPr>
          <w:rFonts w:eastAsiaTheme="minorHAnsi"/>
          <w:color w:val="000000"/>
          <w:sz w:val="24"/>
          <w:szCs w:val="24"/>
          <w:lang w:eastAsia="en-US"/>
        </w:rPr>
        <w:t xml:space="preserve"> году проведен ряд мероприятий:</w:t>
      </w:r>
    </w:p>
    <w:p w:rsidR="00040A24" w:rsidRDefault="00040A24" w:rsidP="00040A2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 xml:space="preserve"> </w:t>
      </w:r>
      <w:proofErr w:type="gramStart"/>
      <w:r>
        <w:rPr>
          <w:rFonts w:eastAsiaTheme="minorHAnsi"/>
          <w:color w:val="000000"/>
          <w:sz w:val="24"/>
          <w:szCs w:val="24"/>
          <w:lang w:eastAsia="en-US"/>
        </w:rPr>
        <w:t>в планы работы городских  и школьных методических комиссий  и профессиональных сообществ педагогических работников и управленческих кадров включены вопросы формирования и оценки функциональной грамотности обучающихся;</w:t>
      </w:r>
      <w:proofErr w:type="gramEnd"/>
    </w:p>
    <w:p w:rsidR="00040A24" w:rsidRDefault="00040A24" w:rsidP="00040A2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по итогам проведения диагностики профессиональных компетенций педагогических работников по вопросам формирования функциональной грамотности обучающихся разработаны адресные рекомендации о наиболее эффективных способах, формах, содержании восполнения дефицитов педагогических работников;</w:t>
      </w:r>
    </w:p>
    <w:p w:rsidR="00040A24" w:rsidRDefault="00040A24" w:rsidP="00040A2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 xml:space="preserve">обеспечивается  повышения квалификации педагогических работников по формированию функциональной грамотности обучающихся, работы педагогов с банком заданий для формирования и оценки функциональной </w:t>
      </w:r>
      <w:proofErr w:type="gramStart"/>
      <w:r>
        <w:rPr>
          <w:rFonts w:eastAsiaTheme="minorHAnsi"/>
          <w:color w:val="000000"/>
          <w:sz w:val="24"/>
          <w:szCs w:val="24"/>
          <w:lang w:eastAsia="en-US"/>
        </w:rPr>
        <w:t>грамотности</w:t>
      </w:r>
      <w:proofErr w:type="gramEnd"/>
      <w:r>
        <w:rPr>
          <w:rFonts w:eastAsiaTheme="minorHAnsi"/>
          <w:color w:val="000000"/>
          <w:sz w:val="24"/>
          <w:szCs w:val="24"/>
          <w:lang w:eastAsia="en-US"/>
        </w:rPr>
        <w:t xml:space="preserve"> обучающихся на портале «Электронный банк заданий для оценки функциональной грамотности»;</w:t>
      </w:r>
    </w:p>
    <w:p w:rsidR="00040A24" w:rsidRDefault="00040A24" w:rsidP="00040A2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Pr>
          <w:rFonts w:eastAsiaTheme="minorHAnsi"/>
          <w:color w:val="000000"/>
          <w:sz w:val="24"/>
          <w:szCs w:val="24"/>
          <w:lang w:eastAsia="en-US"/>
        </w:rPr>
        <w:tab/>
        <w:t xml:space="preserve">проведены мероприятия для педагогов, обучающихся и их родителей (законных представителей) по формированию функциональной грамотности обучающихся в форматах развивающих бесед, реализации </w:t>
      </w:r>
      <w:proofErr w:type="spellStart"/>
      <w:r>
        <w:rPr>
          <w:rFonts w:eastAsiaTheme="minorHAnsi"/>
          <w:color w:val="000000"/>
          <w:sz w:val="24"/>
          <w:szCs w:val="24"/>
          <w:lang w:eastAsia="en-US"/>
        </w:rPr>
        <w:t>межпредметных</w:t>
      </w:r>
      <w:proofErr w:type="spellEnd"/>
      <w:r>
        <w:rPr>
          <w:rFonts w:eastAsiaTheme="minorHAnsi"/>
          <w:color w:val="000000"/>
          <w:sz w:val="24"/>
          <w:szCs w:val="24"/>
          <w:lang w:eastAsia="en-US"/>
        </w:rPr>
        <w:t xml:space="preserve"> и </w:t>
      </w:r>
      <w:proofErr w:type="spellStart"/>
      <w:r>
        <w:rPr>
          <w:rFonts w:eastAsiaTheme="minorHAnsi"/>
          <w:color w:val="000000"/>
          <w:sz w:val="24"/>
          <w:szCs w:val="24"/>
          <w:lang w:eastAsia="en-US"/>
        </w:rPr>
        <w:t>метапредметных</w:t>
      </w:r>
      <w:proofErr w:type="spellEnd"/>
      <w:r>
        <w:rPr>
          <w:rFonts w:eastAsiaTheme="minorHAnsi"/>
          <w:color w:val="000000"/>
          <w:sz w:val="24"/>
          <w:szCs w:val="24"/>
          <w:lang w:eastAsia="en-US"/>
        </w:rPr>
        <w:t xml:space="preserve"> проектов.</w:t>
      </w:r>
    </w:p>
    <w:p w:rsidR="005D16D2" w:rsidRPr="005D16D2" w:rsidRDefault="005D16D2" w:rsidP="005D16D2">
      <w:pPr>
        <w:autoSpaceDE w:val="0"/>
        <w:autoSpaceDN w:val="0"/>
        <w:adjustRightInd w:val="0"/>
        <w:jc w:val="both"/>
        <w:rPr>
          <w:rFonts w:eastAsiaTheme="minorHAnsi"/>
          <w:color w:val="000000"/>
          <w:sz w:val="24"/>
          <w:szCs w:val="24"/>
          <w:lang w:eastAsia="en-US"/>
        </w:rPr>
      </w:pPr>
      <w:r>
        <w:rPr>
          <w:rFonts w:ascii="Liberation Serif" w:eastAsiaTheme="minorHAnsi" w:hAnsi="Liberation Serif" w:cs="Liberation Serif"/>
          <w:color w:val="000000"/>
          <w:sz w:val="28"/>
          <w:szCs w:val="28"/>
          <w:lang w:eastAsia="en-US"/>
        </w:rPr>
        <w:tab/>
      </w:r>
      <w:r w:rsidRPr="005D16D2">
        <w:rPr>
          <w:rFonts w:eastAsiaTheme="minorHAnsi"/>
          <w:color w:val="000000"/>
          <w:sz w:val="24"/>
          <w:szCs w:val="24"/>
          <w:lang w:eastAsia="en-US"/>
        </w:rPr>
        <w:t xml:space="preserve">С 1 сентября 2023 года в общеобразовательных организациях внедрена единая модель профориентации школьников (далее – модель). Целью модели является вовлечение в профориентацию всех школьников с 6-го по 11-й класс. </w:t>
      </w:r>
    </w:p>
    <w:p w:rsidR="005D16D2" w:rsidRPr="005D16D2" w:rsidRDefault="005D16D2" w:rsidP="005D16D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5D16D2">
        <w:rPr>
          <w:rFonts w:eastAsiaTheme="minorHAnsi"/>
          <w:color w:val="000000"/>
          <w:sz w:val="24"/>
          <w:szCs w:val="24"/>
          <w:lang w:eastAsia="en-US"/>
        </w:rPr>
        <w:t>В основу модели заложен «</w:t>
      </w:r>
      <w:proofErr w:type="spellStart"/>
      <w:r w:rsidRPr="005D16D2">
        <w:rPr>
          <w:rFonts w:eastAsiaTheme="minorHAnsi"/>
          <w:color w:val="000000"/>
          <w:sz w:val="24"/>
          <w:szCs w:val="24"/>
          <w:lang w:eastAsia="en-US"/>
        </w:rPr>
        <w:t>профориентационный</w:t>
      </w:r>
      <w:proofErr w:type="spellEnd"/>
      <w:r w:rsidRPr="005D16D2">
        <w:rPr>
          <w:rFonts w:eastAsiaTheme="minorHAnsi"/>
          <w:color w:val="000000"/>
          <w:sz w:val="24"/>
          <w:szCs w:val="24"/>
          <w:lang w:eastAsia="en-US"/>
        </w:rPr>
        <w:t xml:space="preserve"> минимум» (далее – </w:t>
      </w:r>
      <w:proofErr w:type="spellStart"/>
      <w:r w:rsidRPr="005D16D2">
        <w:rPr>
          <w:rFonts w:eastAsiaTheme="minorHAnsi"/>
          <w:color w:val="000000"/>
          <w:sz w:val="24"/>
          <w:szCs w:val="24"/>
          <w:lang w:eastAsia="en-US"/>
        </w:rPr>
        <w:t>профминимум</w:t>
      </w:r>
      <w:proofErr w:type="spellEnd"/>
      <w:r w:rsidRPr="005D16D2">
        <w:rPr>
          <w:rFonts w:eastAsiaTheme="minorHAnsi"/>
          <w:color w:val="000000"/>
          <w:sz w:val="24"/>
          <w:szCs w:val="24"/>
          <w:lang w:eastAsia="en-US"/>
        </w:rPr>
        <w:t xml:space="preserve">) – универсальный набор инструментов для проведения мероприятий по профориентации. </w:t>
      </w:r>
    </w:p>
    <w:p w:rsidR="005D16D2" w:rsidRPr="005D16D2" w:rsidRDefault="005D16D2" w:rsidP="005D16D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5D16D2">
        <w:rPr>
          <w:rFonts w:eastAsiaTheme="minorHAnsi"/>
          <w:color w:val="000000"/>
          <w:sz w:val="24"/>
          <w:szCs w:val="24"/>
          <w:lang w:eastAsia="en-US"/>
        </w:rPr>
        <w:t xml:space="preserve">Повысить осведомленность обучающихся 6–11-х классов о современном мире профессий позволяют следующие направления реализации </w:t>
      </w:r>
      <w:proofErr w:type="spellStart"/>
      <w:r w:rsidRPr="005D16D2">
        <w:rPr>
          <w:rFonts w:eastAsiaTheme="minorHAnsi"/>
          <w:color w:val="000000"/>
          <w:sz w:val="24"/>
          <w:szCs w:val="24"/>
          <w:lang w:eastAsia="en-US"/>
        </w:rPr>
        <w:t>профминимума</w:t>
      </w:r>
      <w:proofErr w:type="spellEnd"/>
      <w:r w:rsidRPr="005D16D2">
        <w:rPr>
          <w:rFonts w:eastAsiaTheme="minorHAnsi"/>
          <w:color w:val="000000"/>
          <w:sz w:val="24"/>
          <w:szCs w:val="24"/>
          <w:lang w:eastAsia="en-US"/>
        </w:rPr>
        <w:t xml:space="preserve">: </w:t>
      </w:r>
    </w:p>
    <w:p w:rsidR="005D16D2" w:rsidRPr="005D16D2" w:rsidRDefault="005D16D2" w:rsidP="005D16D2">
      <w:pPr>
        <w:autoSpaceDE w:val="0"/>
        <w:autoSpaceDN w:val="0"/>
        <w:adjustRightInd w:val="0"/>
        <w:jc w:val="both"/>
        <w:rPr>
          <w:rFonts w:eastAsiaTheme="minorHAnsi"/>
          <w:color w:val="000000"/>
          <w:sz w:val="24"/>
          <w:szCs w:val="24"/>
          <w:lang w:eastAsia="en-US"/>
        </w:rPr>
      </w:pPr>
      <w:r w:rsidRPr="005D16D2">
        <w:rPr>
          <w:rFonts w:eastAsiaTheme="minorHAnsi"/>
          <w:color w:val="000000"/>
          <w:sz w:val="24"/>
          <w:szCs w:val="24"/>
          <w:lang w:eastAsia="en-US"/>
        </w:rPr>
        <w:t xml:space="preserve">1) урочная деятельность, которой охвачены все обучающиеся общеобразовательных организаций; </w:t>
      </w:r>
    </w:p>
    <w:p w:rsidR="005D16D2" w:rsidRPr="005D16D2" w:rsidRDefault="005D16D2" w:rsidP="005D16D2">
      <w:pPr>
        <w:autoSpaceDE w:val="0"/>
        <w:autoSpaceDN w:val="0"/>
        <w:adjustRightInd w:val="0"/>
        <w:jc w:val="both"/>
        <w:rPr>
          <w:rFonts w:eastAsiaTheme="minorHAnsi"/>
          <w:color w:val="000000"/>
          <w:sz w:val="24"/>
          <w:szCs w:val="24"/>
          <w:lang w:eastAsia="en-US"/>
        </w:rPr>
      </w:pPr>
      <w:r w:rsidRPr="005D16D2">
        <w:rPr>
          <w:rFonts w:eastAsiaTheme="minorHAnsi"/>
          <w:color w:val="000000"/>
          <w:sz w:val="24"/>
          <w:szCs w:val="24"/>
          <w:lang w:eastAsia="en-US"/>
        </w:rPr>
        <w:lastRenderedPageBreak/>
        <w:t xml:space="preserve">2) внеурочная деятельность (примерная рабочая программа обязательной внеурочной деятельности «Россия – мои горизонты» (34 часа в год) разработана Фондом гуманитарных проектов и одобрена решением федерального учебно-методического объединения по общему образованию (протокол от 29 сентября 2022 года №7/22)); </w:t>
      </w:r>
    </w:p>
    <w:p w:rsidR="005D16D2" w:rsidRPr="005D16D2" w:rsidRDefault="005D16D2" w:rsidP="005D16D2">
      <w:pPr>
        <w:autoSpaceDE w:val="0"/>
        <w:autoSpaceDN w:val="0"/>
        <w:adjustRightInd w:val="0"/>
        <w:jc w:val="both"/>
        <w:rPr>
          <w:rFonts w:eastAsiaTheme="minorHAnsi"/>
          <w:color w:val="000000"/>
          <w:sz w:val="24"/>
          <w:szCs w:val="24"/>
          <w:lang w:eastAsia="en-US"/>
        </w:rPr>
      </w:pPr>
      <w:r w:rsidRPr="005D16D2">
        <w:rPr>
          <w:rFonts w:eastAsiaTheme="minorHAnsi"/>
          <w:color w:val="000000"/>
          <w:sz w:val="24"/>
          <w:szCs w:val="24"/>
          <w:lang w:eastAsia="en-US"/>
        </w:rPr>
        <w:t xml:space="preserve">3) профессиональные пробы на базе организаций среднего профессионального образования, предприятий-работодателей; </w:t>
      </w:r>
    </w:p>
    <w:p w:rsidR="005D16D2" w:rsidRPr="005D16D2" w:rsidRDefault="005D16D2" w:rsidP="005D16D2">
      <w:pPr>
        <w:autoSpaceDE w:val="0"/>
        <w:autoSpaceDN w:val="0"/>
        <w:adjustRightInd w:val="0"/>
        <w:jc w:val="both"/>
        <w:rPr>
          <w:rFonts w:eastAsiaTheme="minorHAnsi"/>
          <w:color w:val="000000"/>
          <w:sz w:val="24"/>
          <w:szCs w:val="24"/>
          <w:lang w:eastAsia="en-US"/>
        </w:rPr>
      </w:pPr>
      <w:r w:rsidRPr="005D16D2">
        <w:rPr>
          <w:rFonts w:eastAsiaTheme="minorHAnsi"/>
          <w:color w:val="000000"/>
          <w:sz w:val="24"/>
          <w:szCs w:val="24"/>
          <w:lang w:eastAsia="en-US"/>
        </w:rPr>
        <w:t xml:space="preserve">4) взаимодействие с родителями или законными представителями (участие родителей в родительских собраниях, во встречах с представителями разных профессий); </w:t>
      </w:r>
    </w:p>
    <w:p w:rsidR="005D16D2" w:rsidRDefault="005D16D2" w:rsidP="005D16D2">
      <w:pPr>
        <w:autoSpaceDE w:val="0"/>
        <w:autoSpaceDN w:val="0"/>
        <w:adjustRightInd w:val="0"/>
        <w:jc w:val="both"/>
        <w:rPr>
          <w:rFonts w:eastAsiaTheme="minorHAnsi"/>
          <w:color w:val="000000"/>
          <w:sz w:val="24"/>
          <w:szCs w:val="24"/>
          <w:lang w:eastAsia="en-US"/>
        </w:rPr>
      </w:pPr>
      <w:r w:rsidRPr="005D16D2">
        <w:rPr>
          <w:rFonts w:eastAsiaTheme="minorHAnsi"/>
          <w:color w:val="000000"/>
          <w:sz w:val="24"/>
          <w:szCs w:val="24"/>
          <w:lang w:eastAsia="en-US"/>
        </w:rPr>
        <w:t>5) дополнительное образование (выбор и посещение занятий в рамках дополнительного образования с учетом склонностей и обра</w:t>
      </w:r>
      <w:r>
        <w:rPr>
          <w:rFonts w:eastAsiaTheme="minorHAnsi"/>
          <w:color w:val="000000"/>
          <w:sz w:val="24"/>
          <w:szCs w:val="24"/>
          <w:lang w:eastAsia="en-US"/>
        </w:rPr>
        <w:t>зовательных потребностей).</w:t>
      </w:r>
    </w:p>
    <w:p w:rsidR="005D16D2" w:rsidRPr="005D16D2" w:rsidRDefault="00040A24" w:rsidP="005D16D2">
      <w:pPr>
        <w:jc w:val="both"/>
        <w:rPr>
          <w:sz w:val="24"/>
          <w:szCs w:val="24"/>
        </w:rPr>
      </w:pPr>
      <w:r>
        <w:rPr>
          <w:rFonts w:eastAsiaTheme="minorHAnsi"/>
          <w:color w:val="000000"/>
          <w:sz w:val="24"/>
          <w:szCs w:val="24"/>
          <w:lang w:eastAsia="en-US"/>
        </w:rPr>
        <w:tab/>
      </w:r>
      <w:r w:rsidR="005D16D2" w:rsidRPr="005D16D2">
        <w:rPr>
          <w:sz w:val="24"/>
          <w:szCs w:val="24"/>
        </w:rPr>
        <w:t xml:space="preserve">     В мероприятиях федерального проекта по профессиональной ориентации «Билет в будущее» приняли участие 650 обучающихся 6–11-х классов из 11 </w:t>
      </w:r>
      <w:r w:rsidR="00D527F1">
        <w:rPr>
          <w:sz w:val="24"/>
          <w:szCs w:val="24"/>
        </w:rPr>
        <w:t>обще</w:t>
      </w:r>
      <w:r w:rsidR="005D16D2" w:rsidRPr="005D16D2">
        <w:rPr>
          <w:sz w:val="24"/>
          <w:szCs w:val="24"/>
        </w:rPr>
        <w:t>образовательных организаций. Прое</w:t>
      </w:r>
      <w:proofErr w:type="gramStart"/>
      <w:r w:rsidR="005D16D2" w:rsidRPr="005D16D2">
        <w:rPr>
          <w:sz w:val="24"/>
          <w:szCs w:val="24"/>
        </w:rPr>
        <w:t>кт вкл</w:t>
      </w:r>
      <w:proofErr w:type="gramEnd"/>
      <w:r w:rsidR="005D16D2" w:rsidRPr="005D16D2">
        <w:rPr>
          <w:sz w:val="24"/>
          <w:szCs w:val="24"/>
        </w:rPr>
        <w:t xml:space="preserve">ючает в себя профессиональные диагностики, </w:t>
      </w:r>
      <w:proofErr w:type="spellStart"/>
      <w:r w:rsidR="005D16D2" w:rsidRPr="005D16D2">
        <w:rPr>
          <w:sz w:val="24"/>
          <w:szCs w:val="24"/>
        </w:rPr>
        <w:t>профориентационные</w:t>
      </w:r>
      <w:proofErr w:type="spellEnd"/>
      <w:r w:rsidR="005D16D2" w:rsidRPr="005D16D2">
        <w:rPr>
          <w:sz w:val="24"/>
          <w:szCs w:val="24"/>
        </w:rPr>
        <w:t xml:space="preserve"> уроки. Обучающиеся приняли участие в профессиональных пробах на базе ГАПОУ СО </w:t>
      </w:r>
      <w:r w:rsidR="00D527F1">
        <w:rPr>
          <w:sz w:val="24"/>
          <w:szCs w:val="24"/>
        </w:rPr>
        <w:t>«</w:t>
      </w:r>
      <w:proofErr w:type="spellStart"/>
      <w:r w:rsidR="005D16D2" w:rsidRPr="005D16D2">
        <w:rPr>
          <w:sz w:val="24"/>
          <w:szCs w:val="24"/>
        </w:rPr>
        <w:t>А</w:t>
      </w:r>
      <w:r w:rsidR="00D527F1">
        <w:rPr>
          <w:sz w:val="24"/>
          <w:szCs w:val="24"/>
        </w:rPr>
        <w:t>лапаевский</w:t>
      </w:r>
      <w:proofErr w:type="spellEnd"/>
      <w:r w:rsidR="00D527F1">
        <w:rPr>
          <w:sz w:val="24"/>
          <w:szCs w:val="24"/>
        </w:rPr>
        <w:t xml:space="preserve"> многопрофильный техникум» </w:t>
      </w:r>
      <w:r w:rsidR="005D16D2" w:rsidRPr="005D16D2">
        <w:rPr>
          <w:sz w:val="24"/>
          <w:szCs w:val="24"/>
        </w:rPr>
        <w:t xml:space="preserve"> (70 человек), посетили с экскурсией АО «</w:t>
      </w:r>
      <w:proofErr w:type="spellStart"/>
      <w:r w:rsidR="005D16D2" w:rsidRPr="005D16D2">
        <w:rPr>
          <w:sz w:val="24"/>
          <w:szCs w:val="24"/>
        </w:rPr>
        <w:t>Стройдормаш</w:t>
      </w:r>
      <w:proofErr w:type="spellEnd"/>
      <w:r w:rsidR="005D16D2" w:rsidRPr="005D16D2">
        <w:rPr>
          <w:sz w:val="24"/>
          <w:szCs w:val="24"/>
        </w:rPr>
        <w:t xml:space="preserve">» (100 человек), а также  выставку «Лаборатория будущего» на базе мультимедийного исторического парка «Россия – моя история» </w:t>
      </w:r>
      <w:proofErr w:type="spellStart"/>
      <w:r w:rsidR="005D16D2" w:rsidRPr="005D16D2">
        <w:rPr>
          <w:sz w:val="24"/>
          <w:szCs w:val="24"/>
        </w:rPr>
        <w:t>г</w:t>
      </w:r>
      <w:proofErr w:type="gramStart"/>
      <w:r w:rsidR="005D16D2" w:rsidRPr="005D16D2">
        <w:rPr>
          <w:sz w:val="24"/>
          <w:szCs w:val="24"/>
        </w:rPr>
        <w:t>.Е</w:t>
      </w:r>
      <w:proofErr w:type="gramEnd"/>
      <w:r w:rsidR="005D16D2" w:rsidRPr="005D16D2">
        <w:rPr>
          <w:sz w:val="24"/>
          <w:szCs w:val="24"/>
        </w:rPr>
        <w:t>катеринбург</w:t>
      </w:r>
      <w:proofErr w:type="spellEnd"/>
      <w:r w:rsidR="005D16D2" w:rsidRPr="005D16D2">
        <w:rPr>
          <w:sz w:val="24"/>
          <w:szCs w:val="24"/>
        </w:rPr>
        <w:t xml:space="preserve"> (162 человека).</w:t>
      </w:r>
    </w:p>
    <w:p w:rsidR="005D16D2" w:rsidRPr="005D16D2" w:rsidRDefault="005D16D2" w:rsidP="005D16D2">
      <w:pPr>
        <w:jc w:val="both"/>
        <w:rPr>
          <w:sz w:val="24"/>
          <w:szCs w:val="24"/>
        </w:rPr>
      </w:pPr>
      <w:r w:rsidRPr="005D16D2">
        <w:rPr>
          <w:sz w:val="24"/>
          <w:szCs w:val="24"/>
        </w:rPr>
        <w:t xml:space="preserve">  </w:t>
      </w:r>
      <w:r w:rsidR="00D527F1">
        <w:rPr>
          <w:sz w:val="24"/>
          <w:szCs w:val="24"/>
        </w:rPr>
        <w:tab/>
      </w:r>
      <w:r w:rsidRPr="005D16D2">
        <w:rPr>
          <w:sz w:val="24"/>
          <w:szCs w:val="24"/>
        </w:rPr>
        <w:t xml:space="preserve">  В 2023-2024 учебном году школьники Муниципального образования город Алапае</w:t>
      </w:r>
      <w:proofErr w:type="gramStart"/>
      <w:r w:rsidRPr="005D16D2">
        <w:rPr>
          <w:sz w:val="24"/>
          <w:szCs w:val="24"/>
        </w:rPr>
        <w:t>вск пр</w:t>
      </w:r>
      <w:proofErr w:type="gramEnd"/>
      <w:r w:rsidRPr="005D16D2">
        <w:rPr>
          <w:sz w:val="24"/>
          <w:szCs w:val="24"/>
        </w:rPr>
        <w:t xml:space="preserve">иняли участие во всероссийских открытых </w:t>
      </w:r>
      <w:proofErr w:type="spellStart"/>
      <w:r w:rsidRPr="005D16D2">
        <w:rPr>
          <w:sz w:val="24"/>
          <w:szCs w:val="24"/>
        </w:rPr>
        <w:t>профориентационных</w:t>
      </w:r>
      <w:proofErr w:type="spellEnd"/>
      <w:r w:rsidRPr="005D16D2">
        <w:rPr>
          <w:sz w:val="24"/>
          <w:szCs w:val="24"/>
        </w:rPr>
        <w:t xml:space="preserve"> онлайн</w:t>
      </w:r>
      <w:r w:rsidR="00D527F1">
        <w:rPr>
          <w:sz w:val="24"/>
          <w:szCs w:val="24"/>
        </w:rPr>
        <w:t>-</w:t>
      </w:r>
      <w:r w:rsidRPr="005D16D2">
        <w:rPr>
          <w:sz w:val="24"/>
          <w:szCs w:val="24"/>
        </w:rPr>
        <w:t xml:space="preserve">уроках, онлайн-мероприятиях, организуемых Министерством просвещения </w:t>
      </w:r>
      <w:r w:rsidR="00D527F1">
        <w:rPr>
          <w:sz w:val="24"/>
          <w:szCs w:val="24"/>
        </w:rPr>
        <w:t xml:space="preserve">Российской Федерации </w:t>
      </w:r>
      <w:r w:rsidRPr="005D16D2">
        <w:rPr>
          <w:sz w:val="24"/>
          <w:szCs w:val="24"/>
        </w:rPr>
        <w:t xml:space="preserve"> совместно с порталом «</w:t>
      </w:r>
      <w:proofErr w:type="spellStart"/>
      <w:r w:rsidRPr="005D16D2">
        <w:rPr>
          <w:sz w:val="24"/>
          <w:szCs w:val="24"/>
        </w:rPr>
        <w:t>ПроеКТОриЯ</w:t>
      </w:r>
      <w:proofErr w:type="spellEnd"/>
      <w:r w:rsidRPr="005D16D2">
        <w:rPr>
          <w:sz w:val="24"/>
          <w:szCs w:val="24"/>
        </w:rPr>
        <w:t xml:space="preserve">» (4637 человек). </w:t>
      </w:r>
    </w:p>
    <w:p w:rsidR="005D16D2" w:rsidRPr="005D16D2" w:rsidRDefault="005D16D2" w:rsidP="00D527F1">
      <w:pPr>
        <w:widowControl w:val="0"/>
        <w:ind w:firstLine="567"/>
        <w:jc w:val="both"/>
        <w:rPr>
          <w:sz w:val="24"/>
          <w:szCs w:val="24"/>
        </w:rPr>
      </w:pPr>
      <w:r w:rsidRPr="005D16D2">
        <w:rPr>
          <w:sz w:val="24"/>
          <w:szCs w:val="24"/>
        </w:rPr>
        <w:t>В соответствии с Планом работы Управления образования и образовательных организаций 24 января 2024</w:t>
      </w:r>
      <w:r w:rsidRPr="005D16D2">
        <w:rPr>
          <w:b/>
          <w:sz w:val="24"/>
          <w:szCs w:val="24"/>
        </w:rPr>
        <w:t xml:space="preserve"> г</w:t>
      </w:r>
      <w:r w:rsidRPr="005D16D2">
        <w:rPr>
          <w:sz w:val="24"/>
          <w:szCs w:val="24"/>
        </w:rPr>
        <w:t>ода прошла XVIII ежегодная муниципальная образовательная конференция «Профессиональная ориентация - единство воспитания и самоопределения личности». В работе Образовательной конференции приняло участие — 60 человек, в том числе специалисты Управления образования и МКУ ИМЦ, руководители и педагогические работники общеобразовательных организаций, социальные партнеры —  ГАПОУ «</w:t>
      </w:r>
      <w:proofErr w:type="spellStart"/>
      <w:r w:rsidRPr="005D16D2">
        <w:rPr>
          <w:sz w:val="24"/>
          <w:szCs w:val="24"/>
        </w:rPr>
        <w:t>Алапаевский</w:t>
      </w:r>
      <w:proofErr w:type="spellEnd"/>
      <w:r w:rsidRPr="005D16D2">
        <w:rPr>
          <w:sz w:val="24"/>
          <w:szCs w:val="24"/>
        </w:rPr>
        <w:t xml:space="preserve"> многопрофильный техникум». Работа секций была организована по трем направлениям</w:t>
      </w:r>
      <w:r w:rsidRPr="005D16D2">
        <w:rPr>
          <w:b/>
          <w:sz w:val="24"/>
          <w:szCs w:val="24"/>
          <w:highlight w:val="white"/>
        </w:rPr>
        <w:t>:</w:t>
      </w:r>
      <w:r w:rsidRPr="005D16D2">
        <w:rPr>
          <w:sz w:val="24"/>
          <w:szCs w:val="24"/>
          <w:highlight w:val="white"/>
        </w:rPr>
        <w:t xml:space="preserve"> «Организация системы </w:t>
      </w:r>
      <w:proofErr w:type="spellStart"/>
      <w:r w:rsidRPr="005D16D2">
        <w:rPr>
          <w:sz w:val="24"/>
          <w:szCs w:val="24"/>
          <w:highlight w:val="white"/>
        </w:rPr>
        <w:t>профориентационной</w:t>
      </w:r>
      <w:proofErr w:type="spellEnd"/>
      <w:r w:rsidRPr="005D16D2">
        <w:rPr>
          <w:sz w:val="24"/>
          <w:szCs w:val="24"/>
          <w:highlight w:val="white"/>
        </w:rPr>
        <w:t xml:space="preserve"> работы в общеобразовательной организации»</w:t>
      </w:r>
      <w:r w:rsidRPr="005D16D2">
        <w:rPr>
          <w:sz w:val="24"/>
          <w:szCs w:val="24"/>
        </w:rPr>
        <w:t>, «Профориентация в начальной школе», «Роль классного руководителя и учителя в п</w:t>
      </w:r>
      <w:r w:rsidRPr="005D16D2">
        <w:rPr>
          <w:sz w:val="24"/>
          <w:szCs w:val="24"/>
          <w:highlight w:val="white"/>
        </w:rPr>
        <w:t xml:space="preserve">рофессиональном самоопределении обучающихся». </w:t>
      </w:r>
      <w:r w:rsidR="00D527F1">
        <w:rPr>
          <w:sz w:val="24"/>
          <w:szCs w:val="24"/>
        </w:rPr>
        <w:tab/>
      </w:r>
      <w:r w:rsidRPr="005D16D2">
        <w:rPr>
          <w:sz w:val="24"/>
          <w:szCs w:val="24"/>
        </w:rPr>
        <w:t>Специалисты управления образования и образовательных организаций приняли участие в круглом столе «Взаимодействие техникума с предприятиями</w:t>
      </w:r>
      <w:r w:rsidR="00D527F1">
        <w:rPr>
          <w:sz w:val="24"/>
          <w:szCs w:val="24"/>
        </w:rPr>
        <w:t xml:space="preserve"> </w:t>
      </w:r>
      <w:r w:rsidRPr="005D16D2">
        <w:rPr>
          <w:sz w:val="24"/>
          <w:szCs w:val="24"/>
        </w:rPr>
        <w:t>– партнерами как фактор повышения качества подготовки кадров» (октябрь,2023)</w:t>
      </w:r>
    </w:p>
    <w:p w:rsidR="00040A24" w:rsidRDefault="00D527F1" w:rsidP="00040A24">
      <w:pPr>
        <w:autoSpaceDE w:val="0"/>
        <w:autoSpaceDN w:val="0"/>
        <w:adjustRightInd w:val="0"/>
        <w:jc w:val="both"/>
        <w:rPr>
          <w:rFonts w:eastAsiaTheme="minorHAnsi"/>
          <w:sz w:val="24"/>
          <w:szCs w:val="24"/>
          <w:lang w:eastAsia="en-US"/>
        </w:rPr>
      </w:pPr>
      <w:r>
        <w:rPr>
          <w:rFonts w:eastAsiaTheme="minorHAnsi"/>
          <w:color w:val="000000"/>
          <w:sz w:val="24"/>
          <w:szCs w:val="24"/>
          <w:lang w:eastAsia="en-US"/>
        </w:rPr>
        <w:tab/>
      </w:r>
      <w:r w:rsidR="00040A24">
        <w:rPr>
          <w:rFonts w:eastAsiaTheme="minorHAnsi"/>
          <w:color w:val="000000"/>
          <w:sz w:val="24"/>
          <w:szCs w:val="24"/>
          <w:lang w:eastAsia="en-US"/>
        </w:rPr>
        <w:t xml:space="preserve">Формирование системы школьных спортивных клубов является неотъемлемой частью реализации  федерального проекта «Успех каждого ребенка» национального проекта «Образование»; плана основных мероприятий, проводимых в рамках Десятилетия детства на период до 2027 года (распоряжение Правительства Российской Федерации от 23.01.2021 № 122-р). </w:t>
      </w:r>
    </w:p>
    <w:p w:rsidR="00040A24" w:rsidRDefault="00040A24" w:rsidP="00040A24">
      <w:pPr>
        <w:autoSpaceDE w:val="0"/>
        <w:autoSpaceDN w:val="0"/>
        <w:adjustRightInd w:val="0"/>
        <w:jc w:val="both"/>
        <w:rPr>
          <w:rFonts w:eastAsiaTheme="minorHAnsi"/>
          <w:sz w:val="24"/>
          <w:szCs w:val="24"/>
          <w:lang w:eastAsia="en-US"/>
        </w:rPr>
      </w:pPr>
      <w:r>
        <w:rPr>
          <w:rFonts w:eastAsiaTheme="minorHAnsi"/>
          <w:sz w:val="24"/>
          <w:szCs w:val="24"/>
          <w:lang w:eastAsia="en-US"/>
        </w:rPr>
        <w:tab/>
        <w:t>По состоянию на 31 декабря 202</w:t>
      </w:r>
      <w:r w:rsidR="00D527F1">
        <w:rPr>
          <w:rFonts w:eastAsiaTheme="minorHAnsi"/>
          <w:sz w:val="24"/>
          <w:szCs w:val="24"/>
          <w:lang w:eastAsia="en-US"/>
        </w:rPr>
        <w:t>3</w:t>
      </w:r>
      <w:r>
        <w:rPr>
          <w:rFonts w:eastAsiaTheme="minorHAnsi"/>
          <w:sz w:val="24"/>
          <w:szCs w:val="24"/>
          <w:lang w:eastAsia="en-US"/>
        </w:rPr>
        <w:t xml:space="preserve"> года  в Муниципальном образовании город Алапае</w:t>
      </w:r>
      <w:proofErr w:type="gramStart"/>
      <w:r>
        <w:rPr>
          <w:rFonts w:eastAsiaTheme="minorHAnsi"/>
          <w:sz w:val="24"/>
          <w:szCs w:val="24"/>
          <w:lang w:eastAsia="en-US"/>
        </w:rPr>
        <w:t xml:space="preserve">вск  </w:t>
      </w:r>
      <w:r w:rsidR="00D527F1">
        <w:rPr>
          <w:rFonts w:eastAsiaTheme="minorHAnsi"/>
          <w:sz w:val="24"/>
          <w:szCs w:val="24"/>
          <w:lang w:eastAsia="en-US"/>
        </w:rPr>
        <w:t>шк</w:t>
      </w:r>
      <w:proofErr w:type="gramEnd"/>
      <w:r w:rsidR="00D527F1">
        <w:rPr>
          <w:rFonts w:eastAsiaTheme="minorHAnsi"/>
          <w:sz w:val="24"/>
          <w:szCs w:val="24"/>
          <w:lang w:eastAsia="en-US"/>
        </w:rPr>
        <w:t xml:space="preserve">ольные спортивные клубы </w:t>
      </w:r>
      <w:r>
        <w:rPr>
          <w:rFonts w:eastAsiaTheme="minorHAnsi"/>
          <w:sz w:val="24"/>
          <w:szCs w:val="24"/>
          <w:lang w:eastAsia="en-US"/>
        </w:rPr>
        <w:t xml:space="preserve"> созданы в </w:t>
      </w:r>
      <w:r w:rsidR="00D527F1">
        <w:rPr>
          <w:rFonts w:eastAsiaTheme="minorHAnsi"/>
          <w:sz w:val="24"/>
          <w:szCs w:val="24"/>
          <w:lang w:eastAsia="en-US"/>
        </w:rPr>
        <w:t>11</w:t>
      </w:r>
      <w:r>
        <w:rPr>
          <w:rFonts w:eastAsiaTheme="minorHAnsi"/>
          <w:sz w:val="24"/>
          <w:szCs w:val="24"/>
          <w:lang w:eastAsia="en-US"/>
        </w:rPr>
        <w:t xml:space="preserve"> общеобразовательных организациях, что составляет </w:t>
      </w:r>
      <w:r w:rsidR="00D527F1">
        <w:rPr>
          <w:rFonts w:eastAsiaTheme="minorHAnsi"/>
          <w:sz w:val="24"/>
          <w:szCs w:val="24"/>
          <w:lang w:eastAsia="en-US"/>
        </w:rPr>
        <w:t>100</w:t>
      </w:r>
      <w:r>
        <w:rPr>
          <w:rFonts w:eastAsiaTheme="minorHAnsi"/>
          <w:sz w:val="24"/>
          <w:szCs w:val="24"/>
          <w:lang w:eastAsia="en-US"/>
        </w:rPr>
        <w:t xml:space="preserve">% от общего количества общеобразовательных организаций. </w:t>
      </w:r>
      <w:proofErr w:type="gramStart"/>
      <w:r>
        <w:rPr>
          <w:rFonts w:eastAsiaTheme="minorHAnsi"/>
          <w:sz w:val="24"/>
          <w:szCs w:val="24"/>
          <w:lang w:eastAsia="en-US"/>
        </w:rPr>
        <w:t xml:space="preserve">Ключевыми направлениями работы для  действующих </w:t>
      </w:r>
      <w:r w:rsidR="00D527F1">
        <w:rPr>
          <w:rFonts w:eastAsiaTheme="minorHAnsi"/>
          <w:sz w:val="24"/>
          <w:szCs w:val="24"/>
          <w:lang w:eastAsia="en-US"/>
        </w:rPr>
        <w:t xml:space="preserve">школьных спортивных клубов </w:t>
      </w:r>
      <w:r>
        <w:rPr>
          <w:rFonts w:eastAsiaTheme="minorHAnsi"/>
          <w:sz w:val="24"/>
          <w:szCs w:val="24"/>
          <w:lang w:eastAsia="en-US"/>
        </w:rPr>
        <w:t xml:space="preserve"> являются: вовлечение обучающихся в систематические занятия физической культурой и спортом, формирование у обучающихся мотивации и устойчивого интереса к укреплению здоровья, организация и проведение спортивных, физкультурных и оздоровительных мероприятий.</w:t>
      </w:r>
      <w:proofErr w:type="gramEnd"/>
    </w:p>
    <w:p w:rsidR="00040A24" w:rsidRDefault="00040A24" w:rsidP="00040A24">
      <w:pPr>
        <w:autoSpaceDE w:val="0"/>
        <w:autoSpaceDN w:val="0"/>
        <w:adjustRightInd w:val="0"/>
        <w:jc w:val="both"/>
        <w:rPr>
          <w:rFonts w:eastAsia="Arial"/>
          <w:sz w:val="24"/>
          <w:szCs w:val="24"/>
        </w:rPr>
      </w:pPr>
      <w:r>
        <w:rPr>
          <w:rFonts w:eastAsia="Arial"/>
          <w:sz w:val="24"/>
          <w:szCs w:val="24"/>
        </w:rPr>
        <w:tab/>
      </w:r>
      <w:proofErr w:type="gramStart"/>
      <w:r>
        <w:rPr>
          <w:rFonts w:eastAsia="Arial"/>
          <w:sz w:val="24"/>
          <w:szCs w:val="24"/>
        </w:rPr>
        <w:t>В Муниципальном образовании город Алапаевск уделяется особое внимание созданию условий для получения общего образования обучающимися с ограниченными возможностями здоровья, численность которых составила в 202</w:t>
      </w:r>
      <w:r w:rsidR="00D527F1">
        <w:rPr>
          <w:rFonts w:eastAsia="Arial"/>
          <w:sz w:val="24"/>
          <w:szCs w:val="24"/>
        </w:rPr>
        <w:t>3</w:t>
      </w:r>
      <w:r>
        <w:rPr>
          <w:rFonts w:eastAsia="Arial"/>
          <w:sz w:val="24"/>
          <w:szCs w:val="24"/>
        </w:rPr>
        <w:t xml:space="preserve"> году 3</w:t>
      </w:r>
      <w:r w:rsidR="00D527F1">
        <w:rPr>
          <w:rFonts w:eastAsia="Arial"/>
          <w:sz w:val="24"/>
          <w:szCs w:val="24"/>
        </w:rPr>
        <w:t>32</w:t>
      </w:r>
      <w:r>
        <w:rPr>
          <w:rFonts w:eastAsia="Arial"/>
          <w:sz w:val="24"/>
          <w:szCs w:val="24"/>
        </w:rPr>
        <w:t xml:space="preserve"> человека. </w:t>
      </w:r>
      <w:proofErr w:type="gramEnd"/>
    </w:p>
    <w:p w:rsidR="00040A24" w:rsidRDefault="00040A24" w:rsidP="00040A24">
      <w:pPr>
        <w:ind w:firstLine="709"/>
        <w:jc w:val="both"/>
        <w:rPr>
          <w:sz w:val="24"/>
          <w:szCs w:val="24"/>
        </w:rPr>
      </w:pPr>
      <w:r>
        <w:rPr>
          <w:rFonts w:eastAsia="Arial"/>
          <w:sz w:val="24"/>
          <w:szCs w:val="24"/>
        </w:rPr>
        <w:t>Результатами работы в данном направлении в 202</w:t>
      </w:r>
      <w:r w:rsidR="00D527F1">
        <w:rPr>
          <w:rFonts w:eastAsia="Arial"/>
          <w:sz w:val="24"/>
          <w:szCs w:val="24"/>
        </w:rPr>
        <w:t>3</w:t>
      </w:r>
      <w:r>
        <w:rPr>
          <w:rFonts w:eastAsia="Arial"/>
          <w:sz w:val="24"/>
          <w:szCs w:val="24"/>
        </w:rPr>
        <w:t xml:space="preserve"> году стали</w:t>
      </w:r>
      <w:r>
        <w:rPr>
          <w:sz w:val="24"/>
          <w:szCs w:val="24"/>
        </w:rPr>
        <w:t>:</w:t>
      </w:r>
    </w:p>
    <w:p w:rsidR="00040A24" w:rsidRDefault="00040A24" w:rsidP="00040A24">
      <w:pPr>
        <w:ind w:firstLine="709"/>
        <w:jc w:val="both"/>
        <w:rPr>
          <w:sz w:val="24"/>
          <w:szCs w:val="24"/>
        </w:rPr>
      </w:pPr>
      <w:r>
        <w:rPr>
          <w:sz w:val="24"/>
          <w:szCs w:val="24"/>
        </w:rPr>
        <w:t>комплексное обследование  детей с ОВЗ специалистами муниципальной территориальной психолого-медико-педагогической комиссии;</w:t>
      </w:r>
    </w:p>
    <w:p w:rsidR="00040A24" w:rsidRDefault="00040A24" w:rsidP="00040A24">
      <w:pPr>
        <w:ind w:firstLine="709"/>
        <w:jc w:val="both"/>
        <w:rPr>
          <w:sz w:val="24"/>
          <w:szCs w:val="24"/>
        </w:rPr>
      </w:pPr>
      <w:r>
        <w:rPr>
          <w:sz w:val="24"/>
          <w:szCs w:val="24"/>
        </w:rPr>
        <w:lastRenderedPageBreak/>
        <w:t>комплексное сопровождение детей с ОВЗ специалистами  психолого-медико-педагогических консилиумов образовательных организаций;</w:t>
      </w:r>
    </w:p>
    <w:p w:rsidR="00040A24" w:rsidRDefault="00040A24" w:rsidP="00040A24">
      <w:pPr>
        <w:ind w:firstLine="709"/>
        <w:jc w:val="both"/>
        <w:rPr>
          <w:sz w:val="24"/>
          <w:szCs w:val="24"/>
        </w:rPr>
      </w:pPr>
      <w:r>
        <w:rPr>
          <w:sz w:val="24"/>
          <w:szCs w:val="24"/>
        </w:rPr>
        <w:t xml:space="preserve">развитие доступной среды в образовательных организациях. </w:t>
      </w:r>
    </w:p>
    <w:p w:rsidR="00040A24" w:rsidRDefault="00040A24" w:rsidP="00040A24">
      <w:pPr>
        <w:tabs>
          <w:tab w:val="left" w:pos="0"/>
        </w:tabs>
        <w:spacing w:line="252" w:lineRule="auto"/>
        <w:jc w:val="both"/>
        <w:rPr>
          <w:rFonts w:eastAsia="Arial"/>
          <w:sz w:val="24"/>
          <w:szCs w:val="24"/>
        </w:rPr>
      </w:pPr>
      <w:r>
        <w:rPr>
          <w:sz w:val="24"/>
          <w:szCs w:val="24"/>
        </w:rPr>
        <w:tab/>
        <w:t xml:space="preserve">В  </w:t>
      </w:r>
      <w:r>
        <w:rPr>
          <w:rFonts w:eastAsia="Arial"/>
          <w:sz w:val="24"/>
          <w:szCs w:val="24"/>
        </w:rPr>
        <w:t xml:space="preserve">настоящее время в общем образовании сложилась система оценки качества образования, включающая целый комплекс процедур оценки качества образования и государственной итоговой аттестации, которые  направлены на систематическую диагностику состояния системы общего образования для принятия своевременных мер по устранению выявленных проблем и последующей оценки </w:t>
      </w:r>
      <w:proofErr w:type="gramStart"/>
      <w:r>
        <w:rPr>
          <w:rFonts w:eastAsia="Arial"/>
          <w:sz w:val="24"/>
          <w:szCs w:val="24"/>
        </w:rPr>
        <w:t>эффективности</w:t>
      </w:r>
      <w:proofErr w:type="gramEnd"/>
      <w:r>
        <w:rPr>
          <w:rFonts w:eastAsia="Arial"/>
          <w:sz w:val="24"/>
          <w:szCs w:val="24"/>
        </w:rPr>
        <w:t xml:space="preserve"> принятых мер для полноценного развития системы образования. </w:t>
      </w:r>
    </w:p>
    <w:p w:rsidR="00B264A0" w:rsidRPr="00B264A0" w:rsidRDefault="00B264A0" w:rsidP="00B264A0">
      <w:pPr>
        <w:widowControl w:val="0"/>
        <w:jc w:val="both"/>
        <w:rPr>
          <w:rFonts w:eastAsia="Courier New"/>
          <w:spacing w:val="4"/>
          <w:sz w:val="24"/>
          <w:szCs w:val="24"/>
          <w:shd w:val="clear" w:color="auto" w:fill="F5FBFF"/>
        </w:rPr>
      </w:pPr>
      <w:r>
        <w:rPr>
          <w:rFonts w:eastAsia="Courier New"/>
          <w:color w:val="000000"/>
          <w:sz w:val="28"/>
          <w:szCs w:val="28"/>
        </w:rPr>
        <w:tab/>
      </w:r>
      <w:r w:rsidRPr="00B264A0">
        <w:rPr>
          <w:rFonts w:eastAsia="Courier New"/>
          <w:color w:val="000000"/>
          <w:sz w:val="24"/>
          <w:szCs w:val="24"/>
        </w:rPr>
        <w:t>К</w:t>
      </w:r>
      <w:r w:rsidRPr="00B264A0">
        <w:rPr>
          <w:rFonts w:eastAsia="Courier New"/>
          <w:color w:val="000000"/>
          <w:sz w:val="24"/>
          <w:szCs w:val="24"/>
          <w:shd w:val="clear" w:color="auto" w:fill="FFFFFF"/>
        </w:rPr>
        <w:t xml:space="preserve">ачество образования в современных условиях — одна из тех важных характеристик, которая определяет конкурентоспособность образовательных учреждений. </w:t>
      </w:r>
      <w:r w:rsidRPr="00B264A0">
        <w:rPr>
          <w:rFonts w:eastAsia="Courier New"/>
          <w:color w:val="000000"/>
          <w:sz w:val="24"/>
          <w:szCs w:val="24"/>
        </w:rPr>
        <w:t xml:space="preserve">Ключевым фактором в повышении качества образования является объективность проведения оценочных процедур, включая государственную итоговую аттестацию, всероссийские проверочные работы, национальные исследования. </w:t>
      </w:r>
    </w:p>
    <w:p w:rsidR="00B264A0" w:rsidRPr="00B264A0" w:rsidRDefault="00B264A0" w:rsidP="00B264A0">
      <w:pPr>
        <w:widowControl w:val="0"/>
        <w:autoSpaceDE w:val="0"/>
        <w:autoSpaceDN w:val="0"/>
        <w:ind w:firstLine="700"/>
        <w:jc w:val="both"/>
        <w:rPr>
          <w:rFonts w:eastAsia="Cambria"/>
          <w:sz w:val="24"/>
          <w:szCs w:val="24"/>
          <w:lang w:eastAsia="en-US"/>
        </w:rPr>
      </w:pPr>
      <w:r w:rsidRPr="00B264A0">
        <w:rPr>
          <w:rFonts w:eastAsia="Cambria"/>
          <w:spacing w:val="4"/>
          <w:sz w:val="24"/>
          <w:szCs w:val="24"/>
          <w:shd w:val="clear" w:color="auto" w:fill="FFFFFF" w:themeFill="background1"/>
          <w:lang w:eastAsia="en-US"/>
        </w:rPr>
        <w:t xml:space="preserve">В 2022-2023 учебном году в муниципальном образовании проделана большая работа по обеспечению объективности процедуры проведения государственной итоговой аттестации. В соответствии с рекомендациями Министерства образования и молодежной политики Свердловской области и </w:t>
      </w:r>
      <w:r w:rsidRPr="00B264A0">
        <w:rPr>
          <w:rFonts w:eastAsia="Cambria"/>
          <w:sz w:val="24"/>
          <w:szCs w:val="24"/>
          <w:shd w:val="clear" w:color="auto" w:fill="FFFFFF" w:themeFill="background1"/>
          <w:lang w:eastAsia="en-US"/>
        </w:rPr>
        <w:t>в связи с введением новой технологии проведения экзамена</w:t>
      </w:r>
      <w:r w:rsidRPr="00B264A0">
        <w:rPr>
          <w:rFonts w:eastAsia="Cambria"/>
          <w:spacing w:val="4"/>
          <w:sz w:val="24"/>
          <w:szCs w:val="24"/>
          <w:shd w:val="clear" w:color="auto" w:fill="FFFFFF" w:themeFill="background1"/>
          <w:lang w:eastAsia="en-US"/>
        </w:rPr>
        <w:t xml:space="preserve"> в муниципальном образовании осуществлена оптимизация существующей сети </w:t>
      </w:r>
      <w:proofErr w:type="gramStart"/>
      <w:r w:rsidRPr="00B264A0">
        <w:rPr>
          <w:rFonts w:eastAsia="Cambria"/>
          <w:spacing w:val="4"/>
          <w:sz w:val="24"/>
          <w:szCs w:val="24"/>
          <w:shd w:val="clear" w:color="auto" w:fill="FFFFFF" w:themeFill="background1"/>
          <w:lang w:eastAsia="en-US"/>
        </w:rPr>
        <w:t>пунктов</w:t>
      </w:r>
      <w:proofErr w:type="gramEnd"/>
      <w:r w:rsidRPr="00B264A0">
        <w:rPr>
          <w:rFonts w:eastAsia="Cambria"/>
          <w:spacing w:val="4"/>
          <w:sz w:val="24"/>
          <w:szCs w:val="24"/>
          <w:shd w:val="clear" w:color="auto" w:fill="FFFFFF" w:themeFill="background1"/>
          <w:lang w:eastAsia="en-US"/>
        </w:rPr>
        <w:t xml:space="preserve"> проведения экзаменов,</w:t>
      </w:r>
      <w:r w:rsidRPr="00B264A0">
        <w:rPr>
          <w:rFonts w:eastAsia="Cambria"/>
          <w:sz w:val="24"/>
          <w:szCs w:val="24"/>
          <w:shd w:val="clear" w:color="auto" w:fill="FFFFFF" w:themeFill="background1"/>
          <w:lang w:eastAsia="en-US"/>
        </w:rPr>
        <w:t xml:space="preserve"> открыты -  1 ППЭ ЕГЭ, 3 ППЭ ОГЭ.</w:t>
      </w:r>
      <w:r w:rsidRPr="00B264A0">
        <w:rPr>
          <w:rFonts w:eastAsia="Cambria"/>
          <w:sz w:val="24"/>
          <w:szCs w:val="24"/>
          <w:lang w:eastAsia="en-US"/>
        </w:rPr>
        <w:t xml:space="preserve"> Исключено:</w:t>
      </w:r>
    </w:p>
    <w:p w:rsidR="00B264A0" w:rsidRPr="00B264A0" w:rsidRDefault="00B264A0" w:rsidP="00B264A0">
      <w:pPr>
        <w:widowControl w:val="0"/>
        <w:autoSpaceDE w:val="0"/>
        <w:autoSpaceDN w:val="0"/>
        <w:jc w:val="both"/>
        <w:rPr>
          <w:rFonts w:eastAsia="Cambria"/>
          <w:sz w:val="24"/>
          <w:szCs w:val="24"/>
          <w:lang w:eastAsia="en-US"/>
        </w:rPr>
      </w:pPr>
      <w:r w:rsidRPr="00B264A0">
        <w:rPr>
          <w:rFonts w:eastAsia="Cambria"/>
          <w:sz w:val="24"/>
          <w:szCs w:val="24"/>
          <w:lang w:eastAsia="en-US"/>
        </w:rPr>
        <w:t xml:space="preserve">- проведение экзамена в образовательной организации, в которой участники ГИА завершают обучение; </w:t>
      </w:r>
    </w:p>
    <w:p w:rsidR="00B264A0" w:rsidRPr="00B264A0" w:rsidRDefault="00B264A0" w:rsidP="00B264A0">
      <w:pPr>
        <w:widowControl w:val="0"/>
        <w:rPr>
          <w:rFonts w:eastAsia="Courier New"/>
          <w:color w:val="000000"/>
          <w:sz w:val="24"/>
          <w:szCs w:val="24"/>
        </w:rPr>
      </w:pPr>
      <w:r w:rsidRPr="00B264A0">
        <w:rPr>
          <w:rFonts w:eastAsia="Courier New"/>
          <w:color w:val="000000"/>
          <w:sz w:val="24"/>
          <w:szCs w:val="24"/>
        </w:rPr>
        <w:t>- проведение ЕГЭ и ОГЭ в одном здании;</w:t>
      </w:r>
    </w:p>
    <w:p w:rsidR="00B264A0" w:rsidRPr="00B264A0" w:rsidRDefault="00B264A0" w:rsidP="00B264A0">
      <w:pPr>
        <w:widowControl w:val="0"/>
        <w:rPr>
          <w:rFonts w:eastAsia="Courier New"/>
          <w:color w:val="000000"/>
          <w:sz w:val="24"/>
          <w:szCs w:val="24"/>
        </w:rPr>
      </w:pPr>
      <w:r w:rsidRPr="00B264A0">
        <w:rPr>
          <w:rFonts w:eastAsia="Courier New"/>
          <w:color w:val="000000"/>
          <w:sz w:val="24"/>
          <w:szCs w:val="24"/>
        </w:rPr>
        <w:t>- открытие ППЭ с количеством  участников менее 15 человек.</w:t>
      </w:r>
    </w:p>
    <w:p w:rsidR="00B264A0" w:rsidRDefault="00B264A0" w:rsidP="00B264A0">
      <w:pPr>
        <w:widowControl w:val="0"/>
        <w:shd w:val="clear" w:color="auto" w:fill="FFFFFF"/>
        <w:jc w:val="both"/>
        <w:rPr>
          <w:rFonts w:eastAsia="Courier New"/>
          <w:color w:val="000000"/>
          <w:sz w:val="24"/>
          <w:szCs w:val="24"/>
        </w:rPr>
      </w:pPr>
      <w:r w:rsidRPr="00B264A0">
        <w:rPr>
          <w:rFonts w:eastAsia="Calibri"/>
          <w:color w:val="000000"/>
          <w:sz w:val="24"/>
          <w:szCs w:val="24"/>
        </w:rPr>
        <w:t xml:space="preserve">        </w:t>
      </w:r>
      <w:r>
        <w:rPr>
          <w:rFonts w:eastAsia="Calibri"/>
          <w:color w:val="000000"/>
          <w:sz w:val="24"/>
          <w:szCs w:val="24"/>
        </w:rPr>
        <w:tab/>
      </w:r>
      <w:r w:rsidRPr="00B264A0">
        <w:rPr>
          <w:rFonts w:eastAsia="Calibri"/>
          <w:color w:val="000000"/>
          <w:sz w:val="24"/>
          <w:szCs w:val="24"/>
        </w:rPr>
        <w:t xml:space="preserve"> </w:t>
      </w:r>
      <w:r w:rsidRPr="00B264A0">
        <w:rPr>
          <w:rFonts w:eastAsia="Courier New"/>
          <w:color w:val="000000"/>
          <w:sz w:val="24"/>
          <w:szCs w:val="24"/>
        </w:rPr>
        <w:t>Для участников ГИА с ограниченными возможностями были созданы особые условия для сдачи экзаменов в соответствии с медицинскими рекомендациями, в том числе открыты 7 ППЭ на дому.</w:t>
      </w:r>
      <w:r>
        <w:rPr>
          <w:rFonts w:eastAsia="Courier New"/>
          <w:color w:val="000000"/>
          <w:sz w:val="24"/>
          <w:szCs w:val="24"/>
        </w:rPr>
        <w:t xml:space="preserve"> </w:t>
      </w:r>
    </w:p>
    <w:p w:rsidR="00B264A0" w:rsidRPr="00B264A0" w:rsidRDefault="00B264A0" w:rsidP="00B264A0">
      <w:pPr>
        <w:widowControl w:val="0"/>
        <w:shd w:val="clear" w:color="auto" w:fill="FFFFFF"/>
        <w:jc w:val="both"/>
        <w:rPr>
          <w:rFonts w:eastAsia="Courier New"/>
          <w:color w:val="1A1A1A"/>
          <w:sz w:val="24"/>
          <w:szCs w:val="24"/>
        </w:rPr>
      </w:pPr>
      <w:r>
        <w:rPr>
          <w:rFonts w:eastAsia="Courier New"/>
          <w:color w:val="000000"/>
          <w:sz w:val="24"/>
          <w:szCs w:val="24"/>
        </w:rPr>
        <w:tab/>
      </w:r>
      <w:r w:rsidRPr="00B264A0">
        <w:rPr>
          <w:rFonts w:eastAsia="Courier New"/>
          <w:color w:val="000000"/>
          <w:sz w:val="24"/>
          <w:szCs w:val="24"/>
        </w:rPr>
        <w:t xml:space="preserve">Контроль за соблюдением объективности экзаменационной кампании 2023 года осуществляли 49 </w:t>
      </w:r>
      <w:proofErr w:type="gramStart"/>
      <w:r w:rsidRPr="00B264A0">
        <w:rPr>
          <w:rFonts w:eastAsia="Courier New"/>
          <w:color w:val="000000"/>
          <w:sz w:val="24"/>
          <w:szCs w:val="24"/>
        </w:rPr>
        <w:t>общественных</w:t>
      </w:r>
      <w:proofErr w:type="gramEnd"/>
      <w:r w:rsidRPr="00B264A0">
        <w:rPr>
          <w:rFonts w:eastAsia="Courier New"/>
          <w:color w:val="000000"/>
          <w:sz w:val="24"/>
          <w:szCs w:val="24"/>
        </w:rPr>
        <w:t xml:space="preserve"> наблюдателя, в том числе 8 федеральных, 3 онлайн наблюдателя. В целях усиления информационной безопасности, повышения прозрачности проведения ГИА и повышения объективности проведения экзаменов во всех ППЭ работали системы видеонаблюдения. </w:t>
      </w:r>
    </w:p>
    <w:p w:rsidR="00B264A0" w:rsidRPr="00B264A0" w:rsidRDefault="00B264A0" w:rsidP="00B264A0">
      <w:pPr>
        <w:widowControl w:val="0"/>
        <w:jc w:val="both"/>
        <w:rPr>
          <w:rFonts w:eastAsia="Courier New"/>
          <w:color w:val="000000"/>
          <w:sz w:val="24"/>
          <w:szCs w:val="24"/>
        </w:rPr>
      </w:pPr>
      <w:r w:rsidRPr="00B264A0">
        <w:rPr>
          <w:rFonts w:eastAsia="Courier New"/>
          <w:color w:val="000000"/>
          <w:sz w:val="28"/>
          <w:szCs w:val="28"/>
        </w:rPr>
        <w:tab/>
      </w:r>
      <w:r w:rsidRPr="00B264A0">
        <w:rPr>
          <w:rFonts w:eastAsia="Courier New"/>
          <w:color w:val="000000"/>
          <w:sz w:val="24"/>
          <w:szCs w:val="24"/>
        </w:rPr>
        <w:t xml:space="preserve">  Из 101 выпускник</w:t>
      </w:r>
      <w:r>
        <w:rPr>
          <w:rFonts w:eastAsia="Courier New"/>
          <w:color w:val="000000"/>
          <w:sz w:val="24"/>
          <w:szCs w:val="24"/>
        </w:rPr>
        <w:t>а</w:t>
      </w:r>
      <w:r w:rsidRPr="00B264A0">
        <w:rPr>
          <w:rFonts w:eastAsia="Courier New"/>
          <w:color w:val="000000"/>
          <w:sz w:val="24"/>
          <w:szCs w:val="24"/>
        </w:rPr>
        <w:t xml:space="preserve"> 11 классов все обучающиеся сдавали экзамены в форме ЕГЭ, все  выпускники  подтвердили на   государственной итоговой аттестации уровень образования, соответствующий государственному образовательному стандарту и получили аттестат. </w:t>
      </w:r>
    </w:p>
    <w:p w:rsidR="00B264A0" w:rsidRPr="00B264A0" w:rsidRDefault="00B264A0" w:rsidP="00B264A0">
      <w:pPr>
        <w:widowControl w:val="0"/>
        <w:spacing w:line="216" w:lineRule="auto"/>
        <w:jc w:val="both"/>
        <w:rPr>
          <w:rFonts w:eastAsia="Courier New"/>
          <w:color w:val="000000"/>
          <w:sz w:val="24"/>
          <w:szCs w:val="24"/>
        </w:rPr>
      </w:pPr>
      <w:r w:rsidRPr="00B264A0">
        <w:rPr>
          <w:rFonts w:eastAsia="Courier New"/>
          <w:color w:val="000000"/>
          <w:sz w:val="24"/>
          <w:szCs w:val="24"/>
        </w:rPr>
        <w:t xml:space="preserve">         Высокие результаты показали выпускники 2023 года по русскому языку, физике, обществознанию; по сравнению с 2022 годом менее </w:t>
      </w:r>
      <w:proofErr w:type="gramStart"/>
      <w:r w:rsidRPr="00B264A0">
        <w:rPr>
          <w:rFonts w:eastAsia="Courier New"/>
          <w:color w:val="000000"/>
          <w:sz w:val="24"/>
          <w:szCs w:val="24"/>
        </w:rPr>
        <w:t>подготовлены</w:t>
      </w:r>
      <w:proofErr w:type="gramEnd"/>
      <w:r w:rsidRPr="00B264A0">
        <w:rPr>
          <w:rFonts w:eastAsia="Courier New"/>
          <w:color w:val="000000"/>
          <w:sz w:val="24"/>
          <w:szCs w:val="24"/>
        </w:rPr>
        <w:t xml:space="preserve"> оказались выпускники 2023 года к сдаче ЕГЭ по биологии, химии, истории, английскому языку      </w:t>
      </w:r>
    </w:p>
    <w:p w:rsidR="00B264A0" w:rsidRPr="00B264A0" w:rsidRDefault="00B264A0" w:rsidP="00264B8B">
      <w:pPr>
        <w:widowControl w:val="0"/>
        <w:jc w:val="right"/>
        <w:rPr>
          <w:rFonts w:eastAsia="Courier New"/>
          <w:color w:val="000000"/>
          <w:sz w:val="24"/>
          <w:szCs w:val="24"/>
        </w:rPr>
      </w:pPr>
      <w:r w:rsidRPr="00B264A0">
        <w:rPr>
          <w:rFonts w:eastAsia="Courier New"/>
          <w:color w:val="000000"/>
          <w:sz w:val="24"/>
          <w:szCs w:val="24"/>
        </w:rPr>
        <w:t>Диаграмма.</w:t>
      </w:r>
    </w:p>
    <w:p w:rsidR="00B264A0" w:rsidRPr="00B264A0" w:rsidRDefault="00B264A0" w:rsidP="00264B8B">
      <w:pPr>
        <w:widowControl w:val="0"/>
        <w:jc w:val="right"/>
        <w:rPr>
          <w:rFonts w:eastAsia="Courier New"/>
          <w:color w:val="000000"/>
          <w:sz w:val="24"/>
          <w:szCs w:val="24"/>
        </w:rPr>
      </w:pPr>
      <w:r w:rsidRPr="00B264A0">
        <w:rPr>
          <w:rFonts w:eastAsia="Courier New"/>
          <w:color w:val="000000"/>
          <w:sz w:val="24"/>
          <w:szCs w:val="24"/>
        </w:rPr>
        <w:t xml:space="preserve"> Средние баллы ЕГЭ</w:t>
      </w:r>
    </w:p>
    <w:p w:rsidR="00B264A0" w:rsidRPr="00B264A0" w:rsidRDefault="00B264A0" w:rsidP="00B264A0">
      <w:pPr>
        <w:widowControl w:val="0"/>
        <w:spacing w:line="216" w:lineRule="auto"/>
        <w:jc w:val="both"/>
        <w:rPr>
          <w:rFonts w:eastAsia="Courier New"/>
          <w:color w:val="000000"/>
          <w:sz w:val="24"/>
          <w:szCs w:val="24"/>
        </w:rPr>
      </w:pPr>
    </w:p>
    <w:p w:rsidR="00B264A0" w:rsidRPr="00B264A0" w:rsidRDefault="00B264A0" w:rsidP="00B264A0">
      <w:pPr>
        <w:widowControl w:val="0"/>
        <w:spacing w:line="216" w:lineRule="auto"/>
        <w:jc w:val="both"/>
        <w:rPr>
          <w:rFonts w:eastAsia="Courier New"/>
          <w:color w:val="000000"/>
          <w:sz w:val="24"/>
          <w:szCs w:val="24"/>
        </w:rPr>
      </w:pPr>
      <w:r w:rsidRPr="00B264A0">
        <w:rPr>
          <w:rFonts w:ascii="Courier New" w:eastAsia="Courier New" w:hAnsi="Courier New" w:cs="Courier New"/>
          <w:noProof/>
          <w:color w:val="000000"/>
          <w:sz w:val="24"/>
          <w:szCs w:val="24"/>
        </w:rPr>
        <w:drawing>
          <wp:inline distT="0" distB="0" distL="0" distR="0" wp14:anchorId="177A738E" wp14:editId="4FAFDFBC">
            <wp:extent cx="5720486" cy="1843430"/>
            <wp:effectExtent l="0" t="0" r="13970" b="23495"/>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64A0" w:rsidRPr="00B264A0" w:rsidRDefault="00B264A0" w:rsidP="00B264A0">
      <w:pPr>
        <w:widowControl w:val="0"/>
        <w:spacing w:line="216" w:lineRule="auto"/>
        <w:jc w:val="both"/>
        <w:rPr>
          <w:rFonts w:eastAsia="Courier New"/>
          <w:color w:val="000000"/>
          <w:sz w:val="28"/>
          <w:szCs w:val="28"/>
        </w:rPr>
      </w:pPr>
    </w:p>
    <w:p w:rsidR="00B264A0" w:rsidRPr="00B264A0" w:rsidRDefault="00B264A0" w:rsidP="00B264A0">
      <w:pPr>
        <w:jc w:val="both"/>
        <w:rPr>
          <w:sz w:val="24"/>
          <w:szCs w:val="24"/>
        </w:rPr>
      </w:pPr>
      <w:r w:rsidRPr="00B264A0">
        <w:rPr>
          <w:sz w:val="24"/>
          <w:szCs w:val="24"/>
        </w:rPr>
        <w:lastRenderedPageBreak/>
        <w:t xml:space="preserve">        Сравнение результатов ЕГЭ выпускников муниципалитета с результатами по региону и стране (диаграмма 3) показывает, что качество подготовки учащихся педагогами муниципалитета по русскому языку, обществознанию, информатике, физике позволяет нашим выпускникам быть </w:t>
      </w:r>
      <w:proofErr w:type="spellStart"/>
      <w:r w:rsidRPr="00B264A0">
        <w:rPr>
          <w:sz w:val="24"/>
          <w:szCs w:val="24"/>
        </w:rPr>
        <w:t>конкурентноспособными</w:t>
      </w:r>
      <w:proofErr w:type="spellEnd"/>
      <w:r w:rsidRPr="00B264A0">
        <w:rPr>
          <w:sz w:val="24"/>
          <w:szCs w:val="24"/>
        </w:rPr>
        <w:t xml:space="preserve"> при поступлении в высшие учебные заведения.      </w:t>
      </w:r>
    </w:p>
    <w:p w:rsidR="00B264A0" w:rsidRPr="00B264A0" w:rsidRDefault="00B264A0" w:rsidP="00B264A0">
      <w:pPr>
        <w:jc w:val="right"/>
        <w:rPr>
          <w:sz w:val="24"/>
          <w:szCs w:val="24"/>
        </w:rPr>
      </w:pPr>
      <w:r w:rsidRPr="00B264A0">
        <w:rPr>
          <w:sz w:val="24"/>
          <w:szCs w:val="24"/>
        </w:rPr>
        <w:t xml:space="preserve">     Диаграмма  Сравнение средних баллов ЕГЭ </w:t>
      </w:r>
    </w:p>
    <w:p w:rsidR="00B264A0" w:rsidRPr="00B264A0" w:rsidRDefault="00B264A0" w:rsidP="00B264A0">
      <w:pPr>
        <w:jc w:val="right"/>
        <w:rPr>
          <w:noProof/>
          <w:sz w:val="28"/>
          <w:szCs w:val="28"/>
        </w:rPr>
      </w:pPr>
    </w:p>
    <w:p w:rsidR="00B264A0" w:rsidRPr="00B264A0" w:rsidRDefault="00B264A0" w:rsidP="00B264A0">
      <w:pPr>
        <w:jc w:val="right"/>
        <w:rPr>
          <w:sz w:val="28"/>
          <w:szCs w:val="28"/>
        </w:rPr>
      </w:pPr>
      <w:r w:rsidRPr="00B264A0">
        <w:rPr>
          <w:noProof/>
          <w:sz w:val="28"/>
          <w:szCs w:val="28"/>
        </w:rPr>
        <w:drawing>
          <wp:inline distT="0" distB="0" distL="0" distR="0" wp14:anchorId="4213A339" wp14:editId="066987EB">
            <wp:extent cx="5559552" cy="2333548"/>
            <wp:effectExtent l="0" t="0" r="22225" b="1016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64A0" w:rsidRPr="00B264A0" w:rsidRDefault="00B264A0" w:rsidP="00B264A0">
      <w:pPr>
        <w:jc w:val="both"/>
        <w:rPr>
          <w:sz w:val="24"/>
          <w:szCs w:val="24"/>
        </w:rPr>
      </w:pPr>
      <w:r w:rsidRPr="00B264A0">
        <w:rPr>
          <w:sz w:val="28"/>
          <w:szCs w:val="28"/>
        </w:rPr>
        <w:tab/>
      </w:r>
      <w:r w:rsidRPr="00B264A0">
        <w:rPr>
          <w:sz w:val="24"/>
          <w:szCs w:val="24"/>
        </w:rPr>
        <w:t>Подтверждением профессионализма педагогического сообщества  муниципального образования является наличие выпускников – «</w:t>
      </w:r>
      <w:proofErr w:type="spellStart"/>
      <w:r w:rsidRPr="00B264A0">
        <w:rPr>
          <w:sz w:val="24"/>
          <w:szCs w:val="24"/>
        </w:rPr>
        <w:t>высокобалльников</w:t>
      </w:r>
      <w:proofErr w:type="spellEnd"/>
      <w:r w:rsidRPr="00B264A0">
        <w:rPr>
          <w:sz w:val="24"/>
          <w:szCs w:val="24"/>
        </w:rPr>
        <w:t xml:space="preserve">» (24,8%  от числа сдававших ЕГЭ),  25 выпускников средних школ № 1,2,4,12  получили по 6 предметам ЕГЭ более 81 балла (таблица 1), в том числе медалисты. </w:t>
      </w:r>
    </w:p>
    <w:p w:rsidR="00B264A0" w:rsidRPr="00B264A0" w:rsidRDefault="00B264A0" w:rsidP="00B264A0">
      <w:pPr>
        <w:spacing w:line="216" w:lineRule="auto"/>
        <w:jc w:val="both"/>
        <w:rPr>
          <w:sz w:val="28"/>
          <w:szCs w:val="28"/>
        </w:rPr>
      </w:pPr>
    </w:p>
    <w:p w:rsidR="00B264A0" w:rsidRPr="00B264A0" w:rsidRDefault="00B264A0" w:rsidP="00B264A0">
      <w:pPr>
        <w:spacing w:line="216" w:lineRule="auto"/>
        <w:jc w:val="right"/>
        <w:rPr>
          <w:sz w:val="24"/>
          <w:szCs w:val="24"/>
        </w:rPr>
      </w:pPr>
      <w:r w:rsidRPr="00B264A0">
        <w:rPr>
          <w:sz w:val="28"/>
          <w:szCs w:val="28"/>
        </w:rPr>
        <w:t xml:space="preserve">  </w:t>
      </w:r>
      <w:r w:rsidRPr="00B264A0">
        <w:rPr>
          <w:sz w:val="24"/>
          <w:szCs w:val="24"/>
        </w:rPr>
        <w:t>Таблица. Количество выпускников</w:t>
      </w:r>
    </w:p>
    <w:p w:rsidR="00B264A0" w:rsidRPr="00B264A0" w:rsidRDefault="00B264A0" w:rsidP="00B264A0">
      <w:pPr>
        <w:jc w:val="right"/>
        <w:rPr>
          <w:sz w:val="24"/>
          <w:szCs w:val="24"/>
        </w:rPr>
      </w:pPr>
      <w:r w:rsidRPr="00B264A0">
        <w:rPr>
          <w:sz w:val="24"/>
          <w:szCs w:val="24"/>
        </w:rPr>
        <w:t xml:space="preserve"> МО г. Алапаевск – «</w:t>
      </w:r>
      <w:proofErr w:type="spellStart"/>
      <w:r w:rsidRPr="00B264A0">
        <w:rPr>
          <w:sz w:val="24"/>
          <w:szCs w:val="24"/>
        </w:rPr>
        <w:t>высокобалльников</w:t>
      </w:r>
      <w:proofErr w:type="spellEnd"/>
      <w:r w:rsidRPr="00B264A0">
        <w:rPr>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559"/>
        <w:gridCol w:w="1417"/>
        <w:gridCol w:w="1418"/>
        <w:gridCol w:w="1134"/>
      </w:tblGrid>
      <w:tr w:rsidR="00B264A0" w:rsidRPr="00B264A0" w:rsidTr="00B264A0">
        <w:trPr>
          <w:trHeight w:val="799"/>
        </w:trPr>
        <w:tc>
          <w:tcPr>
            <w:tcW w:w="2410" w:type="dxa"/>
            <w:tcBorders>
              <w:top w:val="single" w:sz="4" w:space="0" w:color="auto"/>
              <w:left w:val="single" w:sz="4" w:space="0" w:color="auto"/>
              <w:bottom w:val="single" w:sz="4" w:space="0" w:color="auto"/>
              <w:right w:val="single" w:sz="4" w:space="0" w:color="auto"/>
            </w:tcBorders>
            <w:noWrap/>
            <w:vAlign w:val="center"/>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Предмет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64A0" w:rsidRPr="00B264A0" w:rsidRDefault="00B264A0" w:rsidP="00B264A0">
            <w:pPr>
              <w:widowControl w:val="0"/>
              <w:jc w:val="center"/>
              <w:rPr>
                <w:color w:val="000000"/>
                <w:sz w:val="24"/>
                <w:szCs w:val="24"/>
              </w:rPr>
            </w:pPr>
            <w:proofErr w:type="gramStart"/>
            <w:r w:rsidRPr="00B264A0">
              <w:rPr>
                <w:rFonts w:eastAsia="Courier New"/>
                <w:color w:val="000000"/>
                <w:sz w:val="24"/>
                <w:szCs w:val="24"/>
              </w:rPr>
              <w:t>Набравшие</w:t>
            </w:r>
            <w:proofErr w:type="gramEnd"/>
            <w:r w:rsidRPr="00B264A0">
              <w:rPr>
                <w:rFonts w:eastAsia="Courier New"/>
                <w:color w:val="000000"/>
                <w:sz w:val="24"/>
                <w:szCs w:val="24"/>
              </w:rPr>
              <w:t xml:space="preserve"> 81-90 баллов</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264A0" w:rsidRPr="00B264A0" w:rsidRDefault="00B264A0" w:rsidP="00B264A0">
            <w:pPr>
              <w:widowControl w:val="0"/>
              <w:jc w:val="center"/>
              <w:rPr>
                <w:color w:val="000000"/>
                <w:sz w:val="24"/>
                <w:szCs w:val="24"/>
              </w:rPr>
            </w:pPr>
            <w:r w:rsidRPr="00B264A0">
              <w:rPr>
                <w:rFonts w:eastAsia="Courier New"/>
                <w:color w:val="000000"/>
                <w:sz w:val="24"/>
                <w:szCs w:val="24"/>
              </w:rPr>
              <w:t xml:space="preserve">В </w:t>
            </w:r>
            <w:proofErr w:type="spellStart"/>
            <w:r w:rsidRPr="00B264A0">
              <w:rPr>
                <w:rFonts w:eastAsia="Courier New"/>
                <w:color w:val="000000"/>
                <w:sz w:val="24"/>
                <w:szCs w:val="24"/>
              </w:rPr>
              <w:t>т.ч</w:t>
            </w:r>
            <w:proofErr w:type="spellEnd"/>
            <w:r w:rsidRPr="00B264A0">
              <w:rPr>
                <w:rFonts w:eastAsia="Courier New"/>
                <w:color w:val="000000"/>
                <w:sz w:val="24"/>
                <w:szCs w:val="24"/>
              </w:rPr>
              <w:t>. медалисты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64A0" w:rsidRPr="00B264A0" w:rsidRDefault="00B264A0" w:rsidP="00B264A0">
            <w:pPr>
              <w:widowControl w:val="0"/>
              <w:jc w:val="center"/>
              <w:rPr>
                <w:color w:val="000000"/>
                <w:sz w:val="24"/>
                <w:szCs w:val="24"/>
              </w:rPr>
            </w:pPr>
            <w:proofErr w:type="gramStart"/>
            <w:r w:rsidRPr="00B264A0">
              <w:rPr>
                <w:rFonts w:eastAsia="Courier New"/>
                <w:color w:val="000000"/>
                <w:sz w:val="24"/>
                <w:szCs w:val="24"/>
              </w:rPr>
              <w:t>Набравшие</w:t>
            </w:r>
            <w:proofErr w:type="gramEnd"/>
            <w:r w:rsidRPr="00B264A0">
              <w:rPr>
                <w:rFonts w:eastAsia="Courier New"/>
                <w:color w:val="000000"/>
                <w:sz w:val="24"/>
                <w:szCs w:val="24"/>
              </w:rPr>
              <w:t xml:space="preserve"> 91-100 баллов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64A0" w:rsidRPr="00B264A0" w:rsidRDefault="00B264A0" w:rsidP="00B264A0">
            <w:pPr>
              <w:widowControl w:val="0"/>
              <w:jc w:val="center"/>
              <w:rPr>
                <w:color w:val="000000"/>
                <w:sz w:val="24"/>
                <w:szCs w:val="24"/>
              </w:rPr>
            </w:pPr>
            <w:r w:rsidRPr="00B264A0">
              <w:rPr>
                <w:rFonts w:eastAsia="Courier New"/>
                <w:color w:val="000000"/>
                <w:sz w:val="24"/>
                <w:szCs w:val="24"/>
              </w:rPr>
              <w:t xml:space="preserve">В </w:t>
            </w:r>
            <w:proofErr w:type="spellStart"/>
            <w:r w:rsidRPr="00B264A0">
              <w:rPr>
                <w:rFonts w:eastAsia="Courier New"/>
                <w:color w:val="000000"/>
                <w:sz w:val="24"/>
                <w:szCs w:val="24"/>
              </w:rPr>
              <w:t>т.ч</w:t>
            </w:r>
            <w:proofErr w:type="spellEnd"/>
            <w:r w:rsidRPr="00B264A0">
              <w:rPr>
                <w:rFonts w:eastAsia="Courier New"/>
                <w:color w:val="000000"/>
                <w:sz w:val="24"/>
                <w:szCs w:val="24"/>
              </w:rPr>
              <w:t>. медалисты</w:t>
            </w:r>
          </w:p>
        </w:tc>
      </w:tr>
      <w:tr w:rsidR="00B264A0" w:rsidRPr="00B264A0" w:rsidTr="00B264A0">
        <w:trPr>
          <w:trHeight w:val="288"/>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color w:val="000000"/>
                <w:sz w:val="24"/>
                <w:szCs w:val="24"/>
              </w:rPr>
            </w:pPr>
            <w:r w:rsidRPr="00B264A0">
              <w:rPr>
                <w:rFonts w:eastAsia="Courier New"/>
                <w:color w:val="000000"/>
                <w:sz w:val="24"/>
                <w:szCs w:val="24"/>
              </w:rPr>
              <w:t xml:space="preserve">русский язык </w:t>
            </w:r>
          </w:p>
        </w:tc>
        <w:tc>
          <w:tcPr>
            <w:tcW w:w="1418" w:type="dxa"/>
            <w:tcBorders>
              <w:top w:val="single" w:sz="4" w:space="0" w:color="auto"/>
              <w:left w:val="single" w:sz="4" w:space="0" w:color="auto"/>
              <w:bottom w:val="single" w:sz="4" w:space="0" w:color="auto"/>
              <w:right w:val="single" w:sz="4" w:space="0" w:color="auto"/>
            </w:tcBorders>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19</w:t>
            </w:r>
          </w:p>
        </w:tc>
        <w:tc>
          <w:tcPr>
            <w:tcW w:w="1559"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3</w:t>
            </w:r>
          </w:p>
        </w:tc>
      </w:tr>
      <w:tr w:rsidR="00B264A0" w:rsidRPr="00B264A0" w:rsidTr="00B264A0">
        <w:trPr>
          <w:trHeight w:val="288"/>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color w:val="000000"/>
                <w:sz w:val="24"/>
                <w:szCs w:val="24"/>
              </w:rPr>
            </w:pPr>
            <w:r w:rsidRPr="00B264A0">
              <w:rPr>
                <w:rFonts w:eastAsia="Courier New"/>
                <w:color w:val="000000"/>
                <w:sz w:val="24"/>
                <w:szCs w:val="24"/>
              </w:rPr>
              <w:t>математика  профильная</w:t>
            </w:r>
          </w:p>
        </w:tc>
        <w:tc>
          <w:tcPr>
            <w:tcW w:w="1418" w:type="dxa"/>
            <w:tcBorders>
              <w:top w:val="single" w:sz="4" w:space="0" w:color="auto"/>
              <w:left w:val="single" w:sz="4" w:space="0" w:color="auto"/>
              <w:bottom w:val="single" w:sz="4" w:space="0" w:color="auto"/>
              <w:right w:val="single" w:sz="4" w:space="0" w:color="auto"/>
            </w:tcBorders>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r>
      <w:tr w:rsidR="00B264A0" w:rsidRPr="00B264A0" w:rsidTr="00B264A0">
        <w:trPr>
          <w:trHeight w:val="288"/>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color w:val="000000"/>
                <w:sz w:val="24"/>
                <w:szCs w:val="24"/>
              </w:rPr>
            </w:pPr>
            <w:r w:rsidRPr="00B264A0">
              <w:rPr>
                <w:rFonts w:eastAsia="Courier New"/>
                <w:color w:val="000000"/>
                <w:sz w:val="24"/>
                <w:szCs w:val="24"/>
              </w:rPr>
              <w:t xml:space="preserve">обществознание </w:t>
            </w:r>
          </w:p>
        </w:tc>
        <w:tc>
          <w:tcPr>
            <w:tcW w:w="1418" w:type="dxa"/>
            <w:tcBorders>
              <w:top w:val="single" w:sz="4" w:space="0" w:color="auto"/>
              <w:left w:val="single" w:sz="4" w:space="0" w:color="auto"/>
              <w:bottom w:val="single" w:sz="4" w:space="0" w:color="auto"/>
              <w:right w:val="single" w:sz="4" w:space="0" w:color="auto"/>
            </w:tcBorders>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8</w:t>
            </w:r>
          </w:p>
        </w:tc>
        <w:tc>
          <w:tcPr>
            <w:tcW w:w="1559"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r>
      <w:tr w:rsidR="00B264A0" w:rsidRPr="00B264A0" w:rsidTr="00B264A0">
        <w:trPr>
          <w:trHeight w:val="288"/>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color w:val="000000"/>
                <w:sz w:val="24"/>
                <w:szCs w:val="24"/>
              </w:rPr>
            </w:pPr>
            <w:r w:rsidRPr="00B264A0">
              <w:rPr>
                <w:rFonts w:eastAsia="Courier New"/>
                <w:color w:val="000000"/>
                <w:sz w:val="24"/>
                <w:szCs w:val="24"/>
              </w:rPr>
              <w:t>химия</w:t>
            </w:r>
          </w:p>
        </w:tc>
        <w:tc>
          <w:tcPr>
            <w:tcW w:w="1418" w:type="dxa"/>
            <w:tcBorders>
              <w:top w:val="single" w:sz="4" w:space="0" w:color="auto"/>
              <w:left w:val="single" w:sz="4" w:space="0" w:color="auto"/>
              <w:bottom w:val="single" w:sz="4" w:space="0" w:color="auto"/>
              <w:right w:val="single" w:sz="4" w:space="0" w:color="auto"/>
            </w:tcBorders>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r>
      <w:tr w:rsidR="00B264A0" w:rsidRPr="00B264A0" w:rsidTr="00B264A0">
        <w:trPr>
          <w:trHeight w:val="288"/>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color w:val="000000"/>
                <w:sz w:val="24"/>
                <w:szCs w:val="24"/>
              </w:rPr>
            </w:pPr>
            <w:r w:rsidRPr="00B264A0">
              <w:rPr>
                <w:rFonts w:eastAsia="Courier New"/>
                <w:color w:val="000000"/>
                <w:sz w:val="24"/>
                <w:szCs w:val="24"/>
              </w:rPr>
              <w:t>информатика и ИКТ</w:t>
            </w:r>
          </w:p>
        </w:tc>
        <w:tc>
          <w:tcPr>
            <w:tcW w:w="1418" w:type="dxa"/>
            <w:tcBorders>
              <w:top w:val="single" w:sz="4" w:space="0" w:color="auto"/>
              <w:left w:val="single" w:sz="4" w:space="0" w:color="auto"/>
              <w:bottom w:val="single" w:sz="4" w:space="0" w:color="auto"/>
              <w:right w:val="single" w:sz="4" w:space="0" w:color="auto"/>
            </w:tcBorders>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r>
      <w:tr w:rsidR="00B264A0" w:rsidRPr="00B264A0" w:rsidTr="00B264A0">
        <w:trPr>
          <w:trHeight w:val="288"/>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color w:val="000000"/>
                <w:sz w:val="24"/>
                <w:szCs w:val="24"/>
              </w:rPr>
            </w:pPr>
            <w:r w:rsidRPr="00B264A0">
              <w:rPr>
                <w:rFonts w:eastAsia="Courier New"/>
                <w:color w:val="000000"/>
                <w:sz w:val="24"/>
                <w:szCs w:val="24"/>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rFonts w:eastAsia="Calibr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B264A0" w:rsidRPr="00B264A0" w:rsidRDefault="00B264A0" w:rsidP="00B264A0">
            <w:pPr>
              <w:widowControl w:val="0"/>
              <w:jc w:val="center"/>
              <w:rPr>
                <w:b/>
                <w:color w:val="000000"/>
                <w:sz w:val="24"/>
                <w:szCs w:val="24"/>
              </w:rPr>
            </w:pPr>
          </w:p>
        </w:tc>
      </w:tr>
      <w:tr w:rsidR="00B264A0" w:rsidRPr="00B264A0" w:rsidTr="00B264A0">
        <w:trPr>
          <w:trHeight w:val="288"/>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rPr>
                <w:color w:val="000000"/>
                <w:sz w:val="24"/>
                <w:szCs w:val="24"/>
              </w:rPr>
            </w:pPr>
            <w:r w:rsidRPr="00B264A0">
              <w:rPr>
                <w:rFonts w:eastAsia="Courier New"/>
                <w:color w:val="000000"/>
                <w:sz w:val="24"/>
                <w:szCs w:val="24"/>
              </w:rPr>
              <w:t>физика</w:t>
            </w:r>
          </w:p>
        </w:tc>
        <w:tc>
          <w:tcPr>
            <w:tcW w:w="1418" w:type="dxa"/>
            <w:tcBorders>
              <w:top w:val="single" w:sz="4" w:space="0" w:color="auto"/>
              <w:left w:val="single" w:sz="4" w:space="0" w:color="auto"/>
              <w:bottom w:val="single" w:sz="4" w:space="0" w:color="auto"/>
              <w:right w:val="single" w:sz="4" w:space="0" w:color="auto"/>
            </w:tcBorders>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264A0" w:rsidRPr="00B264A0" w:rsidRDefault="00B264A0" w:rsidP="00B264A0">
            <w:pPr>
              <w:widowControl w:val="0"/>
              <w:jc w:val="center"/>
              <w:rPr>
                <w:b/>
                <w:color w:val="000000"/>
                <w:sz w:val="24"/>
                <w:szCs w:val="24"/>
              </w:rPr>
            </w:pPr>
            <w:r w:rsidRPr="00B264A0">
              <w:rPr>
                <w:rFonts w:eastAsia="Courier New"/>
                <w:b/>
                <w:color w:val="000000"/>
                <w:sz w:val="24"/>
                <w:szCs w:val="24"/>
              </w:rPr>
              <w:t>1</w:t>
            </w:r>
          </w:p>
        </w:tc>
      </w:tr>
    </w:tbl>
    <w:p w:rsidR="00B264A0" w:rsidRPr="00B264A0" w:rsidRDefault="00B264A0" w:rsidP="00B264A0">
      <w:pPr>
        <w:jc w:val="both"/>
        <w:rPr>
          <w:sz w:val="24"/>
          <w:szCs w:val="24"/>
        </w:rPr>
      </w:pPr>
      <w:r w:rsidRPr="00B264A0">
        <w:rPr>
          <w:sz w:val="28"/>
          <w:szCs w:val="28"/>
        </w:rPr>
        <w:t xml:space="preserve">        </w:t>
      </w:r>
      <w:r w:rsidRPr="00B264A0">
        <w:rPr>
          <w:sz w:val="24"/>
          <w:szCs w:val="24"/>
        </w:rPr>
        <w:t xml:space="preserve">6 медалистов получили высокие баллы на ЕГЭ по русскому языку,  по двум предметам высокие баллы получили 3 медалиста, по трём предметам </w:t>
      </w:r>
      <w:proofErr w:type="gramStart"/>
      <w:r w:rsidRPr="00B264A0">
        <w:rPr>
          <w:sz w:val="24"/>
          <w:szCs w:val="24"/>
        </w:rPr>
        <w:t>–в</w:t>
      </w:r>
      <w:proofErr w:type="gramEnd"/>
      <w:r w:rsidRPr="00B264A0">
        <w:rPr>
          <w:sz w:val="24"/>
          <w:szCs w:val="24"/>
        </w:rPr>
        <w:t xml:space="preserve">ыпускница МАОУ СОШ №2 Бузина Елизавета, которая  получила в сумме 272 балла.  </w:t>
      </w:r>
    </w:p>
    <w:p w:rsidR="00B264A0" w:rsidRPr="00B264A0" w:rsidRDefault="00B264A0" w:rsidP="00B264A0">
      <w:pPr>
        <w:jc w:val="both"/>
        <w:rPr>
          <w:sz w:val="24"/>
          <w:szCs w:val="24"/>
        </w:rPr>
      </w:pPr>
      <w:r w:rsidRPr="00B264A0">
        <w:rPr>
          <w:sz w:val="24"/>
          <w:szCs w:val="24"/>
        </w:rPr>
        <w:t xml:space="preserve">            Проблемным полем по результатам ЕГЭ является  наличие неудовлетворительных результатов, что свидетельствует о недостаточно эффективной работе по профессиональной ориентации учащихся основной школы и   сохранение различий в результатах образовательных организаций (таблица</w:t>
      </w:r>
      <w:proofErr w:type="gramStart"/>
      <w:r w:rsidRPr="00B264A0">
        <w:rPr>
          <w:sz w:val="24"/>
          <w:szCs w:val="24"/>
        </w:rPr>
        <w:t xml:space="preserve"> )</w:t>
      </w:r>
      <w:proofErr w:type="gramEnd"/>
      <w:r w:rsidRPr="00B264A0">
        <w:rPr>
          <w:sz w:val="24"/>
          <w:szCs w:val="24"/>
        </w:rPr>
        <w:t xml:space="preserve">. Школам с низкими результатами ЕГЭ необходимо обеспечить  корректировку программы управления качеством образования в образовательной организации, в том числе предусмотреть использование инструментов сетевого взаимодействия, обучающих ресурсов сети Интернет. </w:t>
      </w:r>
    </w:p>
    <w:p w:rsidR="00B264A0" w:rsidRPr="00B264A0" w:rsidRDefault="00B264A0" w:rsidP="00B264A0">
      <w:pPr>
        <w:jc w:val="both"/>
        <w:rPr>
          <w:sz w:val="28"/>
          <w:szCs w:val="28"/>
        </w:rPr>
      </w:pPr>
    </w:p>
    <w:p w:rsidR="00B264A0" w:rsidRPr="00B264A0" w:rsidRDefault="00B264A0" w:rsidP="00B264A0">
      <w:pPr>
        <w:jc w:val="right"/>
        <w:rPr>
          <w:rFonts w:eastAsia="+mj-ea"/>
          <w:bCs/>
          <w:sz w:val="24"/>
          <w:szCs w:val="24"/>
        </w:rPr>
      </w:pPr>
      <w:r w:rsidRPr="00B264A0">
        <w:rPr>
          <w:sz w:val="24"/>
          <w:szCs w:val="24"/>
        </w:rPr>
        <w:t xml:space="preserve">   Таблица</w:t>
      </w:r>
      <w:r>
        <w:rPr>
          <w:sz w:val="24"/>
          <w:szCs w:val="24"/>
        </w:rPr>
        <w:t>.</w:t>
      </w:r>
      <w:r w:rsidRPr="00B264A0">
        <w:rPr>
          <w:sz w:val="24"/>
          <w:szCs w:val="24"/>
        </w:rPr>
        <w:t xml:space="preserve">  </w:t>
      </w:r>
      <w:r w:rsidRPr="00B264A0">
        <w:rPr>
          <w:rFonts w:eastAsia="+mj-ea"/>
          <w:bCs/>
          <w:sz w:val="24"/>
          <w:szCs w:val="24"/>
        </w:rPr>
        <w:t>Сравнение средних баллов ЕГЭ выпускников</w:t>
      </w:r>
    </w:p>
    <w:p w:rsidR="00B264A0" w:rsidRPr="00B264A0" w:rsidRDefault="00B264A0" w:rsidP="00B264A0">
      <w:pPr>
        <w:jc w:val="right"/>
        <w:rPr>
          <w:rFonts w:eastAsia="+mj-ea"/>
          <w:bCs/>
          <w:sz w:val="24"/>
          <w:szCs w:val="24"/>
        </w:rPr>
      </w:pPr>
      <w:r w:rsidRPr="00B264A0">
        <w:rPr>
          <w:rFonts w:eastAsia="+mj-ea"/>
          <w:bCs/>
          <w:sz w:val="24"/>
          <w:szCs w:val="24"/>
        </w:rPr>
        <w:t xml:space="preserve">                                                                  МО г. Алапаевск: лучший/худший результат по ОО</w:t>
      </w:r>
    </w:p>
    <w:p w:rsidR="00B264A0" w:rsidRPr="00B264A0" w:rsidRDefault="00B264A0" w:rsidP="00B264A0">
      <w:pPr>
        <w:jc w:val="both"/>
        <w:rPr>
          <w:rFonts w:eastAsia="+mj-ea"/>
          <w:bCs/>
          <w:sz w:val="28"/>
          <w:szCs w:val="2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2268"/>
        <w:gridCol w:w="2410"/>
        <w:gridCol w:w="2268"/>
      </w:tblGrid>
      <w:tr w:rsidR="00B264A0" w:rsidRPr="00B264A0" w:rsidTr="00B264A0">
        <w:trPr>
          <w:trHeight w:val="480"/>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rFonts w:eastAsia="Calibr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264A0" w:rsidRPr="00B264A0" w:rsidRDefault="00B264A0" w:rsidP="00B264A0">
            <w:pPr>
              <w:widowControl w:val="0"/>
              <w:jc w:val="center"/>
              <w:rPr>
                <w:sz w:val="24"/>
                <w:szCs w:val="24"/>
              </w:rPr>
            </w:pPr>
            <w:r w:rsidRPr="00B264A0">
              <w:rPr>
                <w:rFonts w:eastAsia="Courier New"/>
                <w:sz w:val="24"/>
                <w:szCs w:val="24"/>
              </w:rPr>
              <w:t>лучший средний балл по ОО</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264A0" w:rsidRPr="00B264A0" w:rsidRDefault="00B264A0" w:rsidP="00B264A0">
            <w:pPr>
              <w:widowControl w:val="0"/>
              <w:jc w:val="center"/>
              <w:rPr>
                <w:sz w:val="24"/>
                <w:szCs w:val="24"/>
              </w:rPr>
            </w:pPr>
            <w:r w:rsidRPr="00B264A0">
              <w:rPr>
                <w:rFonts w:eastAsia="Courier New"/>
                <w:sz w:val="24"/>
                <w:szCs w:val="24"/>
              </w:rPr>
              <w:t>худший средний балл по ОО</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64A0" w:rsidRPr="00B264A0" w:rsidRDefault="00B264A0" w:rsidP="00B264A0">
            <w:pPr>
              <w:widowControl w:val="0"/>
              <w:jc w:val="center"/>
              <w:rPr>
                <w:sz w:val="24"/>
                <w:szCs w:val="24"/>
              </w:rPr>
            </w:pPr>
            <w:r w:rsidRPr="00B264A0">
              <w:rPr>
                <w:rFonts w:eastAsia="Courier New"/>
                <w:sz w:val="24"/>
                <w:szCs w:val="24"/>
              </w:rPr>
              <w:t>Коэффициент (отношение лучшего результата к худшему)</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русский язык</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73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1,2</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математика</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45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1,44</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биология</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36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1,69</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химия</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25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2,4</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информатика и ИКТ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27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2,52</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английский язык</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48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1,31</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история</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32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1,97</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литература</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63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46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1,37</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физика</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76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2,96</w:t>
            </w:r>
          </w:p>
        </w:tc>
      </w:tr>
      <w:tr w:rsidR="00B264A0" w:rsidRPr="00B264A0" w:rsidTr="00B264A0">
        <w:trPr>
          <w:trHeight w:val="288"/>
        </w:trPr>
        <w:tc>
          <w:tcPr>
            <w:tcW w:w="24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rPr>
                <w:sz w:val="24"/>
                <w:szCs w:val="24"/>
              </w:rPr>
            </w:pPr>
            <w:r w:rsidRPr="00B264A0">
              <w:rPr>
                <w:rFonts w:eastAsia="Courier New"/>
                <w:sz w:val="24"/>
                <w:szCs w:val="24"/>
              </w:rPr>
              <w:t>обществознание</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71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52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264A0" w:rsidRPr="00B264A0" w:rsidRDefault="00B264A0" w:rsidP="00B264A0">
            <w:pPr>
              <w:widowControl w:val="0"/>
              <w:jc w:val="center"/>
              <w:rPr>
                <w:sz w:val="24"/>
                <w:szCs w:val="24"/>
              </w:rPr>
            </w:pPr>
            <w:r w:rsidRPr="00B264A0">
              <w:rPr>
                <w:rFonts w:eastAsia="Courier New"/>
                <w:sz w:val="24"/>
                <w:szCs w:val="24"/>
              </w:rPr>
              <w:t>1,37</w:t>
            </w:r>
          </w:p>
        </w:tc>
      </w:tr>
    </w:tbl>
    <w:p w:rsidR="00B264A0" w:rsidRPr="00B264A0" w:rsidRDefault="00B264A0" w:rsidP="00B264A0">
      <w:pPr>
        <w:autoSpaceDE w:val="0"/>
        <w:autoSpaceDN w:val="0"/>
        <w:adjustRightInd w:val="0"/>
        <w:jc w:val="both"/>
        <w:rPr>
          <w:rFonts w:eastAsiaTheme="minorEastAsia"/>
          <w:color w:val="000000"/>
          <w:sz w:val="24"/>
          <w:szCs w:val="24"/>
        </w:rPr>
      </w:pPr>
      <w:r w:rsidRPr="00B264A0">
        <w:rPr>
          <w:rFonts w:eastAsiaTheme="minorEastAsia"/>
          <w:color w:val="000000"/>
          <w:sz w:val="28"/>
          <w:szCs w:val="28"/>
        </w:rPr>
        <w:tab/>
      </w:r>
      <w:r w:rsidRPr="00B264A0">
        <w:rPr>
          <w:rFonts w:eastAsiaTheme="minorEastAsia"/>
          <w:color w:val="000000"/>
          <w:sz w:val="24"/>
          <w:szCs w:val="24"/>
        </w:rPr>
        <w:t xml:space="preserve">Таким образом, на уровне среднего общего образования наибольшего внимания заслуживают результаты по биологии, химии, истории, английского языка, которые можно охарактеризовать как относительно низкие как по базовому, так и по высокому уровню подготовки, к тому же с преобладанием негативной динамики. </w:t>
      </w:r>
    </w:p>
    <w:p w:rsidR="00B264A0" w:rsidRPr="00B264A0" w:rsidRDefault="00B264A0" w:rsidP="00B264A0">
      <w:pPr>
        <w:widowControl w:val="0"/>
        <w:jc w:val="both"/>
        <w:rPr>
          <w:rFonts w:eastAsia="Courier New"/>
          <w:color w:val="000000"/>
          <w:sz w:val="24"/>
          <w:szCs w:val="24"/>
        </w:rPr>
      </w:pPr>
      <w:r>
        <w:rPr>
          <w:rFonts w:eastAsia="Courier New"/>
          <w:color w:val="000000"/>
          <w:sz w:val="28"/>
          <w:szCs w:val="28"/>
        </w:rPr>
        <w:tab/>
      </w:r>
      <w:r w:rsidRPr="00B264A0">
        <w:rPr>
          <w:rFonts w:eastAsia="Courier New"/>
          <w:color w:val="000000"/>
          <w:sz w:val="24"/>
          <w:szCs w:val="24"/>
        </w:rPr>
        <w:t>Динамика по остальным  предметам наблюдается преимущественно положительная или стабильная, без значительных изменений.</w:t>
      </w:r>
    </w:p>
    <w:p w:rsidR="00B264A0" w:rsidRPr="00B264A0" w:rsidRDefault="00B264A0" w:rsidP="00B264A0">
      <w:pPr>
        <w:autoSpaceDE w:val="0"/>
        <w:autoSpaceDN w:val="0"/>
        <w:adjustRightInd w:val="0"/>
        <w:jc w:val="both"/>
        <w:rPr>
          <w:rFonts w:eastAsiaTheme="minorEastAsia"/>
          <w:color w:val="000000"/>
          <w:sz w:val="24"/>
          <w:szCs w:val="24"/>
        </w:rPr>
      </w:pPr>
      <w:r w:rsidRPr="00B264A0">
        <w:rPr>
          <w:rFonts w:eastAsiaTheme="minorEastAsia"/>
          <w:color w:val="000000"/>
          <w:sz w:val="28"/>
          <w:szCs w:val="28"/>
        </w:rPr>
        <w:tab/>
      </w:r>
      <w:r w:rsidRPr="00B264A0">
        <w:rPr>
          <w:rFonts w:eastAsiaTheme="minorEastAsia"/>
          <w:color w:val="000000"/>
          <w:sz w:val="24"/>
          <w:szCs w:val="24"/>
        </w:rPr>
        <w:t xml:space="preserve">  Из 544 обучающихся 9 классов, осваивавших программу основного общего образования,  к государственной итоговой аттестации было допущено 537.</w:t>
      </w:r>
    </w:p>
    <w:p w:rsidR="00B264A0" w:rsidRPr="00B264A0" w:rsidRDefault="00B264A0" w:rsidP="00B264A0">
      <w:pPr>
        <w:widowControl w:val="0"/>
        <w:jc w:val="both"/>
        <w:rPr>
          <w:rFonts w:eastAsia="Courier New"/>
          <w:i/>
          <w:color w:val="000000"/>
          <w:sz w:val="24"/>
          <w:szCs w:val="24"/>
        </w:rPr>
      </w:pPr>
      <w:r w:rsidRPr="00B264A0">
        <w:rPr>
          <w:rFonts w:eastAsia="Courier New"/>
          <w:color w:val="000000"/>
          <w:sz w:val="24"/>
          <w:szCs w:val="24"/>
        </w:rPr>
        <w:t xml:space="preserve">       35 выпускников с ограниченными возможностями здоровья сдавали два обязательных предмета (2 – в форме ОГЭ, 33 - в форме государственного выпускного экзамен). 100% (35 чел) выпускников с ОВЗ сдали экзамен в основной период и получили аттестат.      </w:t>
      </w:r>
    </w:p>
    <w:p w:rsidR="00B264A0" w:rsidRPr="00B264A0" w:rsidRDefault="00B264A0" w:rsidP="00B264A0">
      <w:pPr>
        <w:widowControl w:val="0"/>
        <w:jc w:val="both"/>
        <w:rPr>
          <w:rFonts w:eastAsia="Courier New"/>
          <w:color w:val="000000"/>
          <w:sz w:val="24"/>
          <w:szCs w:val="24"/>
        </w:rPr>
      </w:pPr>
      <w:r w:rsidRPr="00B264A0">
        <w:rPr>
          <w:rFonts w:eastAsia="Courier New"/>
          <w:color w:val="000000"/>
          <w:sz w:val="28"/>
          <w:szCs w:val="28"/>
        </w:rPr>
        <w:tab/>
      </w:r>
      <w:r w:rsidRPr="00B264A0">
        <w:rPr>
          <w:rFonts w:eastAsia="Courier New"/>
          <w:color w:val="000000"/>
          <w:sz w:val="24"/>
          <w:szCs w:val="24"/>
        </w:rPr>
        <w:t xml:space="preserve">Из 9 предметов по выбору обществознание, географию, информатику сдавали по 245 выпускников, что составляет 48,8%. </w:t>
      </w:r>
    </w:p>
    <w:p w:rsidR="00DF261D" w:rsidRDefault="00DF261D" w:rsidP="00B264A0">
      <w:pPr>
        <w:jc w:val="right"/>
        <w:rPr>
          <w:sz w:val="24"/>
          <w:szCs w:val="24"/>
        </w:rPr>
      </w:pPr>
    </w:p>
    <w:p w:rsidR="00B264A0" w:rsidRPr="00B264A0" w:rsidRDefault="00B264A0" w:rsidP="00B264A0">
      <w:pPr>
        <w:jc w:val="right"/>
        <w:rPr>
          <w:sz w:val="24"/>
          <w:szCs w:val="24"/>
        </w:rPr>
      </w:pPr>
      <w:r w:rsidRPr="00B264A0">
        <w:rPr>
          <w:sz w:val="24"/>
          <w:szCs w:val="24"/>
        </w:rPr>
        <w:t>Диаграмма</w:t>
      </w:r>
      <w:proofErr w:type="gramStart"/>
      <w:r w:rsidR="00DF261D">
        <w:rPr>
          <w:sz w:val="24"/>
          <w:szCs w:val="24"/>
        </w:rPr>
        <w:t>.</w:t>
      </w:r>
      <w:proofErr w:type="gramEnd"/>
      <w:r w:rsidRPr="00B264A0">
        <w:rPr>
          <w:sz w:val="24"/>
          <w:szCs w:val="24"/>
        </w:rPr>
        <w:t xml:space="preserve"> % </w:t>
      </w:r>
      <w:proofErr w:type="gramStart"/>
      <w:r w:rsidRPr="00B264A0">
        <w:rPr>
          <w:sz w:val="24"/>
          <w:szCs w:val="24"/>
        </w:rPr>
        <w:t>в</w:t>
      </w:r>
      <w:proofErr w:type="gramEnd"/>
      <w:r w:rsidRPr="00B264A0">
        <w:rPr>
          <w:sz w:val="24"/>
          <w:szCs w:val="24"/>
        </w:rPr>
        <w:t xml:space="preserve">ыбора экзаменов </w:t>
      </w:r>
    </w:p>
    <w:p w:rsidR="00B264A0" w:rsidRPr="00B264A0" w:rsidRDefault="00B264A0" w:rsidP="00B264A0">
      <w:pPr>
        <w:jc w:val="right"/>
        <w:rPr>
          <w:sz w:val="24"/>
          <w:szCs w:val="24"/>
        </w:rPr>
      </w:pPr>
      <w:r w:rsidRPr="00B264A0">
        <w:rPr>
          <w:sz w:val="24"/>
          <w:szCs w:val="24"/>
        </w:rPr>
        <w:t>выпускниками 9 классов</w:t>
      </w:r>
    </w:p>
    <w:p w:rsidR="00B264A0" w:rsidRPr="00B264A0" w:rsidRDefault="00B264A0" w:rsidP="00B264A0">
      <w:pPr>
        <w:widowControl w:val="0"/>
        <w:jc w:val="both"/>
        <w:rPr>
          <w:rFonts w:eastAsia="Courier New"/>
          <w:color w:val="000000"/>
          <w:sz w:val="24"/>
          <w:szCs w:val="24"/>
        </w:rPr>
      </w:pPr>
    </w:p>
    <w:p w:rsidR="00B264A0" w:rsidRPr="00B264A0" w:rsidRDefault="00B264A0" w:rsidP="00B264A0">
      <w:pPr>
        <w:widowControl w:val="0"/>
        <w:jc w:val="both"/>
        <w:rPr>
          <w:rFonts w:eastAsia="Courier New"/>
          <w:color w:val="000000"/>
          <w:sz w:val="24"/>
          <w:szCs w:val="24"/>
        </w:rPr>
      </w:pPr>
      <w:r w:rsidRPr="00B264A0">
        <w:rPr>
          <w:rFonts w:eastAsia="Courier New"/>
          <w:noProof/>
          <w:color w:val="000000"/>
          <w:sz w:val="24"/>
          <w:szCs w:val="24"/>
        </w:rPr>
        <w:drawing>
          <wp:inline distT="0" distB="0" distL="0" distR="0" wp14:anchorId="34FA3EFC" wp14:editId="7F4F0E2D">
            <wp:extent cx="5925312" cy="270662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900" cy="2709633"/>
                    </a:xfrm>
                    <a:prstGeom prst="rect">
                      <a:avLst/>
                    </a:prstGeom>
                    <a:noFill/>
                  </pic:spPr>
                </pic:pic>
              </a:graphicData>
            </a:graphic>
          </wp:inline>
        </w:drawing>
      </w:r>
    </w:p>
    <w:p w:rsidR="00B264A0" w:rsidRPr="00B264A0" w:rsidRDefault="00B264A0" w:rsidP="00B264A0">
      <w:pPr>
        <w:widowControl w:val="0"/>
        <w:jc w:val="both"/>
        <w:rPr>
          <w:rFonts w:eastAsia="Courier New"/>
          <w:i/>
          <w:color w:val="000000"/>
          <w:sz w:val="24"/>
          <w:szCs w:val="24"/>
        </w:rPr>
      </w:pPr>
      <w:r w:rsidRPr="00B264A0">
        <w:rPr>
          <w:rFonts w:eastAsia="Courier New"/>
          <w:color w:val="000000"/>
          <w:sz w:val="24"/>
          <w:szCs w:val="24"/>
        </w:rPr>
        <w:tab/>
        <w:t>Из 502 выпускников, сдававших четыре экзамена в форме ОГЭ, по итогам основного периода подтвердили уровень образования, соответствующий государственному образовательному стандарту, и получили аттестат 49</w:t>
      </w:r>
      <w:r w:rsidR="00DF261D">
        <w:rPr>
          <w:rFonts w:eastAsia="Courier New"/>
          <w:color w:val="000000"/>
          <w:sz w:val="24"/>
          <w:szCs w:val="24"/>
        </w:rPr>
        <w:t>7</w:t>
      </w:r>
      <w:r w:rsidRPr="00B264A0">
        <w:rPr>
          <w:rFonts w:eastAsia="Courier New"/>
          <w:color w:val="000000"/>
          <w:sz w:val="24"/>
          <w:szCs w:val="24"/>
        </w:rPr>
        <w:t xml:space="preserve"> выпускников</w:t>
      </w:r>
      <w:r w:rsidR="00DF261D">
        <w:rPr>
          <w:rFonts w:eastAsia="Courier New"/>
          <w:color w:val="000000"/>
          <w:sz w:val="24"/>
          <w:szCs w:val="24"/>
        </w:rPr>
        <w:t>.</w:t>
      </w:r>
    </w:p>
    <w:p w:rsidR="00B264A0" w:rsidRPr="00B264A0" w:rsidRDefault="00B264A0" w:rsidP="00DF261D">
      <w:pPr>
        <w:jc w:val="both"/>
        <w:rPr>
          <w:sz w:val="28"/>
          <w:szCs w:val="28"/>
        </w:rPr>
      </w:pPr>
      <w:r w:rsidRPr="00B264A0">
        <w:rPr>
          <w:sz w:val="24"/>
          <w:szCs w:val="24"/>
        </w:rPr>
        <w:lastRenderedPageBreak/>
        <w:t xml:space="preserve">     </w:t>
      </w:r>
      <w:r w:rsidR="00DF261D">
        <w:rPr>
          <w:sz w:val="24"/>
          <w:szCs w:val="24"/>
        </w:rPr>
        <w:tab/>
      </w:r>
      <w:r w:rsidRPr="00B264A0">
        <w:rPr>
          <w:sz w:val="24"/>
          <w:szCs w:val="24"/>
        </w:rPr>
        <w:t xml:space="preserve"> В 2023 году  средний балл и качество повысились по сравнению с 2022 годом по следующим предметам: литература, химия, история. Отсутствует отрицательная динамика по биологии, математике, обществознанию, русскому языку. </w:t>
      </w:r>
    </w:p>
    <w:p w:rsidR="00B264A0" w:rsidRPr="00B264A0" w:rsidRDefault="00DF261D" w:rsidP="00B264A0">
      <w:pPr>
        <w:jc w:val="both"/>
        <w:rPr>
          <w:sz w:val="24"/>
          <w:szCs w:val="24"/>
        </w:rPr>
      </w:pPr>
      <w:r>
        <w:rPr>
          <w:sz w:val="28"/>
          <w:szCs w:val="28"/>
        </w:rPr>
        <w:tab/>
      </w:r>
      <w:r w:rsidR="00B264A0" w:rsidRPr="00B264A0">
        <w:rPr>
          <w:sz w:val="24"/>
          <w:szCs w:val="24"/>
        </w:rPr>
        <w:t>В 2023 году наблюдается положительная динамика по достижению высоких результатов по предметам химия, история, литература (диаграммы</w:t>
      </w:r>
      <w:proofErr w:type="gramStart"/>
      <w:r w:rsidR="00B264A0" w:rsidRPr="00B264A0">
        <w:rPr>
          <w:sz w:val="24"/>
          <w:szCs w:val="24"/>
        </w:rPr>
        <w:t xml:space="preserve"> )</w:t>
      </w:r>
      <w:proofErr w:type="gramEnd"/>
      <w:r w:rsidR="00B264A0" w:rsidRPr="00B264A0">
        <w:rPr>
          <w:sz w:val="24"/>
          <w:szCs w:val="24"/>
        </w:rPr>
        <w:t>.</w:t>
      </w:r>
    </w:p>
    <w:p w:rsidR="00B264A0" w:rsidRPr="00B264A0" w:rsidRDefault="00B264A0" w:rsidP="00B264A0">
      <w:pPr>
        <w:jc w:val="right"/>
        <w:rPr>
          <w:sz w:val="24"/>
          <w:szCs w:val="24"/>
        </w:rPr>
      </w:pPr>
      <w:r w:rsidRPr="00B264A0">
        <w:rPr>
          <w:sz w:val="24"/>
          <w:szCs w:val="24"/>
        </w:rPr>
        <w:t>Диаграмма</w:t>
      </w:r>
      <w:proofErr w:type="gramStart"/>
      <w:r w:rsidRPr="00B264A0">
        <w:rPr>
          <w:sz w:val="24"/>
          <w:szCs w:val="24"/>
        </w:rPr>
        <w:t xml:space="preserve"> </w:t>
      </w:r>
      <w:r w:rsidR="00DF261D" w:rsidRPr="00DF261D">
        <w:rPr>
          <w:sz w:val="24"/>
          <w:szCs w:val="24"/>
        </w:rPr>
        <w:t>.</w:t>
      </w:r>
      <w:proofErr w:type="gramEnd"/>
      <w:r w:rsidRPr="00B264A0">
        <w:rPr>
          <w:sz w:val="24"/>
          <w:szCs w:val="24"/>
        </w:rPr>
        <w:t xml:space="preserve">% выпускников 9 классов,  </w:t>
      </w:r>
    </w:p>
    <w:p w:rsidR="00B264A0" w:rsidRPr="00B264A0" w:rsidRDefault="00B264A0" w:rsidP="00B264A0">
      <w:pPr>
        <w:jc w:val="right"/>
        <w:rPr>
          <w:sz w:val="24"/>
          <w:szCs w:val="24"/>
        </w:rPr>
      </w:pPr>
      <w:r w:rsidRPr="00B264A0">
        <w:rPr>
          <w:sz w:val="24"/>
          <w:szCs w:val="24"/>
        </w:rPr>
        <w:t xml:space="preserve">                                                           получивших на ОГЭ отметки «4» и «5» </w:t>
      </w:r>
    </w:p>
    <w:p w:rsidR="00B264A0" w:rsidRPr="00B264A0" w:rsidRDefault="00B264A0" w:rsidP="00B264A0">
      <w:pPr>
        <w:jc w:val="right"/>
        <w:rPr>
          <w:sz w:val="24"/>
          <w:szCs w:val="24"/>
        </w:rPr>
      </w:pPr>
      <w:r w:rsidRPr="00B264A0">
        <w:rPr>
          <w:sz w:val="24"/>
          <w:szCs w:val="24"/>
        </w:rPr>
        <w:t>(обязательные предметы)</w:t>
      </w:r>
    </w:p>
    <w:p w:rsidR="00B264A0" w:rsidRPr="00B264A0" w:rsidRDefault="00B264A0" w:rsidP="00B264A0">
      <w:pPr>
        <w:jc w:val="right"/>
        <w:rPr>
          <w:sz w:val="24"/>
          <w:szCs w:val="24"/>
        </w:rPr>
      </w:pPr>
    </w:p>
    <w:p w:rsidR="00B264A0" w:rsidRPr="00B264A0" w:rsidRDefault="00B264A0" w:rsidP="00B264A0">
      <w:pPr>
        <w:jc w:val="center"/>
        <w:rPr>
          <w:sz w:val="28"/>
          <w:szCs w:val="28"/>
        </w:rPr>
      </w:pPr>
      <w:r w:rsidRPr="00B264A0">
        <w:rPr>
          <w:noProof/>
          <w:sz w:val="24"/>
          <w:szCs w:val="24"/>
        </w:rPr>
        <w:drawing>
          <wp:inline distT="0" distB="0" distL="0" distR="0" wp14:anchorId="10F09129" wp14:editId="77FD9AB9">
            <wp:extent cx="5325466" cy="2267712"/>
            <wp:effectExtent l="0" t="0" r="27940" b="18415"/>
            <wp:docPr id="15"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64A0" w:rsidRPr="00B264A0" w:rsidRDefault="00B264A0" w:rsidP="00B264A0">
      <w:pPr>
        <w:jc w:val="both"/>
        <w:rPr>
          <w:sz w:val="28"/>
          <w:szCs w:val="28"/>
        </w:rPr>
      </w:pPr>
    </w:p>
    <w:p w:rsidR="00DF261D" w:rsidRDefault="00DF261D" w:rsidP="00B264A0">
      <w:pPr>
        <w:jc w:val="right"/>
        <w:rPr>
          <w:sz w:val="24"/>
          <w:szCs w:val="24"/>
        </w:rPr>
      </w:pPr>
    </w:p>
    <w:p w:rsidR="00B264A0" w:rsidRPr="00B264A0" w:rsidRDefault="00B264A0" w:rsidP="00B264A0">
      <w:pPr>
        <w:jc w:val="right"/>
        <w:rPr>
          <w:sz w:val="24"/>
          <w:szCs w:val="24"/>
        </w:rPr>
      </w:pPr>
      <w:r w:rsidRPr="00B264A0">
        <w:rPr>
          <w:sz w:val="24"/>
          <w:szCs w:val="24"/>
        </w:rPr>
        <w:t>Диаграмма</w:t>
      </w:r>
      <w:proofErr w:type="gramStart"/>
      <w:r w:rsidR="00DF261D" w:rsidRPr="00DF261D">
        <w:rPr>
          <w:sz w:val="24"/>
          <w:szCs w:val="24"/>
        </w:rPr>
        <w:t>.</w:t>
      </w:r>
      <w:proofErr w:type="gramEnd"/>
      <w:r w:rsidRPr="00B264A0">
        <w:rPr>
          <w:sz w:val="24"/>
          <w:szCs w:val="24"/>
        </w:rPr>
        <w:t xml:space="preserve"> % </w:t>
      </w:r>
      <w:proofErr w:type="gramStart"/>
      <w:r w:rsidRPr="00B264A0">
        <w:rPr>
          <w:sz w:val="24"/>
          <w:szCs w:val="24"/>
        </w:rPr>
        <w:t>в</w:t>
      </w:r>
      <w:proofErr w:type="gramEnd"/>
      <w:r w:rsidRPr="00B264A0">
        <w:rPr>
          <w:sz w:val="24"/>
          <w:szCs w:val="24"/>
        </w:rPr>
        <w:t xml:space="preserve">ыпускников 9 классов,  </w:t>
      </w:r>
    </w:p>
    <w:p w:rsidR="00B264A0" w:rsidRPr="00B264A0" w:rsidRDefault="00B264A0" w:rsidP="00B264A0">
      <w:pPr>
        <w:jc w:val="right"/>
        <w:rPr>
          <w:sz w:val="24"/>
          <w:szCs w:val="24"/>
        </w:rPr>
      </w:pPr>
      <w:r w:rsidRPr="00B264A0">
        <w:rPr>
          <w:sz w:val="24"/>
          <w:szCs w:val="24"/>
        </w:rPr>
        <w:t xml:space="preserve">                                                           получивших на ОГЭ отметки «4» и «5» </w:t>
      </w:r>
    </w:p>
    <w:p w:rsidR="00B264A0" w:rsidRPr="00B264A0" w:rsidRDefault="00B264A0" w:rsidP="00B264A0">
      <w:pPr>
        <w:jc w:val="right"/>
        <w:rPr>
          <w:sz w:val="24"/>
          <w:szCs w:val="24"/>
        </w:rPr>
      </w:pPr>
      <w:r w:rsidRPr="00B264A0">
        <w:rPr>
          <w:sz w:val="24"/>
          <w:szCs w:val="24"/>
        </w:rPr>
        <w:t>(предметы по выбору)</w:t>
      </w:r>
    </w:p>
    <w:p w:rsidR="00B264A0" w:rsidRPr="00B264A0" w:rsidRDefault="00B264A0" w:rsidP="00B264A0">
      <w:pPr>
        <w:jc w:val="both"/>
        <w:rPr>
          <w:sz w:val="24"/>
          <w:szCs w:val="24"/>
        </w:rPr>
      </w:pPr>
    </w:p>
    <w:p w:rsidR="00B264A0" w:rsidRPr="00B264A0" w:rsidRDefault="00B264A0" w:rsidP="00B264A0">
      <w:pPr>
        <w:jc w:val="both"/>
        <w:rPr>
          <w:sz w:val="28"/>
          <w:szCs w:val="28"/>
        </w:rPr>
      </w:pPr>
      <w:r w:rsidRPr="00B264A0">
        <w:rPr>
          <w:noProof/>
          <w:sz w:val="28"/>
          <w:szCs w:val="28"/>
        </w:rPr>
        <w:drawing>
          <wp:inline distT="0" distB="0" distL="0" distR="0" wp14:anchorId="57259A53" wp14:editId="589E4A60">
            <wp:extent cx="5998464" cy="2567635"/>
            <wp:effectExtent l="0" t="0" r="21590" b="23495"/>
            <wp:docPr id="16"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264A0" w:rsidRDefault="00B264A0" w:rsidP="00B264A0">
      <w:pPr>
        <w:jc w:val="both"/>
        <w:rPr>
          <w:sz w:val="28"/>
          <w:szCs w:val="28"/>
        </w:rPr>
      </w:pPr>
      <w:r w:rsidRPr="00B264A0">
        <w:rPr>
          <w:sz w:val="28"/>
          <w:szCs w:val="28"/>
        </w:rPr>
        <w:tab/>
      </w:r>
    </w:p>
    <w:p w:rsidR="0020614D" w:rsidRDefault="0020614D" w:rsidP="00B264A0">
      <w:pPr>
        <w:jc w:val="both"/>
        <w:rPr>
          <w:sz w:val="28"/>
          <w:szCs w:val="28"/>
        </w:rPr>
      </w:pPr>
    </w:p>
    <w:p w:rsidR="0020614D" w:rsidRDefault="0020614D" w:rsidP="00B264A0">
      <w:pPr>
        <w:jc w:val="both"/>
        <w:rPr>
          <w:sz w:val="28"/>
          <w:szCs w:val="28"/>
        </w:rPr>
      </w:pPr>
    </w:p>
    <w:p w:rsidR="0020614D" w:rsidRDefault="0020614D" w:rsidP="00B264A0">
      <w:pPr>
        <w:jc w:val="both"/>
        <w:rPr>
          <w:sz w:val="28"/>
          <w:szCs w:val="28"/>
        </w:rPr>
      </w:pPr>
    </w:p>
    <w:p w:rsidR="0020614D" w:rsidRDefault="0020614D" w:rsidP="00B264A0">
      <w:pPr>
        <w:jc w:val="both"/>
        <w:rPr>
          <w:sz w:val="28"/>
          <w:szCs w:val="28"/>
        </w:rPr>
      </w:pPr>
    </w:p>
    <w:p w:rsidR="0020614D" w:rsidRDefault="0020614D" w:rsidP="00B264A0">
      <w:pPr>
        <w:jc w:val="both"/>
        <w:rPr>
          <w:sz w:val="28"/>
          <w:szCs w:val="28"/>
        </w:rPr>
      </w:pPr>
    </w:p>
    <w:p w:rsidR="0020614D" w:rsidRPr="00B264A0" w:rsidRDefault="0020614D" w:rsidP="00B264A0">
      <w:pPr>
        <w:jc w:val="both"/>
        <w:rPr>
          <w:sz w:val="28"/>
          <w:szCs w:val="28"/>
        </w:rPr>
      </w:pPr>
    </w:p>
    <w:p w:rsidR="00B264A0" w:rsidRPr="00B264A0" w:rsidRDefault="00B264A0" w:rsidP="00B264A0">
      <w:pPr>
        <w:jc w:val="right"/>
        <w:rPr>
          <w:sz w:val="28"/>
          <w:szCs w:val="28"/>
        </w:rPr>
      </w:pPr>
    </w:p>
    <w:p w:rsidR="00B264A0" w:rsidRPr="00B264A0" w:rsidRDefault="00B264A0" w:rsidP="00DF261D">
      <w:pPr>
        <w:jc w:val="right"/>
        <w:rPr>
          <w:sz w:val="24"/>
          <w:szCs w:val="24"/>
        </w:rPr>
      </w:pPr>
      <w:r w:rsidRPr="00B264A0">
        <w:rPr>
          <w:sz w:val="24"/>
          <w:szCs w:val="24"/>
        </w:rPr>
        <w:lastRenderedPageBreak/>
        <w:t>Диаграмма . % «5» от общего количества сдающих предмет</w:t>
      </w:r>
    </w:p>
    <w:p w:rsidR="00B264A0" w:rsidRPr="00B264A0" w:rsidRDefault="00B264A0" w:rsidP="00B264A0">
      <w:pPr>
        <w:jc w:val="right"/>
        <w:rPr>
          <w:sz w:val="28"/>
          <w:szCs w:val="28"/>
        </w:rPr>
      </w:pPr>
    </w:p>
    <w:p w:rsidR="00B264A0" w:rsidRPr="00B264A0" w:rsidRDefault="00B264A0" w:rsidP="00B264A0">
      <w:pPr>
        <w:jc w:val="both"/>
        <w:rPr>
          <w:sz w:val="28"/>
          <w:szCs w:val="28"/>
        </w:rPr>
      </w:pPr>
      <w:r w:rsidRPr="00B264A0">
        <w:rPr>
          <w:noProof/>
          <w:sz w:val="22"/>
          <w:szCs w:val="22"/>
        </w:rPr>
        <w:drawing>
          <wp:inline distT="0" distB="0" distL="0" distR="0" wp14:anchorId="4B98381D" wp14:editId="29AD9850">
            <wp:extent cx="5947257" cy="2750515"/>
            <wp:effectExtent l="0" t="0" r="15875" b="12065"/>
            <wp:docPr id="17"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64A0" w:rsidRPr="00B264A0" w:rsidRDefault="00B264A0" w:rsidP="00B264A0">
      <w:pPr>
        <w:widowControl w:val="0"/>
        <w:jc w:val="both"/>
        <w:rPr>
          <w:rFonts w:eastAsia="Courier New"/>
          <w:color w:val="000000"/>
          <w:sz w:val="24"/>
          <w:szCs w:val="24"/>
        </w:rPr>
      </w:pPr>
      <w:r w:rsidRPr="00B264A0">
        <w:rPr>
          <w:rFonts w:eastAsia="Courier New"/>
          <w:color w:val="000000"/>
          <w:sz w:val="28"/>
          <w:szCs w:val="28"/>
        </w:rPr>
        <w:tab/>
      </w:r>
      <w:r w:rsidRPr="00B264A0">
        <w:rPr>
          <w:rFonts w:eastAsia="Courier New"/>
          <w:color w:val="000000"/>
          <w:sz w:val="24"/>
          <w:szCs w:val="24"/>
        </w:rPr>
        <w:t xml:space="preserve"> 114 выпускников  9-х классов (21,2%) получили аттестаты с отметками «4» и «5». Аттестат  особого образца получили 26 выпускников 9 класса школ №1,2,4,5,8,12,15,17,20, что составляет 4,8% от общего числа выпускников, в 2022 году данный показатель составлял  2,9%. 6 выпускников из школ 2,4,20 получили «5» по всем 4 предметам. </w:t>
      </w:r>
    </w:p>
    <w:p w:rsidR="00B264A0" w:rsidRPr="00B264A0" w:rsidRDefault="00B264A0" w:rsidP="00B264A0">
      <w:pPr>
        <w:jc w:val="both"/>
        <w:rPr>
          <w:sz w:val="24"/>
          <w:szCs w:val="24"/>
        </w:rPr>
      </w:pPr>
      <w:r w:rsidRPr="00B264A0">
        <w:rPr>
          <w:sz w:val="24"/>
          <w:szCs w:val="24"/>
        </w:rPr>
        <w:tab/>
        <w:t>Набрали максимально возможное количество баллов ОГЭ  5 выпускников по русскому языку (школы № 1,4,5,12), 1 выпускник – по литературе (школа 5), 2 выпускника по информатике (школы 2,10).</w:t>
      </w:r>
    </w:p>
    <w:p w:rsidR="00B264A0" w:rsidRPr="00B264A0" w:rsidRDefault="00B264A0" w:rsidP="00DF261D">
      <w:pPr>
        <w:widowControl w:val="0"/>
        <w:jc w:val="both"/>
        <w:rPr>
          <w:sz w:val="24"/>
          <w:szCs w:val="24"/>
        </w:rPr>
      </w:pPr>
      <w:r w:rsidRPr="00B264A0">
        <w:rPr>
          <w:rFonts w:eastAsia="Courier New"/>
          <w:color w:val="000000"/>
          <w:sz w:val="28"/>
          <w:szCs w:val="28"/>
        </w:rPr>
        <w:t xml:space="preserve">        </w:t>
      </w:r>
      <w:r w:rsidR="00DF261D">
        <w:rPr>
          <w:rFonts w:eastAsia="Courier New"/>
          <w:color w:val="000000"/>
          <w:sz w:val="28"/>
          <w:szCs w:val="28"/>
        </w:rPr>
        <w:tab/>
      </w:r>
      <w:r w:rsidRPr="00B264A0">
        <w:rPr>
          <w:sz w:val="24"/>
          <w:szCs w:val="24"/>
        </w:rPr>
        <w:t xml:space="preserve">Анализ результатов Всероссийских проверочных работ проведен в рамках регионального мониторинга по достижению </w:t>
      </w:r>
      <w:proofErr w:type="gramStart"/>
      <w:r w:rsidRPr="00B264A0">
        <w:rPr>
          <w:sz w:val="24"/>
          <w:szCs w:val="24"/>
        </w:rPr>
        <w:t>обучающимися</w:t>
      </w:r>
      <w:proofErr w:type="gramEnd"/>
      <w:r w:rsidRPr="00B264A0">
        <w:rPr>
          <w:sz w:val="24"/>
          <w:szCs w:val="24"/>
        </w:rPr>
        <w:t xml:space="preserve"> предметных результатов по основным образовательным программам начального общего образования. Статистика по отметкам, полученным учащимися 4 классов (диаграммы</w:t>
      </w:r>
      <w:proofErr w:type="gramStart"/>
      <w:r w:rsidRPr="00B264A0">
        <w:rPr>
          <w:sz w:val="24"/>
          <w:szCs w:val="24"/>
        </w:rPr>
        <w:t xml:space="preserve"> )</w:t>
      </w:r>
      <w:proofErr w:type="gramEnd"/>
      <w:r w:rsidRPr="00B264A0">
        <w:rPr>
          <w:sz w:val="24"/>
          <w:szCs w:val="24"/>
        </w:rPr>
        <w:t xml:space="preserve"> показывает, что  результаты учащихся муниципалитета сравнимы с результатами по региону и стране. </w:t>
      </w:r>
    </w:p>
    <w:p w:rsidR="00B264A0" w:rsidRPr="00B264A0" w:rsidRDefault="00B264A0" w:rsidP="00B264A0">
      <w:pPr>
        <w:jc w:val="right"/>
        <w:rPr>
          <w:sz w:val="22"/>
          <w:szCs w:val="22"/>
        </w:rPr>
      </w:pPr>
      <w:r w:rsidRPr="00B264A0">
        <w:rPr>
          <w:sz w:val="22"/>
          <w:szCs w:val="22"/>
        </w:rPr>
        <w:t>Диаграмма</w:t>
      </w:r>
      <w:proofErr w:type="gramStart"/>
      <w:r w:rsidRPr="00B264A0">
        <w:rPr>
          <w:sz w:val="22"/>
          <w:szCs w:val="22"/>
        </w:rPr>
        <w:t xml:space="preserve"> </w:t>
      </w:r>
      <w:r w:rsidR="00DF261D">
        <w:rPr>
          <w:sz w:val="22"/>
          <w:szCs w:val="22"/>
        </w:rPr>
        <w:t>.</w:t>
      </w:r>
      <w:proofErr w:type="gramEnd"/>
      <w:r w:rsidRPr="00B264A0">
        <w:rPr>
          <w:sz w:val="22"/>
          <w:szCs w:val="22"/>
        </w:rPr>
        <w:t xml:space="preserve"> ВПР  Статистика отметок </w:t>
      </w:r>
    </w:p>
    <w:p w:rsidR="00B264A0" w:rsidRPr="00B264A0" w:rsidRDefault="00B264A0" w:rsidP="00B264A0">
      <w:pPr>
        <w:jc w:val="right"/>
        <w:rPr>
          <w:sz w:val="22"/>
          <w:szCs w:val="22"/>
        </w:rPr>
      </w:pPr>
      <w:r w:rsidRPr="00B264A0">
        <w:rPr>
          <w:sz w:val="22"/>
          <w:szCs w:val="22"/>
        </w:rPr>
        <w:t xml:space="preserve">по русскому языку, 4 класс </w:t>
      </w:r>
    </w:p>
    <w:p w:rsidR="00B264A0" w:rsidRPr="00B264A0" w:rsidRDefault="00B264A0" w:rsidP="00B264A0">
      <w:pPr>
        <w:jc w:val="both"/>
        <w:rPr>
          <w:sz w:val="28"/>
          <w:szCs w:val="28"/>
        </w:rPr>
      </w:pPr>
      <w:r w:rsidRPr="00B264A0">
        <w:rPr>
          <w:sz w:val="28"/>
          <w:szCs w:val="28"/>
        </w:rPr>
        <w:t xml:space="preserve"> </w:t>
      </w:r>
    </w:p>
    <w:p w:rsidR="00B264A0" w:rsidRPr="00B264A0" w:rsidRDefault="00B264A0" w:rsidP="00B264A0">
      <w:pPr>
        <w:jc w:val="both"/>
        <w:rPr>
          <w:sz w:val="28"/>
          <w:szCs w:val="28"/>
        </w:rPr>
      </w:pPr>
      <w:r w:rsidRPr="00B264A0">
        <w:rPr>
          <w:noProof/>
          <w:sz w:val="28"/>
          <w:szCs w:val="28"/>
        </w:rPr>
        <w:drawing>
          <wp:inline distT="0" distB="0" distL="0" distR="0" wp14:anchorId="03B8FE7F" wp14:editId="6B0801E9">
            <wp:extent cx="5896051" cy="2267712"/>
            <wp:effectExtent l="0" t="0" r="9525" b="18415"/>
            <wp:docPr id="18" name="Рисунок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264B8B" w:rsidRDefault="00264B8B" w:rsidP="00B264A0">
      <w:pPr>
        <w:jc w:val="right"/>
        <w:rPr>
          <w:sz w:val="22"/>
          <w:szCs w:val="22"/>
        </w:rPr>
      </w:pPr>
    </w:p>
    <w:p w:rsidR="00B264A0" w:rsidRPr="00B264A0" w:rsidRDefault="00B264A0" w:rsidP="00B264A0">
      <w:pPr>
        <w:jc w:val="right"/>
        <w:rPr>
          <w:sz w:val="22"/>
          <w:szCs w:val="22"/>
        </w:rPr>
      </w:pPr>
      <w:r w:rsidRPr="00B264A0">
        <w:rPr>
          <w:sz w:val="22"/>
          <w:szCs w:val="22"/>
        </w:rPr>
        <w:t>Диаграмма</w:t>
      </w:r>
      <w:proofErr w:type="gramStart"/>
      <w:r w:rsidRPr="00B264A0">
        <w:rPr>
          <w:sz w:val="22"/>
          <w:szCs w:val="22"/>
        </w:rPr>
        <w:t xml:space="preserve"> </w:t>
      </w:r>
      <w:r w:rsidR="00DF261D">
        <w:rPr>
          <w:sz w:val="22"/>
          <w:szCs w:val="22"/>
        </w:rPr>
        <w:t>.</w:t>
      </w:r>
      <w:proofErr w:type="gramEnd"/>
      <w:r w:rsidRPr="00B264A0">
        <w:rPr>
          <w:sz w:val="22"/>
          <w:szCs w:val="22"/>
        </w:rPr>
        <w:t xml:space="preserve"> ВПР  Статистика отметок </w:t>
      </w:r>
    </w:p>
    <w:p w:rsidR="00B264A0" w:rsidRDefault="00B264A0" w:rsidP="00B264A0">
      <w:pPr>
        <w:jc w:val="right"/>
        <w:rPr>
          <w:sz w:val="22"/>
          <w:szCs w:val="22"/>
        </w:rPr>
      </w:pPr>
      <w:r w:rsidRPr="00B264A0">
        <w:rPr>
          <w:sz w:val="22"/>
          <w:szCs w:val="22"/>
        </w:rPr>
        <w:t xml:space="preserve">по математике, 4 класс </w:t>
      </w:r>
    </w:p>
    <w:p w:rsidR="00B264A0" w:rsidRPr="00B264A0" w:rsidRDefault="00B264A0" w:rsidP="00B264A0">
      <w:pPr>
        <w:jc w:val="both"/>
        <w:rPr>
          <w:sz w:val="28"/>
          <w:szCs w:val="28"/>
        </w:rPr>
      </w:pPr>
      <w:r w:rsidRPr="00B264A0">
        <w:rPr>
          <w:noProof/>
          <w:sz w:val="28"/>
          <w:szCs w:val="28"/>
        </w:rPr>
        <w:drawing>
          <wp:inline distT="0" distB="0" distL="0" distR="0" wp14:anchorId="2D3E3531" wp14:editId="468B61B5">
            <wp:extent cx="5881420" cy="2670048"/>
            <wp:effectExtent l="0" t="0" r="24130" b="16510"/>
            <wp:docPr id="19"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264A0" w:rsidRPr="00B264A0" w:rsidRDefault="00B264A0" w:rsidP="00B264A0">
      <w:pPr>
        <w:jc w:val="right"/>
        <w:rPr>
          <w:sz w:val="22"/>
          <w:szCs w:val="22"/>
        </w:rPr>
      </w:pPr>
    </w:p>
    <w:p w:rsidR="00B264A0" w:rsidRPr="00B264A0" w:rsidRDefault="00B264A0" w:rsidP="00B264A0">
      <w:pPr>
        <w:jc w:val="right"/>
        <w:rPr>
          <w:sz w:val="22"/>
          <w:szCs w:val="22"/>
        </w:rPr>
      </w:pPr>
      <w:r w:rsidRPr="00B264A0">
        <w:rPr>
          <w:sz w:val="22"/>
          <w:szCs w:val="22"/>
        </w:rPr>
        <w:t>Диаграмма</w:t>
      </w:r>
      <w:r w:rsidR="00DF261D" w:rsidRPr="003A1372">
        <w:rPr>
          <w:sz w:val="22"/>
          <w:szCs w:val="22"/>
        </w:rPr>
        <w:t>.</w:t>
      </w:r>
      <w:r w:rsidRPr="00B264A0">
        <w:rPr>
          <w:sz w:val="22"/>
          <w:szCs w:val="22"/>
        </w:rPr>
        <w:t xml:space="preserve"> ВПР  Статистика отметок </w:t>
      </w:r>
    </w:p>
    <w:p w:rsidR="00B264A0" w:rsidRPr="00B264A0" w:rsidRDefault="00B264A0" w:rsidP="00B264A0">
      <w:pPr>
        <w:jc w:val="right"/>
        <w:rPr>
          <w:sz w:val="22"/>
          <w:szCs w:val="22"/>
        </w:rPr>
      </w:pPr>
      <w:r w:rsidRPr="00B264A0">
        <w:rPr>
          <w:sz w:val="22"/>
          <w:szCs w:val="22"/>
        </w:rPr>
        <w:t>по окружающему миру, 4 класс</w:t>
      </w:r>
    </w:p>
    <w:p w:rsidR="00B264A0" w:rsidRPr="00B264A0" w:rsidRDefault="00B264A0" w:rsidP="00B264A0">
      <w:pPr>
        <w:jc w:val="right"/>
        <w:rPr>
          <w:sz w:val="28"/>
          <w:szCs w:val="28"/>
        </w:rPr>
      </w:pPr>
      <w:r w:rsidRPr="00B264A0">
        <w:rPr>
          <w:noProof/>
          <w:sz w:val="28"/>
          <w:szCs w:val="28"/>
        </w:rPr>
        <w:drawing>
          <wp:inline distT="0" distB="0" distL="0" distR="0" wp14:anchorId="6C302C7A" wp14:editId="0F27285A">
            <wp:extent cx="6049671" cy="2743200"/>
            <wp:effectExtent l="0" t="0" r="27305" b="19050"/>
            <wp:docPr id="20" name="Рисунок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264A0" w:rsidRPr="00B264A0" w:rsidRDefault="00B264A0" w:rsidP="00B264A0">
      <w:pPr>
        <w:jc w:val="both"/>
        <w:rPr>
          <w:sz w:val="24"/>
          <w:szCs w:val="24"/>
        </w:rPr>
      </w:pPr>
      <w:r w:rsidRPr="00B264A0">
        <w:rPr>
          <w:sz w:val="24"/>
          <w:szCs w:val="24"/>
        </w:rPr>
        <w:t xml:space="preserve">      </w:t>
      </w:r>
      <w:r w:rsidRPr="00B264A0">
        <w:rPr>
          <w:sz w:val="28"/>
          <w:szCs w:val="28"/>
        </w:rPr>
        <w:t xml:space="preserve">      </w:t>
      </w:r>
      <w:r w:rsidRPr="00B264A0">
        <w:rPr>
          <w:sz w:val="24"/>
          <w:szCs w:val="24"/>
        </w:rPr>
        <w:t>Большинство учащихся 4 классов подтвердили на ВПР школьные отметки (диаграмма 13), что свидетельствует об объективности  оценивания индивидуальных достижений учащихся педагогами начальной школы.</w:t>
      </w:r>
    </w:p>
    <w:p w:rsidR="00B264A0" w:rsidRPr="00B264A0" w:rsidRDefault="00B264A0" w:rsidP="00B264A0">
      <w:pPr>
        <w:jc w:val="both"/>
        <w:rPr>
          <w:sz w:val="28"/>
          <w:szCs w:val="28"/>
        </w:rPr>
      </w:pPr>
    </w:p>
    <w:p w:rsidR="00B264A0" w:rsidRPr="00B264A0" w:rsidRDefault="00B264A0" w:rsidP="00B264A0">
      <w:pPr>
        <w:jc w:val="right"/>
        <w:rPr>
          <w:sz w:val="22"/>
          <w:szCs w:val="22"/>
        </w:rPr>
      </w:pPr>
      <w:r w:rsidRPr="00B264A0">
        <w:rPr>
          <w:sz w:val="22"/>
          <w:szCs w:val="22"/>
        </w:rPr>
        <w:t>Диаграмма</w:t>
      </w:r>
      <w:r w:rsidR="003A1372">
        <w:rPr>
          <w:sz w:val="22"/>
          <w:szCs w:val="22"/>
        </w:rPr>
        <w:t>.</w:t>
      </w:r>
      <w:r w:rsidRPr="00B264A0">
        <w:rPr>
          <w:sz w:val="22"/>
          <w:szCs w:val="22"/>
        </w:rPr>
        <w:t xml:space="preserve">  Соответствие отметок </w:t>
      </w:r>
    </w:p>
    <w:p w:rsidR="00B264A0" w:rsidRPr="00B264A0" w:rsidRDefault="00B264A0" w:rsidP="00B264A0">
      <w:pPr>
        <w:jc w:val="right"/>
        <w:rPr>
          <w:sz w:val="28"/>
          <w:szCs w:val="28"/>
        </w:rPr>
      </w:pPr>
      <w:r w:rsidRPr="00B264A0">
        <w:rPr>
          <w:sz w:val="22"/>
          <w:szCs w:val="22"/>
        </w:rPr>
        <w:t>на ВПР отметкам по журналу (4 класс)</w:t>
      </w:r>
    </w:p>
    <w:p w:rsidR="00B264A0" w:rsidRPr="00B264A0" w:rsidRDefault="003A1372" w:rsidP="00B264A0">
      <w:pPr>
        <w:widowControl w:val="0"/>
        <w:jc w:val="both"/>
        <w:rPr>
          <w:rFonts w:ascii="Courier New" w:eastAsia="Courier New" w:hAnsi="Courier New" w:cs="Courier New"/>
          <w:color w:val="000000"/>
          <w:sz w:val="28"/>
          <w:szCs w:val="28"/>
        </w:rPr>
      </w:pPr>
      <w:r w:rsidRPr="00B264A0">
        <w:rPr>
          <w:rFonts w:ascii="Courier New" w:eastAsia="Courier New" w:hAnsi="Courier New" w:cs="Courier New"/>
          <w:noProof/>
          <w:color w:val="000000"/>
          <w:sz w:val="24"/>
          <w:szCs w:val="24"/>
        </w:rPr>
        <w:drawing>
          <wp:anchor distT="0" distB="0" distL="114300" distR="114300" simplePos="0" relativeHeight="251660288" behindDoc="1" locked="0" layoutInCell="1" allowOverlap="1" wp14:anchorId="20EF612C" wp14:editId="1A6F9E91">
            <wp:simplePos x="0" y="0"/>
            <wp:positionH relativeFrom="column">
              <wp:posOffset>-173355</wp:posOffset>
            </wp:positionH>
            <wp:positionV relativeFrom="paragraph">
              <wp:posOffset>27940</wp:posOffset>
            </wp:positionV>
            <wp:extent cx="3181985" cy="1879600"/>
            <wp:effectExtent l="0" t="0" r="18415" b="25400"/>
            <wp:wrapTight wrapText="bothSides">
              <wp:wrapPolygon edited="0">
                <wp:start x="0" y="0"/>
                <wp:lineTo x="0" y="21673"/>
                <wp:lineTo x="21596" y="21673"/>
                <wp:lineTo x="21596" y="0"/>
                <wp:lineTo x="0" y="0"/>
              </wp:wrapPolygon>
            </wp:wrapTight>
            <wp:docPr id="22"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B264A0" w:rsidRPr="00B264A0">
        <w:rPr>
          <w:rFonts w:ascii="Courier New" w:eastAsia="Courier New" w:hAnsi="Courier New" w:cs="Courier New"/>
          <w:color w:val="000000"/>
          <w:sz w:val="28"/>
          <w:szCs w:val="28"/>
        </w:rPr>
        <w:t xml:space="preserve">  </w:t>
      </w:r>
    </w:p>
    <w:p w:rsidR="00B264A0" w:rsidRPr="00B264A0" w:rsidRDefault="00B264A0" w:rsidP="00B264A0">
      <w:pPr>
        <w:widowControl w:val="0"/>
        <w:jc w:val="both"/>
        <w:rPr>
          <w:rFonts w:ascii="Courier New" w:eastAsia="Courier New" w:hAnsi="Courier New" w:cs="Courier New"/>
          <w:color w:val="000000"/>
          <w:sz w:val="28"/>
          <w:szCs w:val="28"/>
        </w:rPr>
      </w:pPr>
    </w:p>
    <w:p w:rsidR="00B264A0" w:rsidRPr="00B264A0" w:rsidRDefault="003A1372" w:rsidP="00B264A0">
      <w:pPr>
        <w:widowControl w:val="0"/>
        <w:jc w:val="both"/>
        <w:rPr>
          <w:rFonts w:ascii="Courier New" w:eastAsia="Courier New" w:hAnsi="Courier New" w:cs="Courier New"/>
          <w:color w:val="000000"/>
          <w:sz w:val="28"/>
          <w:szCs w:val="28"/>
        </w:rPr>
      </w:pPr>
      <w:r w:rsidRPr="00B264A0">
        <w:rPr>
          <w:rFonts w:ascii="Courier New" w:eastAsia="Courier New" w:hAnsi="Courier New" w:cs="Courier New"/>
          <w:noProof/>
          <w:color w:val="000000"/>
          <w:sz w:val="28"/>
          <w:szCs w:val="28"/>
        </w:rPr>
        <w:drawing>
          <wp:anchor distT="0" distB="0" distL="114300" distR="114300" simplePos="0" relativeHeight="251662336" behindDoc="1" locked="0" layoutInCell="1" allowOverlap="1" wp14:anchorId="0F1D4C6C" wp14:editId="7209884C">
            <wp:simplePos x="0" y="0"/>
            <wp:positionH relativeFrom="column">
              <wp:posOffset>-534670</wp:posOffset>
            </wp:positionH>
            <wp:positionV relativeFrom="paragraph">
              <wp:posOffset>276225</wp:posOffset>
            </wp:positionV>
            <wp:extent cx="3321050" cy="2128520"/>
            <wp:effectExtent l="0" t="0" r="12700" b="24130"/>
            <wp:wrapTight wrapText="bothSides">
              <wp:wrapPolygon edited="0">
                <wp:start x="0" y="0"/>
                <wp:lineTo x="0" y="21652"/>
                <wp:lineTo x="21559" y="21652"/>
                <wp:lineTo x="21559" y="0"/>
                <wp:lineTo x="0" y="0"/>
              </wp:wrapPolygon>
            </wp:wrapTight>
            <wp:docPr id="23"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p>
    <w:p w:rsidR="00B264A0" w:rsidRPr="00B264A0" w:rsidRDefault="00B264A0" w:rsidP="00B264A0">
      <w:pPr>
        <w:widowControl w:val="0"/>
        <w:jc w:val="both"/>
        <w:rPr>
          <w:rFonts w:ascii="Courier New" w:eastAsia="Courier New" w:hAnsi="Courier New" w:cs="Courier New"/>
          <w:color w:val="000000"/>
          <w:sz w:val="28"/>
          <w:szCs w:val="28"/>
        </w:rPr>
      </w:pPr>
    </w:p>
    <w:p w:rsidR="00B264A0" w:rsidRPr="00B264A0" w:rsidRDefault="00B264A0" w:rsidP="00B264A0">
      <w:pPr>
        <w:widowControl w:val="0"/>
        <w:jc w:val="both"/>
        <w:rPr>
          <w:rFonts w:ascii="Courier New" w:eastAsia="Courier New" w:hAnsi="Courier New" w:cs="Courier New"/>
          <w:color w:val="000000"/>
          <w:sz w:val="28"/>
          <w:szCs w:val="28"/>
        </w:rPr>
      </w:pPr>
    </w:p>
    <w:p w:rsidR="00B264A0" w:rsidRPr="00B264A0" w:rsidRDefault="00B264A0" w:rsidP="00B264A0">
      <w:pPr>
        <w:widowControl w:val="0"/>
        <w:jc w:val="both"/>
        <w:rPr>
          <w:rFonts w:ascii="Courier New" w:eastAsia="Courier New" w:hAnsi="Courier New" w:cs="Courier New"/>
          <w:color w:val="000000"/>
          <w:sz w:val="28"/>
          <w:szCs w:val="28"/>
        </w:rPr>
      </w:pPr>
    </w:p>
    <w:p w:rsidR="00B264A0" w:rsidRPr="00B264A0" w:rsidRDefault="00B264A0" w:rsidP="00B264A0">
      <w:pPr>
        <w:widowControl w:val="0"/>
        <w:jc w:val="both"/>
        <w:rPr>
          <w:rFonts w:ascii="Courier New" w:eastAsia="Courier New" w:hAnsi="Courier New" w:cs="Courier New"/>
          <w:color w:val="000000"/>
          <w:sz w:val="28"/>
          <w:szCs w:val="28"/>
        </w:rPr>
      </w:pPr>
    </w:p>
    <w:p w:rsidR="00B264A0" w:rsidRPr="00B264A0" w:rsidRDefault="00B264A0" w:rsidP="00B264A0">
      <w:pPr>
        <w:widowControl w:val="0"/>
        <w:jc w:val="both"/>
        <w:rPr>
          <w:rFonts w:ascii="Courier New" w:eastAsia="Courier New" w:hAnsi="Courier New" w:cs="Courier New"/>
          <w:color w:val="000000"/>
          <w:sz w:val="28"/>
          <w:szCs w:val="28"/>
        </w:rPr>
      </w:pPr>
    </w:p>
    <w:p w:rsidR="00B264A0" w:rsidRPr="00B264A0" w:rsidRDefault="003A1372" w:rsidP="00B264A0">
      <w:pPr>
        <w:jc w:val="both"/>
        <w:rPr>
          <w:sz w:val="24"/>
          <w:szCs w:val="24"/>
        </w:rPr>
      </w:pPr>
      <w:r>
        <w:rPr>
          <w:sz w:val="28"/>
          <w:szCs w:val="28"/>
        </w:rPr>
        <w:tab/>
      </w:r>
      <w:r w:rsidR="00B264A0" w:rsidRPr="00B264A0">
        <w:rPr>
          <w:sz w:val="24"/>
          <w:szCs w:val="24"/>
        </w:rPr>
        <w:t xml:space="preserve">Проблемным полем по результатам ВПР является </w:t>
      </w:r>
      <w:proofErr w:type="spellStart"/>
      <w:r w:rsidR="00B264A0" w:rsidRPr="00B264A0">
        <w:rPr>
          <w:sz w:val="24"/>
          <w:szCs w:val="24"/>
        </w:rPr>
        <w:t>недостижение</w:t>
      </w:r>
      <w:proofErr w:type="spellEnd"/>
      <w:r w:rsidR="00B264A0" w:rsidRPr="00B264A0">
        <w:rPr>
          <w:sz w:val="24"/>
          <w:szCs w:val="24"/>
        </w:rPr>
        <w:t xml:space="preserve"> частью учащихся на ВПР результатов, соответствующих требованиям ФГОС и рост числа таких учащихся при переходе из класса в класс (диаграмма</w:t>
      </w:r>
      <w:proofErr w:type="gramStart"/>
      <w:r w:rsidR="00B264A0" w:rsidRPr="00B264A0">
        <w:rPr>
          <w:sz w:val="24"/>
          <w:szCs w:val="24"/>
        </w:rPr>
        <w:t xml:space="preserve"> )</w:t>
      </w:r>
      <w:proofErr w:type="gramEnd"/>
      <w:r w:rsidR="00B264A0" w:rsidRPr="00B264A0">
        <w:rPr>
          <w:sz w:val="24"/>
          <w:szCs w:val="24"/>
        </w:rPr>
        <w:t>, что свидетельствует о необходимости повышения эффективности индивидуального сопровождения учащихся, имеющих трудности в обучении, а также учащихся, имеющих учебные дефициты.</w:t>
      </w:r>
    </w:p>
    <w:p w:rsidR="00B264A0" w:rsidRPr="00B264A0" w:rsidRDefault="00B264A0" w:rsidP="00B264A0">
      <w:pPr>
        <w:jc w:val="center"/>
        <w:rPr>
          <w:sz w:val="24"/>
          <w:szCs w:val="24"/>
        </w:rPr>
      </w:pPr>
      <w:r w:rsidRPr="00B264A0">
        <w:rPr>
          <w:sz w:val="24"/>
          <w:szCs w:val="24"/>
        </w:rPr>
        <w:t xml:space="preserve">                                                                          Диаграмма</w:t>
      </w:r>
      <w:proofErr w:type="gramStart"/>
      <w:r w:rsidR="003A1372">
        <w:rPr>
          <w:sz w:val="24"/>
          <w:szCs w:val="24"/>
        </w:rPr>
        <w:t>.</w:t>
      </w:r>
      <w:proofErr w:type="gramEnd"/>
      <w:r w:rsidRPr="00B264A0">
        <w:rPr>
          <w:sz w:val="24"/>
          <w:szCs w:val="24"/>
        </w:rPr>
        <w:t xml:space="preserve">  % </w:t>
      </w:r>
      <w:proofErr w:type="gramStart"/>
      <w:r w:rsidRPr="00B264A0">
        <w:rPr>
          <w:sz w:val="24"/>
          <w:szCs w:val="24"/>
        </w:rPr>
        <w:t>у</w:t>
      </w:r>
      <w:proofErr w:type="gramEnd"/>
      <w:r w:rsidRPr="00B264A0">
        <w:rPr>
          <w:sz w:val="24"/>
          <w:szCs w:val="24"/>
        </w:rPr>
        <w:t xml:space="preserve">чащихся,  получивших </w:t>
      </w:r>
    </w:p>
    <w:p w:rsidR="00B264A0" w:rsidRPr="00B264A0" w:rsidRDefault="00B264A0" w:rsidP="00B264A0">
      <w:pPr>
        <w:jc w:val="center"/>
        <w:rPr>
          <w:sz w:val="28"/>
          <w:szCs w:val="28"/>
        </w:rPr>
      </w:pPr>
      <w:r w:rsidRPr="00B264A0">
        <w:rPr>
          <w:sz w:val="24"/>
          <w:szCs w:val="24"/>
        </w:rPr>
        <w:t xml:space="preserve">                                                                       на ВПР неудовлетворительную отметку</w:t>
      </w:r>
    </w:p>
    <w:p w:rsidR="00B264A0" w:rsidRPr="00B264A0" w:rsidRDefault="003A1372" w:rsidP="00B264A0">
      <w:pPr>
        <w:jc w:val="right"/>
        <w:rPr>
          <w:sz w:val="24"/>
          <w:szCs w:val="24"/>
        </w:rPr>
      </w:pPr>
      <w:r w:rsidRPr="00B264A0">
        <w:rPr>
          <w:noProof/>
          <w:sz w:val="24"/>
          <w:szCs w:val="24"/>
        </w:rPr>
        <w:drawing>
          <wp:anchor distT="0" distB="0" distL="114300" distR="114300" simplePos="0" relativeHeight="251663360" behindDoc="1" locked="0" layoutInCell="1" allowOverlap="1" wp14:anchorId="2FC0BEF3" wp14:editId="106A3DC2">
            <wp:simplePos x="0" y="0"/>
            <wp:positionH relativeFrom="column">
              <wp:posOffset>1905</wp:posOffset>
            </wp:positionH>
            <wp:positionV relativeFrom="paragraph">
              <wp:posOffset>212725</wp:posOffset>
            </wp:positionV>
            <wp:extent cx="5954395" cy="2486660"/>
            <wp:effectExtent l="0" t="0" r="8255" b="8890"/>
            <wp:wrapTight wrapText="bothSides">
              <wp:wrapPolygon edited="0">
                <wp:start x="0" y="0"/>
                <wp:lineTo x="0" y="21512"/>
                <wp:lineTo x="21561" y="21512"/>
                <wp:lineTo x="21561" y="0"/>
                <wp:lineTo x="0" y="0"/>
              </wp:wrapPolygon>
            </wp:wrapTight>
            <wp:docPr id="24" name="Диаграмма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1"/>
                    <pic:cNvPicPr>
                      <a:picLocks noChangeArrowheads="1"/>
                    </pic:cNvPicPr>
                  </pic:nvPicPr>
                  <pic:blipFill>
                    <a:blip r:embed="rId21"/>
                    <a:srcRect b="-119"/>
                    <a:stretch>
                      <a:fillRect/>
                    </a:stretch>
                  </pic:blipFill>
                  <pic:spPr bwMode="auto">
                    <a:xfrm>
                      <a:off x="0" y="0"/>
                      <a:ext cx="5954395" cy="2486660"/>
                    </a:xfrm>
                    <a:prstGeom prst="rect">
                      <a:avLst/>
                    </a:prstGeom>
                    <a:noFill/>
                  </pic:spPr>
                </pic:pic>
              </a:graphicData>
            </a:graphic>
            <wp14:sizeRelH relativeFrom="margin">
              <wp14:pctWidth>0</wp14:pctWidth>
            </wp14:sizeRelH>
            <wp14:sizeRelV relativeFrom="margin">
              <wp14:pctHeight>0</wp14:pctHeight>
            </wp14:sizeRelV>
          </wp:anchor>
        </w:drawing>
      </w:r>
    </w:p>
    <w:p w:rsidR="00B264A0" w:rsidRPr="00B264A0" w:rsidRDefault="00B264A0" w:rsidP="00B264A0">
      <w:pPr>
        <w:jc w:val="both"/>
        <w:rPr>
          <w:sz w:val="28"/>
          <w:szCs w:val="28"/>
        </w:rPr>
      </w:pPr>
    </w:p>
    <w:p w:rsidR="00B264A0" w:rsidRPr="00B264A0" w:rsidRDefault="00B264A0" w:rsidP="00B264A0">
      <w:pPr>
        <w:jc w:val="both"/>
        <w:rPr>
          <w:sz w:val="28"/>
          <w:szCs w:val="28"/>
        </w:rPr>
      </w:pPr>
    </w:p>
    <w:p w:rsidR="00B264A0" w:rsidRPr="00B264A0" w:rsidRDefault="00B264A0" w:rsidP="00B264A0">
      <w:pPr>
        <w:jc w:val="both"/>
        <w:rPr>
          <w:sz w:val="28"/>
          <w:szCs w:val="28"/>
        </w:rPr>
      </w:pPr>
    </w:p>
    <w:p w:rsidR="00B264A0" w:rsidRPr="00B264A0" w:rsidRDefault="00B264A0" w:rsidP="00B264A0">
      <w:pPr>
        <w:jc w:val="both"/>
        <w:rPr>
          <w:sz w:val="28"/>
          <w:szCs w:val="28"/>
        </w:rPr>
      </w:pPr>
    </w:p>
    <w:p w:rsidR="00B264A0" w:rsidRPr="00B264A0" w:rsidRDefault="00B264A0" w:rsidP="00B264A0">
      <w:pPr>
        <w:jc w:val="both"/>
        <w:rPr>
          <w:sz w:val="28"/>
          <w:szCs w:val="28"/>
        </w:rPr>
      </w:pPr>
    </w:p>
    <w:p w:rsidR="00B264A0" w:rsidRPr="00B264A0" w:rsidRDefault="003A1372" w:rsidP="00B264A0">
      <w:pPr>
        <w:jc w:val="both"/>
        <w:rPr>
          <w:sz w:val="24"/>
          <w:szCs w:val="24"/>
        </w:rPr>
      </w:pPr>
      <w:r>
        <w:rPr>
          <w:sz w:val="24"/>
          <w:szCs w:val="24"/>
        </w:rPr>
        <w:tab/>
      </w:r>
      <w:r w:rsidR="00B264A0" w:rsidRPr="00B264A0">
        <w:rPr>
          <w:sz w:val="24"/>
          <w:szCs w:val="24"/>
        </w:rPr>
        <w:t>Почти половина учащихся 5 классов, более половины – в 6, 7, 8 классах получили на ВПР отметки ниже школьных, что свидетельствует о необходимости  проведения в образовательных организациях организационно - содержательных мероприятий, направленных на обеспечение объективности  оценивания индивидуальных достижений учащихся педагогами основной школы.</w:t>
      </w:r>
    </w:p>
    <w:p w:rsidR="003A1372" w:rsidRPr="003A1372" w:rsidRDefault="00861954" w:rsidP="003A1372">
      <w:pPr>
        <w:widowControl w:val="0"/>
        <w:ind w:firstLine="624"/>
        <w:jc w:val="both"/>
        <w:rPr>
          <w:color w:val="000000"/>
          <w:sz w:val="24"/>
          <w:szCs w:val="24"/>
        </w:rPr>
      </w:pPr>
      <w:r w:rsidRPr="00861954">
        <w:rPr>
          <w:rFonts w:eastAsia="Courier New"/>
          <w:color w:val="000000"/>
          <w:sz w:val="24"/>
          <w:szCs w:val="24"/>
        </w:rPr>
        <w:t>М</w:t>
      </w:r>
      <w:r w:rsidR="003A1372" w:rsidRPr="003A1372">
        <w:rPr>
          <w:rFonts w:eastAsia="Courier New"/>
          <w:color w:val="000000"/>
          <w:sz w:val="24"/>
          <w:szCs w:val="24"/>
        </w:rPr>
        <w:t>ониторинг организации воспитания и социализации обучающихся образовательных организаций проводился  в 2022–2023 году по 2-м направлениям: формирование ценностных ориентаций обучающихся и профилактика деструктивного поведения обучающихся. Мониторинг воспитания  показал, что в образовательных организациях города  созданы условия и ведется работа по формированию ценностных ориентаций обучающихся, действует орган школьного самоуправления, созданы условия для просвещения и консультирования родителей по правовым, экономическим, медицинским, психолого-педагогическим и иным вопросам семейного воспитания, осуществляется диагностика  по вопросам ценностных ориентаций обучающихся.</w:t>
      </w:r>
    </w:p>
    <w:p w:rsidR="009A6A64" w:rsidRDefault="003A1372" w:rsidP="003A1372">
      <w:pPr>
        <w:widowControl w:val="0"/>
        <w:ind w:firstLine="624"/>
        <w:jc w:val="both"/>
        <w:rPr>
          <w:rFonts w:eastAsia="Courier New"/>
          <w:color w:val="000000"/>
          <w:sz w:val="24"/>
          <w:szCs w:val="24"/>
        </w:rPr>
      </w:pPr>
      <w:r w:rsidRPr="003A1372">
        <w:rPr>
          <w:rFonts w:eastAsia="Courier New"/>
          <w:color w:val="000000"/>
          <w:sz w:val="24"/>
          <w:szCs w:val="24"/>
        </w:rPr>
        <w:t xml:space="preserve">Система организации воспитания и социализации обучающихся образовательных организаций муниципального образования город Алапаевск была представлена и высоко оценена на региональном уровне. </w:t>
      </w:r>
    </w:p>
    <w:p w:rsidR="003A1372" w:rsidRPr="003A1372" w:rsidRDefault="003A1372" w:rsidP="003A1372">
      <w:pPr>
        <w:widowControl w:val="0"/>
        <w:ind w:firstLine="624"/>
        <w:jc w:val="both"/>
        <w:rPr>
          <w:rFonts w:eastAsia="Courier New"/>
          <w:color w:val="000000"/>
          <w:sz w:val="24"/>
          <w:szCs w:val="24"/>
        </w:rPr>
      </w:pPr>
      <w:r w:rsidRPr="003A1372">
        <w:rPr>
          <w:rFonts w:eastAsia="Courier New"/>
          <w:color w:val="000000"/>
          <w:sz w:val="24"/>
          <w:szCs w:val="24"/>
        </w:rPr>
        <w:t>Материалы педагогов:</w:t>
      </w:r>
      <w:r w:rsidR="009A6A64">
        <w:rPr>
          <w:rFonts w:eastAsia="Courier New"/>
          <w:color w:val="000000"/>
          <w:sz w:val="24"/>
          <w:szCs w:val="24"/>
        </w:rPr>
        <w:t xml:space="preserve"> </w:t>
      </w:r>
      <w:proofErr w:type="gramStart"/>
      <w:r w:rsidRPr="003A1372">
        <w:rPr>
          <w:rFonts w:eastAsia="Courier New"/>
          <w:color w:val="000000"/>
          <w:sz w:val="24"/>
          <w:szCs w:val="24"/>
        </w:rPr>
        <w:t>Шестаковой Надежды Валентиновны, зам</w:t>
      </w:r>
      <w:r w:rsidR="00861954">
        <w:rPr>
          <w:rFonts w:eastAsia="Courier New"/>
          <w:color w:val="000000"/>
          <w:sz w:val="24"/>
          <w:szCs w:val="24"/>
        </w:rPr>
        <w:t xml:space="preserve">естителя </w:t>
      </w:r>
      <w:r w:rsidRPr="003A1372">
        <w:rPr>
          <w:rFonts w:eastAsia="Courier New"/>
          <w:color w:val="000000"/>
          <w:sz w:val="24"/>
          <w:szCs w:val="24"/>
        </w:rPr>
        <w:t xml:space="preserve"> заведующего МБДОУ «Детский сад № 15», «Формирование ценностного отношения к культуре и традициям своего народа у детей старшего дошкольного возраста»;</w:t>
      </w:r>
      <w:r w:rsidR="00861954">
        <w:rPr>
          <w:rFonts w:eastAsia="Courier New"/>
          <w:color w:val="000000"/>
          <w:sz w:val="24"/>
          <w:szCs w:val="24"/>
        </w:rPr>
        <w:t xml:space="preserve"> </w:t>
      </w:r>
      <w:proofErr w:type="spellStart"/>
      <w:r w:rsidRPr="003A1372">
        <w:rPr>
          <w:rFonts w:eastAsia="Courier New"/>
          <w:color w:val="000000"/>
          <w:sz w:val="24"/>
          <w:szCs w:val="24"/>
        </w:rPr>
        <w:t>Корюкаловой</w:t>
      </w:r>
      <w:proofErr w:type="spellEnd"/>
      <w:r w:rsidRPr="003A1372">
        <w:rPr>
          <w:rFonts w:eastAsia="Courier New"/>
          <w:color w:val="000000"/>
          <w:sz w:val="24"/>
          <w:szCs w:val="24"/>
        </w:rPr>
        <w:t xml:space="preserve"> Алены Владимировны, зам</w:t>
      </w:r>
      <w:r w:rsidR="00861954">
        <w:rPr>
          <w:rFonts w:eastAsia="Courier New"/>
          <w:color w:val="000000"/>
          <w:sz w:val="24"/>
          <w:szCs w:val="24"/>
        </w:rPr>
        <w:t xml:space="preserve">естителя </w:t>
      </w:r>
      <w:r w:rsidRPr="003A1372">
        <w:rPr>
          <w:rFonts w:eastAsia="Courier New"/>
          <w:color w:val="000000"/>
          <w:sz w:val="24"/>
          <w:szCs w:val="24"/>
        </w:rPr>
        <w:t xml:space="preserve"> директора по УВР МАОУ СОШ №1,  «Здоровое движение» как элемент системы работы по профилактике деструктивного поведения обучающихся»;</w:t>
      </w:r>
      <w:r w:rsidR="009A6A64">
        <w:rPr>
          <w:rFonts w:eastAsia="Courier New"/>
          <w:color w:val="000000"/>
          <w:sz w:val="24"/>
          <w:szCs w:val="24"/>
        </w:rPr>
        <w:t xml:space="preserve"> </w:t>
      </w:r>
      <w:proofErr w:type="spellStart"/>
      <w:r w:rsidRPr="003A1372">
        <w:rPr>
          <w:rFonts w:eastAsia="Courier New"/>
          <w:color w:val="000000"/>
          <w:sz w:val="24"/>
          <w:szCs w:val="24"/>
        </w:rPr>
        <w:t>Кайновой</w:t>
      </w:r>
      <w:proofErr w:type="spellEnd"/>
      <w:r w:rsidRPr="003A1372">
        <w:rPr>
          <w:rFonts w:eastAsia="Courier New"/>
          <w:color w:val="000000"/>
          <w:sz w:val="24"/>
          <w:szCs w:val="24"/>
        </w:rPr>
        <w:t xml:space="preserve"> Натальи Сергеевны, директора информационно-методического центра  «Единое развивающее пространство МО г. Алапаевск в современных условиях»;</w:t>
      </w:r>
      <w:proofErr w:type="gramEnd"/>
      <w:r w:rsidRPr="003A1372">
        <w:rPr>
          <w:rFonts w:eastAsia="Courier New"/>
          <w:color w:val="000000"/>
          <w:sz w:val="24"/>
          <w:szCs w:val="24"/>
        </w:rPr>
        <w:t xml:space="preserve"> </w:t>
      </w:r>
      <w:r w:rsidR="00861954">
        <w:rPr>
          <w:rFonts w:eastAsia="Courier New"/>
          <w:color w:val="000000"/>
          <w:sz w:val="24"/>
          <w:szCs w:val="24"/>
        </w:rPr>
        <w:t xml:space="preserve"> </w:t>
      </w:r>
      <w:r w:rsidRPr="003A1372">
        <w:rPr>
          <w:rFonts w:eastAsia="Courier New"/>
          <w:color w:val="000000"/>
          <w:sz w:val="24"/>
          <w:szCs w:val="24"/>
        </w:rPr>
        <w:t>коллектива МБОУ СОШ № 18 «Система формирования ценностного отношения к здоровому образу жизни у учащихся начальных классов»; Власовой Любовь Викторовны, зам</w:t>
      </w:r>
      <w:r w:rsidR="00861954">
        <w:rPr>
          <w:rFonts w:eastAsia="Courier New"/>
          <w:color w:val="000000"/>
          <w:sz w:val="24"/>
          <w:szCs w:val="24"/>
        </w:rPr>
        <w:t xml:space="preserve">естителя </w:t>
      </w:r>
      <w:r w:rsidRPr="003A1372">
        <w:rPr>
          <w:rFonts w:eastAsia="Courier New"/>
          <w:color w:val="000000"/>
          <w:sz w:val="24"/>
          <w:szCs w:val="24"/>
        </w:rPr>
        <w:t xml:space="preserve"> директора по ВР МБОУ СОШ №10, Проект «Мы выбираем ЗОЖ»; Шестаковой Марины Александровны, зам</w:t>
      </w:r>
      <w:r w:rsidR="00861954">
        <w:rPr>
          <w:rFonts w:eastAsia="Courier New"/>
          <w:color w:val="000000"/>
          <w:sz w:val="24"/>
          <w:szCs w:val="24"/>
        </w:rPr>
        <w:t xml:space="preserve">естителя </w:t>
      </w:r>
      <w:r w:rsidRPr="003A1372">
        <w:rPr>
          <w:rFonts w:eastAsia="Courier New"/>
          <w:color w:val="000000"/>
          <w:sz w:val="24"/>
          <w:szCs w:val="24"/>
        </w:rPr>
        <w:t xml:space="preserve"> директора по УВР МАОУ СОШ №12, г. «Клуб семейного чтения»; Трусовой Ольги Борисовны </w:t>
      </w:r>
      <w:r w:rsidRPr="003A1372">
        <w:rPr>
          <w:rFonts w:eastAsia="Courier New"/>
          <w:color w:val="000000"/>
          <w:sz w:val="24"/>
          <w:szCs w:val="24"/>
        </w:rPr>
        <w:lastRenderedPageBreak/>
        <w:t>и  Мальцевой Елены Алексеевны</w:t>
      </w:r>
      <w:proofErr w:type="gramStart"/>
      <w:r w:rsidRPr="003A1372">
        <w:rPr>
          <w:rFonts w:eastAsia="Courier New"/>
          <w:color w:val="000000"/>
          <w:sz w:val="24"/>
          <w:szCs w:val="24"/>
        </w:rPr>
        <w:t xml:space="preserve"> ,</w:t>
      </w:r>
      <w:proofErr w:type="gramEnd"/>
      <w:r w:rsidRPr="003A1372">
        <w:rPr>
          <w:rFonts w:eastAsia="Courier New"/>
          <w:color w:val="000000"/>
          <w:sz w:val="24"/>
          <w:szCs w:val="24"/>
        </w:rPr>
        <w:t xml:space="preserve"> школа  №20 - «Фестиваль военно-патриотической песни» в системе формирования ценностного отношения школьников»; </w:t>
      </w:r>
      <w:proofErr w:type="spellStart"/>
      <w:r w:rsidRPr="003A1372">
        <w:rPr>
          <w:rFonts w:eastAsia="Courier New"/>
          <w:color w:val="000000"/>
          <w:sz w:val="24"/>
          <w:szCs w:val="24"/>
        </w:rPr>
        <w:t>Новоселовой</w:t>
      </w:r>
      <w:proofErr w:type="spellEnd"/>
      <w:r w:rsidRPr="003A1372">
        <w:rPr>
          <w:rFonts w:eastAsia="Courier New"/>
          <w:color w:val="000000"/>
          <w:sz w:val="24"/>
          <w:szCs w:val="24"/>
        </w:rPr>
        <w:t xml:space="preserve"> Ларисы Викторовны и  Девятовой Светланы Борисовны, школа №4</w:t>
      </w:r>
      <w:r w:rsidR="00861954">
        <w:rPr>
          <w:rFonts w:eastAsia="Courier New"/>
          <w:color w:val="000000"/>
          <w:sz w:val="24"/>
          <w:szCs w:val="24"/>
        </w:rPr>
        <w:t xml:space="preserve"> </w:t>
      </w:r>
      <w:r w:rsidRPr="003A1372">
        <w:rPr>
          <w:rFonts w:eastAsia="Courier New"/>
          <w:color w:val="000000"/>
          <w:sz w:val="24"/>
          <w:szCs w:val="24"/>
        </w:rPr>
        <w:t>- «Школьная служба медиации как ресурс воспитания в МАОУ СОШ № 4 г. Алапаевска» включены в методические сборники ГАОУ ДПО СО «ИРО» и рекомендованы к использованию для организации воспитательной работы в образовательных организациях Свердловской области.</w:t>
      </w:r>
    </w:p>
    <w:p w:rsidR="00040A24" w:rsidRDefault="00040A24" w:rsidP="00861954">
      <w:pPr>
        <w:suppressAutoHyphens/>
        <w:ind w:firstLine="284"/>
        <w:jc w:val="both"/>
        <w:rPr>
          <w:color w:val="181818"/>
          <w:sz w:val="24"/>
          <w:szCs w:val="24"/>
        </w:rPr>
      </w:pPr>
      <w:r>
        <w:rPr>
          <w:sz w:val="24"/>
          <w:szCs w:val="24"/>
          <w:lang w:eastAsia="ar-SA"/>
        </w:rPr>
        <w:tab/>
      </w:r>
      <w:r>
        <w:rPr>
          <w:sz w:val="24"/>
          <w:szCs w:val="24"/>
          <w:shd w:val="clear" w:color="auto" w:fill="FFFFFF"/>
        </w:rPr>
        <w:t xml:space="preserve">Качество образования в современных условиях — одна из тех важных характеристик, которая определяет конкурентоспособность образовательных учреждений. Формирование муниципальной системы оценки качества образования является приоритетным направлением развития системы образования Муниципального образования город Алапаевск, так как </w:t>
      </w:r>
      <w:r>
        <w:rPr>
          <w:color w:val="181818"/>
          <w:sz w:val="24"/>
          <w:szCs w:val="24"/>
        </w:rPr>
        <w:t xml:space="preserve"> управление качеством образования напрямую влияет на эффективность результатов работы системы образования.</w:t>
      </w:r>
    </w:p>
    <w:p w:rsidR="00040A24" w:rsidRPr="00861954" w:rsidRDefault="00040A24" w:rsidP="00861954">
      <w:pPr>
        <w:pStyle w:val="a4"/>
        <w:ind w:left="0"/>
        <w:jc w:val="both"/>
        <w:rPr>
          <w:rFonts w:ascii="Times New Roman" w:hAnsi="Times New Roman" w:cs="Times New Roman"/>
          <w:color w:val="181818"/>
          <w:sz w:val="24"/>
          <w:szCs w:val="24"/>
        </w:rPr>
      </w:pPr>
      <w:r>
        <w:rPr>
          <w:rFonts w:eastAsiaTheme="minorEastAsia"/>
          <w:shd w:val="clear" w:color="auto" w:fill="FFFFFF"/>
        </w:rPr>
        <w:tab/>
      </w:r>
      <w:r w:rsidRPr="00861954">
        <w:rPr>
          <w:rFonts w:ascii="Times New Roman" w:hAnsi="Times New Roman" w:cs="Times New Roman"/>
          <w:color w:val="181818"/>
          <w:sz w:val="24"/>
          <w:szCs w:val="24"/>
        </w:rPr>
        <w:t xml:space="preserve">На этапе </w:t>
      </w:r>
      <w:proofErr w:type="gramStart"/>
      <w:r w:rsidRPr="00861954">
        <w:rPr>
          <w:rFonts w:ascii="Times New Roman" w:hAnsi="Times New Roman" w:cs="Times New Roman"/>
          <w:color w:val="181818"/>
          <w:sz w:val="24"/>
          <w:szCs w:val="24"/>
        </w:rPr>
        <w:t>совершенствования муниципальной системы оценки качества образования</w:t>
      </w:r>
      <w:proofErr w:type="gramEnd"/>
      <w:r w:rsidRPr="00861954">
        <w:rPr>
          <w:rFonts w:ascii="Times New Roman" w:hAnsi="Times New Roman" w:cs="Times New Roman"/>
          <w:color w:val="181818"/>
          <w:sz w:val="24"/>
          <w:szCs w:val="24"/>
        </w:rPr>
        <w:t xml:space="preserve"> достигнуты важные результаты:</w:t>
      </w:r>
    </w:p>
    <w:p w:rsidR="00040A24" w:rsidRDefault="00040A24" w:rsidP="00040A24">
      <w:pPr>
        <w:shd w:val="clear" w:color="auto" w:fill="FFFFFF"/>
        <w:jc w:val="both"/>
        <w:rPr>
          <w:color w:val="181818"/>
          <w:sz w:val="24"/>
          <w:szCs w:val="24"/>
        </w:rPr>
      </w:pPr>
      <w:r>
        <w:rPr>
          <w:color w:val="181818"/>
          <w:sz w:val="24"/>
          <w:szCs w:val="24"/>
        </w:rPr>
        <w:t>- сложилась нормативно-правовая, организационная структура, система взаимодействия управления образования и  образовательных организаций, профессиональных объединений  педагогов по вопросам управления качеством образования;</w:t>
      </w:r>
    </w:p>
    <w:p w:rsidR="00040A24" w:rsidRDefault="00040A24" w:rsidP="00040A24">
      <w:pPr>
        <w:shd w:val="clear" w:color="auto" w:fill="FFFFFF"/>
        <w:jc w:val="both"/>
        <w:rPr>
          <w:sz w:val="24"/>
          <w:szCs w:val="24"/>
        </w:rPr>
      </w:pPr>
      <w:r>
        <w:rPr>
          <w:color w:val="181818"/>
          <w:sz w:val="24"/>
          <w:szCs w:val="24"/>
        </w:rPr>
        <w:t>- н</w:t>
      </w:r>
      <w:r>
        <w:rPr>
          <w:sz w:val="24"/>
          <w:szCs w:val="24"/>
        </w:rPr>
        <w:t>а основании результатов оценочных процедур (единого государственного экзамена, основного государственного экзамена, всероссийских проверочных работ)  в 202</w:t>
      </w:r>
      <w:r w:rsidR="00861954">
        <w:rPr>
          <w:sz w:val="24"/>
          <w:szCs w:val="24"/>
        </w:rPr>
        <w:t>3</w:t>
      </w:r>
      <w:r>
        <w:rPr>
          <w:sz w:val="24"/>
          <w:szCs w:val="24"/>
        </w:rPr>
        <w:t xml:space="preserve"> году достигнута  положительная динамика качества образования во всех общеобразовательных организациях города;</w:t>
      </w:r>
    </w:p>
    <w:p w:rsidR="00040A24" w:rsidRDefault="00040A24" w:rsidP="00040A24">
      <w:pPr>
        <w:shd w:val="clear" w:color="auto" w:fill="FFFFFF"/>
        <w:jc w:val="both"/>
        <w:rPr>
          <w:sz w:val="24"/>
          <w:szCs w:val="24"/>
        </w:rPr>
      </w:pPr>
      <w:r>
        <w:rPr>
          <w:sz w:val="24"/>
          <w:szCs w:val="24"/>
        </w:rPr>
        <w:t xml:space="preserve">-  по данным </w:t>
      </w:r>
      <w:r>
        <w:rPr>
          <w:color w:val="333333"/>
          <w:sz w:val="24"/>
          <w:szCs w:val="24"/>
          <w:shd w:val="clear" w:color="auto" w:fill="FFFFFF"/>
        </w:rPr>
        <w:t xml:space="preserve">Федерального института оценки качества образования </w:t>
      </w:r>
      <w:r>
        <w:rPr>
          <w:sz w:val="24"/>
          <w:szCs w:val="24"/>
        </w:rPr>
        <w:t>в муниципальном образовании город Алапаевск отсутствуют школы, показавшие  необъективные результаты на всероссийских проверочных работах в 202</w:t>
      </w:r>
      <w:r w:rsidR="001F15C9">
        <w:rPr>
          <w:sz w:val="24"/>
          <w:szCs w:val="24"/>
        </w:rPr>
        <w:t>3году</w:t>
      </w:r>
      <w:proofErr w:type="gramStart"/>
      <w:r w:rsidR="001F15C9">
        <w:rPr>
          <w:sz w:val="24"/>
          <w:szCs w:val="24"/>
        </w:rPr>
        <w:t xml:space="preserve"> </w:t>
      </w:r>
      <w:r>
        <w:rPr>
          <w:sz w:val="24"/>
          <w:szCs w:val="24"/>
        </w:rPr>
        <w:t>;</w:t>
      </w:r>
      <w:proofErr w:type="gramEnd"/>
    </w:p>
    <w:p w:rsidR="001F15C9" w:rsidRPr="001F15C9" w:rsidRDefault="00040A24" w:rsidP="001F15C9">
      <w:pPr>
        <w:jc w:val="both"/>
        <w:rPr>
          <w:rFonts w:eastAsia="Calibri"/>
          <w:color w:val="000000"/>
          <w:kern w:val="24"/>
          <w:sz w:val="24"/>
          <w:szCs w:val="24"/>
        </w:rPr>
      </w:pPr>
      <w:r>
        <w:rPr>
          <w:sz w:val="24"/>
          <w:szCs w:val="24"/>
        </w:rPr>
        <w:t xml:space="preserve"> - общим итогом работы за 202</w:t>
      </w:r>
      <w:r w:rsidR="00861954">
        <w:rPr>
          <w:sz w:val="24"/>
          <w:szCs w:val="24"/>
        </w:rPr>
        <w:t>3</w:t>
      </w:r>
      <w:r>
        <w:rPr>
          <w:sz w:val="24"/>
          <w:szCs w:val="24"/>
        </w:rPr>
        <w:t xml:space="preserve"> стали результаты </w:t>
      </w:r>
      <w:r w:rsidR="001F15C9" w:rsidRPr="00415258">
        <w:rPr>
          <w:sz w:val="24"/>
          <w:szCs w:val="24"/>
        </w:rPr>
        <w:t>регионального мониторинга оценки муниципальных механизмов управления качеством образования</w:t>
      </w:r>
      <w:r w:rsidR="00172411">
        <w:rPr>
          <w:sz w:val="24"/>
          <w:szCs w:val="24"/>
        </w:rPr>
        <w:t>, экспертами отмечена п</w:t>
      </w:r>
      <w:r w:rsidR="001F15C9" w:rsidRPr="001F15C9">
        <w:rPr>
          <w:rFonts w:eastAsia="Calibri"/>
          <w:color w:val="000000"/>
          <w:kern w:val="24"/>
          <w:sz w:val="24"/>
          <w:szCs w:val="24"/>
        </w:rPr>
        <w:t>о сравнению с 2022 годом положительная динамика (+ 24 %)</w:t>
      </w:r>
      <w:r w:rsidR="00172411">
        <w:rPr>
          <w:rFonts w:eastAsia="Calibri"/>
          <w:color w:val="000000"/>
          <w:kern w:val="24"/>
          <w:sz w:val="24"/>
          <w:szCs w:val="24"/>
        </w:rPr>
        <w:t>, осуществлен п</w:t>
      </w:r>
      <w:r w:rsidR="001F15C9" w:rsidRPr="001F15C9">
        <w:rPr>
          <w:rFonts w:eastAsia="Calibri"/>
          <w:color w:val="000000"/>
          <w:kern w:val="24"/>
          <w:sz w:val="24"/>
          <w:szCs w:val="24"/>
        </w:rPr>
        <w:t>ереход в зеленую зону</w:t>
      </w:r>
      <w:r w:rsidR="00172411">
        <w:rPr>
          <w:rFonts w:eastAsia="Calibri"/>
          <w:color w:val="000000"/>
          <w:kern w:val="24"/>
          <w:sz w:val="24"/>
          <w:szCs w:val="24"/>
        </w:rPr>
        <w:t>, м</w:t>
      </w:r>
      <w:r w:rsidR="001F15C9" w:rsidRPr="001F15C9">
        <w:rPr>
          <w:rFonts w:eastAsia="Calibri"/>
          <w:color w:val="000000"/>
          <w:kern w:val="24"/>
          <w:sz w:val="24"/>
          <w:szCs w:val="24"/>
        </w:rPr>
        <w:t>еханизмы управления качеством образовательных результатов сформированы на 83 %</w:t>
      </w:r>
      <w:r w:rsidR="00172411">
        <w:rPr>
          <w:rFonts w:eastAsia="Calibri"/>
          <w:color w:val="000000"/>
          <w:kern w:val="24"/>
          <w:sz w:val="24"/>
          <w:szCs w:val="24"/>
        </w:rPr>
        <w:t>, м</w:t>
      </w:r>
      <w:r w:rsidR="001F15C9" w:rsidRPr="001F15C9">
        <w:rPr>
          <w:rFonts w:eastAsia="Calibri"/>
          <w:color w:val="000000"/>
          <w:kern w:val="24"/>
          <w:sz w:val="24"/>
          <w:szCs w:val="24"/>
        </w:rPr>
        <w:t>еханизмы управления качеством образовательной деятельности сформированы на 84 %.</w:t>
      </w:r>
    </w:p>
    <w:p w:rsidR="00040A24" w:rsidRDefault="001F15C9" w:rsidP="00172411">
      <w:pPr>
        <w:jc w:val="both"/>
        <w:rPr>
          <w:sz w:val="24"/>
          <w:szCs w:val="24"/>
        </w:rPr>
      </w:pPr>
      <w:r w:rsidRPr="001F15C9">
        <w:rPr>
          <w:rFonts w:eastAsia="Calibri"/>
          <w:color w:val="000000"/>
          <w:kern w:val="24"/>
          <w:sz w:val="24"/>
          <w:szCs w:val="24"/>
        </w:rPr>
        <w:t> </w:t>
      </w:r>
      <w:r w:rsidR="00172411">
        <w:rPr>
          <w:rFonts w:eastAsia="Calibri"/>
          <w:color w:val="000000"/>
          <w:kern w:val="24"/>
          <w:sz w:val="24"/>
          <w:szCs w:val="24"/>
        </w:rPr>
        <w:tab/>
      </w:r>
      <w:proofErr w:type="gramStart"/>
      <w:r w:rsidR="00040A24">
        <w:rPr>
          <w:sz w:val="24"/>
          <w:szCs w:val="24"/>
        </w:rPr>
        <w:t>С целью предоставления участникам отношений в сфере образования информации об уровне организации работы образовательных организаций по реализации образовательных программ на основе</w:t>
      </w:r>
      <w:proofErr w:type="gramEnd"/>
      <w:r w:rsidR="00040A24">
        <w:rPr>
          <w:sz w:val="24"/>
          <w:szCs w:val="24"/>
        </w:rPr>
        <w:t xml:space="preserve"> общедоступной информации проводится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040A24" w:rsidRDefault="00040A24" w:rsidP="00040A24">
      <w:pPr>
        <w:jc w:val="both"/>
        <w:rPr>
          <w:rFonts w:eastAsiaTheme="minorHAnsi"/>
          <w:color w:val="000000"/>
          <w:sz w:val="24"/>
          <w:szCs w:val="24"/>
          <w:lang w:eastAsia="en-US"/>
        </w:rPr>
      </w:pPr>
      <w:r>
        <w:rPr>
          <w:rFonts w:eastAsiaTheme="minorHAnsi"/>
          <w:color w:val="000000"/>
          <w:sz w:val="24"/>
          <w:szCs w:val="24"/>
          <w:lang w:eastAsia="en-US"/>
        </w:rPr>
        <w:tab/>
        <w:t>В 202</w:t>
      </w:r>
      <w:r w:rsidR="001F15C9">
        <w:rPr>
          <w:rFonts w:eastAsiaTheme="minorHAnsi"/>
          <w:color w:val="000000"/>
          <w:sz w:val="24"/>
          <w:szCs w:val="24"/>
          <w:lang w:eastAsia="en-US"/>
        </w:rPr>
        <w:t>3</w:t>
      </w:r>
      <w:r>
        <w:rPr>
          <w:rFonts w:eastAsiaTheme="minorHAnsi"/>
          <w:color w:val="000000"/>
          <w:sz w:val="24"/>
          <w:szCs w:val="24"/>
          <w:lang w:eastAsia="en-US"/>
        </w:rPr>
        <w:t xml:space="preserve"> году Общественным советом при Министерстве образования по проведению независимой </w:t>
      </w:r>
      <w:proofErr w:type="gramStart"/>
      <w:r>
        <w:rPr>
          <w:rFonts w:eastAsiaTheme="minorHAnsi"/>
          <w:color w:val="000000"/>
          <w:sz w:val="24"/>
          <w:szCs w:val="24"/>
          <w:lang w:eastAsia="en-US"/>
        </w:rPr>
        <w:t>оценки качества условий осуществления образовательной деятельности</w:t>
      </w:r>
      <w:proofErr w:type="gramEnd"/>
      <w:r>
        <w:rPr>
          <w:rFonts w:eastAsiaTheme="minorHAnsi"/>
          <w:color w:val="000000"/>
          <w:sz w:val="24"/>
          <w:szCs w:val="24"/>
          <w:lang w:eastAsia="en-US"/>
        </w:rPr>
        <w:t xml:space="preserve"> организациями, осуществляющими образовательную деятельность, расположенными на территории Муниципального образования город Алапаевск, проведена независимая оценка качества условий в отношении 2 организаци</w:t>
      </w:r>
      <w:r w:rsidR="001F15C9">
        <w:rPr>
          <w:rFonts w:eastAsiaTheme="minorHAnsi"/>
          <w:color w:val="000000"/>
          <w:sz w:val="24"/>
          <w:szCs w:val="24"/>
          <w:lang w:eastAsia="en-US"/>
        </w:rPr>
        <w:t>й</w:t>
      </w:r>
      <w:r>
        <w:rPr>
          <w:rFonts w:eastAsiaTheme="minorHAnsi"/>
          <w:color w:val="000000"/>
          <w:sz w:val="24"/>
          <w:szCs w:val="24"/>
          <w:lang w:eastAsia="en-US"/>
        </w:rPr>
        <w:t>, осуществляющ</w:t>
      </w:r>
      <w:r w:rsidR="001F15C9">
        <w:rPr>
          <w:rFonts w:eastAsiaTheme="minorHAnsi"/>
          <w:color w:val="000000"/>
          <w:sz w:val="24"/>
          <w:szCs w:val="24"/>
          <w:lang w:eastAsia="en-US"/>
        </w:rPr>
        <w:t xml:space="preserve">их </w:t>
      </w:r>
      <w:r>
        <w:rPr>
          <w:rFonts w:eastAsiaTheme="minorHAnsi"/>
          <w:color w:val="000000"/>
          <w:sz w:val="24"/>
          <w:szCs w:val="24"/>
          <w:lang w:eastAsia="en-US"/>
        </w:rPr>
        <w:t xml:space="preserve">образовательную деятельность по программам </w:t>
      </w:r>
      <w:r w:rsidR="001F15C9">
        <w:rPr>
          <w:rFonts w:eastAsiaTheme="minorHAnsi"/>
          <w:color w:val="000000"/>
          <w:sz w:val="24"/>
          <w:szCs w:val="24"/>
          <w:lang w:eastAsia="en-US"/>
        </w:rPr>
        <w:t>дополнительного</w:t>
      </w:r>
      <w:r>
        <w:rPr>
          <w:rFonts w:eastAsiaTheme="minorHAnsi"/>
          <w:color w:val="000000"/>
          <w:sz w:val="24"/>
          <w:szCs w:val="24"/>
          <w:lang w:eastAsia="en-US"/>
        </w:rPr>
        <w:t xml:space="preserve"> образования. </w:t>
      </w:r>
      <w:r>
        <w:rPr>
          <w:rFonts w:eastAsiaTheme="minorHAnsi"/>
          <w:color w:val="000000"/>
          <w:sz w:val="24"/>
          <w:szCs w:val="24"/>
          <w:lang w:eastAsia="en-US"/>
        </w:rPr>
        <w:tab/>
        <w:t xml:space="preserve">Результаты независимой </w:t>
      </w:r>
      <w:proofErr w:type="gramStart"/>
      <w:r>
        <w:rPr>
          <w:rFonts w:eastAsiaTheme="minorHAnsi"/>
          <w:color w:val="000000"/>
          <w:sz w:val="24"/>
          <w:szCs w:val="24"/>
          <w:lang w:eastAsia="en-US"/>
        </w:rPr>
        <w:t>оценки качества условий осуществления образовательной деятельности</w:t>
      </w:r>
      <w:proofErr w:type="gramEnd"/>
      <w:r>
        <w:rPr>
          <w:rFonts w:eastAsiaTheme="minorHAnsi"/>
          <w:color w:val="000000"/>
          <w:sz w:val="24"/>
          <w:szCs w:val="24"/>
          <w:lang w:eastAsia="en-US"/>
        </w:rPr>
        <w:t xml:space="preserve"> размещены на официальном сайте для размещения информации о государственных и муниципальных организациях в информационно-телекоммуникационной сети «Интернет» (далее – сеть «Интернет») (www.bus.gov.ru), а также на официальном сайте Управления образования  (www.minobraz.egov66.ru) в разделе «Независимая система оценки качества образования».</w:t>
      </w:r>
    </w:p>
    <w:p w:rsidR="001F15C9" w:rsidRDefault="00040A24" w:rsidP="00040A24">
      <w:pPr>
        <w:jc w:val="both"/>
        <w:rPr>
          <w:rFonts w:eastAsia="Calibri"/>
          <w:sz w:val="24"/>
          <w:szCs w:val="24"/>
          <w:lang w:eastAsia="en-US"/>
        </w:rPr>
      </w:pPr>
      <w:r>
        <w:rPr>
          <w:rFonts w:eastAsiaTheme="minorHAnsi"/>
          <w:color w:val="000000"/>
          <w:sz w:val="24"/>
          <w:szCs w:val="24"/>
          <w:lang w:eastAsia="en-US"/>
        </w:rPr>
        <w:tab/>
      </w:r>
      <w:r w:rsidR="001F15C9" w:rsidRPr="001F15C9">
        <w:rPr>
          <w:rFonts w:eastAsia="Calibri"/>
          <w:sz w:val="24"/>
          <w:szCs w:val="24"/>
          <w:lang w:eastAsia="en-US"/>
        </w:rPr>
        <w:t>Итоговый интегральный показатель по результатам НОК-2023 составил 89,28 баллов (из 100 максимально возможных). Отклонение от нормативного показателя – 10,72%.</w:t>
      </w:r>
    </w:p>
    <w:p w:rsidR="00040A24" w:rsidRDefault="00040A24" w:rsidP="00040A24">
      <w:pPr>
        <w:jc w:val="both"/>
        <w:rPr>
          <w:sz w:val="24"/>
          <w:szCs w:val="24"/>
          <w:lang w:eastAsia="ar-SA"/>
        </w:rPr>
      </w:pPr>
      <w:r>
        <w:rPr>
          <w:sz w:val="24"/>
          <w:szCs w:val="24"/>
          <w:lang w:eastAsia="ar-SA"/>
        </w:rPr>
        <w:tab/>
        <w:t xml:space="preserve">Рейтинг организаций  </w:t>
      </w:r>
      <w:r w:rsidR="00172411">
        <w:rPr>
          <w:sz w:val="24"/>
          <w:szCs w:val="24"/>
          <w:lang w:eastAsia="ar-SA"/>
        </w:rPr>
        <w:t>дополнительного</w:t>
      </w:r>
      <w:r>
        <w:rPr>
          <w:sz w:val="24"/>
          <w:szCs w:val="24"/>
          <w:lang w:eastAsia="ar-SA"/>
        </w:rPr>
        <w:t xml:space="preserve"> образования Муниципального образования город Алапаевск среди 1134 </w:t>
      </w:r>
      <w:r>
        <w:rPr>
          <w:rFonts w:eastAsiaTheme="minorHAnsi"/>
          <w:bCs/>
          <w:color w:val="000000"/>
          <w:sz w:val="24"/>
          <w:szCs w:val="24"/>
          <w:lang w:eastAsia="en-US"/>
        </w:rPr>
        <w:t xml:space="preserve">образовательных организаций дошкольного образования Свердловской области   </w:t>
      </w:r>
      <w:r>
        <w:rPr>
          <w:sz w:val="24"/>
          <w:szCs w:val="24"/>
          <w:lang w:eastAsia="ar-SA"/>
        </w:rPr>
        <w:t>представлен в таблице</w:t>
      </w:r>
      <w:proofErr w:type="gramStart"/>
      <w:r>
        <w:rPr>
          <w:sz w:val="24"/>
          <w:szCs w:val="24"/>
          <w:lang w:eastAsia="ar-SA"/>
        </w:rPr>
        <w:t xml:space="preserve"> .</w:t>
      </w:r>
      <w:proofErr w:type="gramEnd"/>
    </w:p>
    <w:p w:rsidR="00264B8B" w:rsidRDefault="00264B8B" w:rsidP="00040A24">
      <w:pPr>
        <w:jc w:val="right"/>
        <w:rPr>
          <w:sz w:val="24"/>
          <w:szCs w:val="24"/>
          <w:lang w:eastAsia="ar-SA"/>
        </w:rPr>
      </w:pPr>
    </w:p>
    <w:p w:rsidR="00264B8B" w:rsidRDefault="00264B8B" w:rsidP="00040A24">
      <w:pPr>
        <w:jc w:val="right"/>
        <w:rPr>
          <w:sz w:val="24"/>
          <w:szCs w:val="24"/>
          <w:lang w:eastAsia="ar-SA"/>
        </w:rPr>
      </w:pPr>
    </w:p>
    <w:p w:rsidR="00264B8B" w:rsidRDefault="00264B8B" w:rsidP="00040A24">
      <w:pPr>
        <w:jc w:val="right"/>
        <w:rPr>
          <w:sz w:val="24"/>
          <w:szCs w:val="24"/>
          <w:lang w:eastAsia="ar-SA"/>
        </w:rPr>
      </w:pPr>
    </w:p>
    <w:p w:rsidR="00040A24" w:rsidRDefault="00040A24" w:rsidP="00040A24">
      <w:pPr>
        <w:jc w:val="right"/>
        <w:rPr>
          <w:sz w:val="24"/>
          <w:szCs w:val="24"/>
          <w:lang w:eastAsia="ar-SA"/>
        </w:rPr>
      </w:pPr>
      <w:r>
        <w:rPr>
          <w:sz w:val="24"/>
          <w:szCs w:val="24"/>
          <w:lang w:eastAsia="ar-SA"/>
        </w:rPr>
        <w:t>Таблица</w:t>
      </w:r>
      <w:r w:rsidR="00172411">
        <w:rPr>
          <w:sz w:val="24"/>
          <w:szCs w:val="24"/>
          <w:lang w:eastAsia="ar-SA"/>
        </w:rPr>
        <w:t>.</w:t>
      </w:r>
      <w:r>
        <w:rPr>
          <w:sz w:val="24"/>
          <w:szCs w:val="24"/>
          <w:lang w:eastAsia="ar-SA"/>
        </w:rPr>
        <w:t xml:space="preserve"> </w:t>
      </w:r>
    </w:p>
    <w:p w:rsidR="00040A24" w:rsidRDefault="00040A24" w:rsidP="00172411">
      <w:pPr>
        <w:jc w:val="center"/>
        <w:rPr>
          <w:sz w:val="24"/>
          <w:szCs w:val="24"/>
          <w:lang w:eastAsia="ar-SA"/>
        </w:rPr>
      </w:pPr>
      <w:r>
        <w:rPr>
          <w:sz w:val="24"/>
          <w:szCs w:val="24"/>
          <w:lang w:eastAsia="ar-SA"/>
        </w:rPr>
        <w:t xml:space="preserve">Рейтинг организаций  </w:t>
      </w:r>
      <w:r w:rsidR="00172411">
        <w:rPr>
          <w:sz w:val="24"/>
          <w:szCs w:val="24"/>
          <w:lang w:eastAsia="ar-SA"/>
        </w:rPr>
        <w:t xml:space="preserve">дополнительного </w:t>
      </w:r>
      <w:r>
        <w:rPr>
          <w:sz w:val="24"/>
          <w:szCs w:val="24"/>
          <w:lang w:eastAsia="ar-SA"/>
        </w:rPr>
        <w:t>образования Муниципального образования город Алапаевск</w:t>
      </w:r>
    </w:p>
    <w:p w:rsidR="009A6A64" w:rsidRDefault="009A6A64" w:rsidP="00172411">
      <w:pPr>
        <w:jc w:val="center"/>
        <w:rPr>
          <w:sz w:val="24"/>
          <w:szCs w:val="24"/>
          <w:lang w:eastAsia="ar-SA"/>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954"/>
        <w:gridCol w:w="1133"/>
        <w:gridCol w:w="991"/>
        <w:gridCol w:w="991"/>
        <w:gridCol w:w="992"/>
        <w:gridCol w:w="1563"/>
        <w:gridCol w:w="1701"/>
      </w:tblGrid>
      <w:tr w:rsidR="00C55A4E" w:rsidTr="00C55A4E">
        <w:trPr>
          <w:trHeight w:val="368"/>
        </w:trPr>
        <w:tc>
          <w:tcPr>
            <w:tcW w:w="1315" w:type="dxa"/>
            <w:vMerge w:val="restart"/>
            <w:tcBorders>
              <w:top w:val="single" w:sz="4" w:space="0" w:color="auto"/>
              <w:left w:val="single" w:sz="4" w:space="0" w:color="auto"/>
              <w:bottom w:val="single" w:sz="4" w:space="0" w:color="auto"/>
              <w:right w:val="single" w:sz="4" w:space="0" w:color="auto"/>
            </w:tcBorders>
            <w:hideMark/>
          </w:tcPr>
          <w:p w:rsidR="00C55A4E" w:rsidRPr="009A6A64" w:rsidRDefault="00C55A4E">
            <w:pPr>
              <w:jc w:val="center"/>
              <w:rPr>
                <w:color w:val="000000"/>
              </w:rPr>
            </w:pPr>
            <w:r w:rsidRPr="009A6A64">
              <w:rPr>
                <w:color w:val="000000"/>
              </w:rPr>
              <w:t>Наименование организации</w:t>
            </w:r>
          </w:p>
        </w:tc>
        <w:tc>
          <w:tcPr>
            <w:tcW w:w="5061" w:type="dxa"/>
            <w:gridSpan w:val="5"/>
            <w:tcBorders>
              <w:top w:val="single" w:sz="4" w:space="0" w:color="auto"/>
              <w:left w:val="single" w:sz="4" w:space="0" w:color="auto"/>
              <w:bottom w:val="single" w:sz="4" w:space="0" w:color="auto"/>
              <w:right w:val="single" w:sz="4" w:space="0" w:color="auto"/>
            </w:tcBorders>
            <w:hideMark/>
          </w:tcPr>
          <w:p w:rsidR="00C55A4E" w:rsidRPr="009A6A64" w:rsidRDefault="00C55A4E">
            <w:pPr>
              <w:autoSpaceDE w:val="0"/>
              <w:autoSpaceDN w:val="0"/>
              <w:adjustRightInd w:val="0"/>
              <w:jc w:val="center"/>
              <w:rPr>
                <w:rFonts w:eastAsiaTheme="minorHAnsi"/>
                <w:bCs/>
                <w:color w:val="000000"/>
                <w:lang w:eastAsia="en-US"/>
              </w:rPr>
            </w:pPr>
            <w:r w:rsidRPr="009A6A64">
              <w:rPr>
                <w:rFonts w:eastAsiaTheme="minorHAnsi"/>
                <w:bCs/>
                <w:color w:val="000000"/>
                <w:lang w:eastAsia="en-US"/>
              </w:rPr>
              <w:t>Критерии независимой оценки</w:t>
            </w:r>
          </w:p>
        </w:tc>
        <w:tc>
          <w:tcPr>
            <w:tcW w:w="1563" w:type="dxa"/>
            <w:vMerge w:val="restart"/>
            <w:tcBorders>
              <w:top w:val="single" w:sz="4" w:space="0" w:color="auto"/>
              <w:left w:val="single" w:sz="4" w:space="0" w:color="auto"/>
              <w:bottom w:val="single" w:sz="4" w:space="0" w:color="auto"/>
              <w:right w:val="single" w:sz="4" w:space="0" w:color="auto"/>
            </w:tcBorders>
            <w:noWrap/>
            <w:hideMark/>
          </w:tcPr>
          <w:p w:rsidR="00C55A4E" w:rsidRPr="009A6A64" w:rsidRDefault="00C55A4E">
            <w:pPr>
              <w:jc w:val="center"/>
              <w:rPr>
                <w:color w:val="000000"/>
              </w:rPr>
            </w:pPr>
            <w:r w:rsidRPr="009A6A64">
              <w:rPr>
                <w:color w:val="000000"/>
              </w:rPr>
              <w:t>Итоговый балл</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55A4E" w:rsidRPr="009A6A64" w:rsidRDefault="00C55A4E">
            <w:pPr>
              <w:jc w:val="center"/>
              <w:rPr>
                <w:b/>
                <w:bCs/>
                <w:color w:val="FF0000"/>
              </w:rPr>
            </w:pPr>
            <w:r w:rsidRPr="009A6A64">
              <w:rPr>
                <w:bCs/>
              </w:rPr>
              <w:t>Место ОО в общем рейтинге</w:t>
            </w:r>
          </w:p>
        </w:tc>
      </w:tr>
      <w:tr w:rsidR="00C55A4E" w:rsidTr="00C55A4E">
        <w:trPr>
          <w:trHeight w:val="1200"/>
        </w:trPr>
        <w:tc>
          <w:tcPr>
            <w:tcW w:w="1315" w:type="dxa"/>
            <w:vMerge/>
            <w:tcBorders>
              <w:top w:val="single" w:sz="4" w:space="0" w:color="auto"/>
              <w:left w:val="single" w:sz="4" w:space="0" w:color="auto"/>
              <w:bottom w:val="single" w:sz="4" w:space="0" w:color="auto"/>
              <w:right w:val="single" w:sz="4" w:space="0" w:color="auto"/>
            </w:tcBorders>
            <w:vAlign w:val="center"/>
            <w:hideMark/>
          </w:tcPr>
          <w:p w:rsidR="00C55A4E" w:rsidRDefault="00C55A4E">
            <w:pPr>
              <w:rPr>
                <w:color w:val="000000"/>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C55A4E" w:rsidRPr="009A6A64" w:rsidRDefault="00C55A4E">
            <w:pPr>
              <w:autoSpaceDE w:val="0"/>
              <w:autoSpaceDN w:val="0"/>
              <w:adjustRightInd w:val="0"/>
              <w:jc w:val="center"/>
              <w:rPr>
                <w:rFonts w:eastAsiaTheme="minorHAnsi"/>
                <w:bCs/>
                <w:color w:val="000000"/>
                <w:lang w:eastAsia="en-US"/>
              </w:rPr>
            </w:pPr>
            <w:r w:rsidRPr="009A6A64">
              <w:rPr>
                <w:rFonts w:eastAsiaTheme="minorHAnsi"/>
                <w:bCs/>
                <w:color w:val="000000"/>
                <w:lang w:eastAsia="en-US"/>
              </w:rPr>
              <w:t>1. Открытость и доступность информации</w:t>
            </w:r>
          </w:p>
        </w:tc>
        <w:tc>
          <w:tcPr>
            <w:tcW w:w="1133" w:type="dxa"/>
            <w:tcBorders>
              <w:top w:val="single" w:sz="4" w:space="0" w:color="auto"/>
              <w:left w:val="single" w:sz="4" w:space="0" w:color="auto"/>
              <w:bottom w:val="single" w:sz="4" w:space="0" w:color="auto"/>
              <w:right w:val="single" w:sz="4" w:space="0" w:color="auto"/>
            </w:tcBorders>
            <w:hideMark/>
          </w:tcPr>
          <w:p w:rsidR="00C55A4E" w:rsidRPr="009A6A64" w:rsidRDefault="00C55A4E">
            <w:pPr>
              <w:autoSpaceDE w:val="0"/>
              <w:autoSpaceDN w:val="0"/>
              <w:adjustRightInd w:val="0"/>
              <w:jc w:val="center"/>
              <w:rPr>
                <w:rFonts w:eastAsiaTheme="minorHAnsi"/>
                <w:bCs/>
                <w:color w:val="000000"/>
                <w:lang w:eastAsia="en-US"/>
              </w:rPr>
            </w:pPr>
            <w:r w:rsidRPr="009A6A64">
              <w:rPr>
                <w:rFonts w:eastAsiaTheme="minorHAnsi"/>
                <w:bCs/>
                <w:color w:val="000000"/>
                <w:lang w:eastAsia="en-US"/>
              </w:rPr>
              <w:t>2. Комфортность условий предоставления услуг</w:t>
            </w:r>
          </w:p>
        </w:tc>
        <w:tc>
          <w:tcPr>
            <w:tcW w:w="991" w:type="dxa"/>
            <w:tcBorders>
              <w:top w:val="single" w:sz="4" w:space="0" w:color="auto"/>
              <w:left w:val="single" w:sz="4" w:space="0" w:color="auto"/>
              <w:bottom w:val="single" w:sz="4" w:space="0" w:color="auto"/>
              <w:right w:val="single" w:sz="4" w:space="0" w:color="auto"/>
            </w:tcBorders>
            <w:hideMark/>
          </w:tcPr>
          <w:p w:rsidR="00C55A4E" w:rsidRPr="009A6A64" w:rsidRDefault="00C55A4E">
            <w:pPr>
              <w:autoSpaceDE w:val="0"/>
              <w:autoSpaceDN w:val="0"/>
              <w:adjustRightInd w:val="0"/>
              <w:jc w:val="center"/>
              <w:rPr>
                <w:rFonts w:eastAsiaTheme="minorHAnsi"/>
                <w:bCs/>
                <w:color w:val="000000"/>
                <w:lang w:eastAsia="en-US"/>
              </w:rPr>
            </w:pPr>
            <w:r w:rsidRPr="009A6A64">
              <w:rPr>
                <w:rFonts w:eastAsiaTheme="minorHAnsi"/>
                <w:bCs/>
                <w:color w:val="000000"/>
                <w:lang w:eastAsia="en-US"/>
              </w:rPr>
              <w:t>3. Доступность услуг для инвалидов</w:t>
            </w:r>
          </w:p>
        </w:tc>
        <w:tc>
          <w:tcPr>
            <w:tcW w:w="991" w:type="dxa"/>
            <w:tcBorders>
              <w:top w:val="single" w:sz="4" w:space="0" w:color="auto"/>
              <w:left w:val="single" w:sz="4" w:space="0" w:color="auto"/>
              <w:bottom w:val="single" w:sz="4" w:space="0" w:color="auto"/>
              <w:right w:val="single" w:sz="4" w:space="0" w:color="auto"/>
            </w:tcBorders>
            <w:hideMark/>
          </w:tcPr>
          <w:p w:rsidR="00C55A4E" w:rsidRPr="009A6A64" w:rsidRDefault="00C55A4E">
            <w:pPr>
              <w:autoSpaceDE w:val="0"/>
              <w:autoSpaceDN w:val="0"/>
              <w:adjustRightInd w:val="0"/>
              <w:jc w:val="center"/>
              <w:rPr>
                <w:rFonts w:eastAsiaTheme="minorHAnsi"/>
                <w:bCs/>
                <w:color w:val="000000"/>
                <w:lang w:eastAsia="en-US"/>
              </w:rPr>
            </w:pPr>
            <w:r w:rsidRPr="009A6A64">
              <w:rPr>
                <w:rFonts w:eastAsiaTheme="minorHAnsi"/>
                <w:bCs/>
                <w:color w:val="000000"/>
                <w:lang w:eastAsia="en-US"/>
              </w:rPr>
              <w:t>4. Доброжелательность, вежливость работников</w:t>
            </w:r>
          </w:p>
        </w:tc>
        <w:tc>
          <w:tcPr>
            <w:tcW w:w="992" w:type="dxa"/>
            <w:tcBorders>
              <w:top w:val="single" w:sz="4" w:space="0" w:color="auto"/>
              <w:left w:val="single" w:sz="4" w:space="0" w:color="auto"/>
              <w:bottom w:val="single" w:sz="4" w:space="0" w:color="auto"/>
              <w:right w:val="single" w:sz="4" w:space="0" w:color="auto"/>
            </w:tcBorders>
            <w:hideMark/>
          </w:tcPr>
          <w:p w:rsidR="00C55A4E" w:rsidRPr="009A6A64" w:rsidRDefault="00C55A4E">
            <w:pPr>
              <w:autoSpaceDE w:val="0"/>
              <w:autoSpaceDN w:val="0"/>
              <w:adjustRightInd w:val="0"/>
              <w:jc w:val="center"/>
              <w:rPr>
                <w:rFonts w:eastAsiaTheme="minorHAnsi"/>
                <w:bCs/>
                <w:color w:val="000000"/>
                <w:lang w:eastAsia="en-US"/>
              </w:rPr>
            </w:pPr>
            <w:r w:rsidRPr="009A6A64">
              <w:rPr>
                <w:rFonts w:eastAsiaTheme="minorHAnsi"/>
                <w:bCs/>
                <w:color w:val="000000"/>
                <w:lang w:eastAsia="en-US"/>
              </w:rPr>
              <w:t>5. Удовлетворенность условиями оказания услуг</w:t>
            </w: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C55A4E" w:rsidRPr="009A6A64" w:rsidRDefault="00C55A4E">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5A4E" w:rsidRPr="009A6A64" w:rsidRDefault="00C55A4E">
            <w:pPr>
              <w:rPr>
                <w:b/>
                <w:bCs/>
                <w:color w:val="FF0000"/>
              </w:rPr>
            </w:pPr>
          </w:p>
        </w:tc>
      </w:tr>
      <w:tr w:rsidR="00C55A4E" w:rsidTr="00C55A4E">
        <w:trPr>
          <w:trHeight w:val="824"/>
        </w:trPr>
        <w:tc>
          <w:tcPr>
            <w:tcW w:w="1315"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МБУ ДО ДДТ</w:t>
            </w:r>
          </w:p>
        </w:tc>
        <w:tc>
          <w:tcPr>
            <w:tcW w:w="954"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94,97</w:t>
            </w:r>
          </w:p>
        </w:tc>
        <w:tc>
          <w:tcPr>
            <w:tcW w:w="1133"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97,19</w:t>
            </w:r>
          </w:p>
        </w:tc>
        <w:tc>
          <w:tcPr>
            <w:tcW w:w="991"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52,42</w:t>
            </w:r>
          </w:p>
        </w:tc>
        <w:tc>
          <w:tcPr>
            <w:tcW w:w="991"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98,39</w:t>
            </w:r>
          </w:p>
        </w:tc>
        <w:tc>
          <w:tcPr>
            <w:tcW w:w="992"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97,98</w:t>
            </w:r>
          </w:p>
        </w:tc>
        <w:tc>
          <w:tcPr>
            <w:tcW w:w="1563" w:type="dxa"/>
            <w:tcBorders>
              <w:top w:val="single" w:sz="4" w:space="0" w:color="auto"/>
              <w:left w:val="single" w:sz="4" w:space="0" w:color="auto"/>
              <w:bottom w:val="single" w:sz="4" w:space="0" w:color="auto"/>
              <w:right w:val="single" w:sz="4" w:space="0" w:color="auto"/>
            </w:tcBorders>
            <w:noWrap/>
          </w:tcPr>
          <w:p w:rsidR="00C55A4E" w:rsidRPr="00C55A4E" w:rsidRDefault="00C55A4E" w:rsidP="00C55A4E">
            <w:pPr>
              <w:jc w:val="center"/>
              <w:rPr>
                <w:color w:val="000000"/>
                <w:sz w:val="24"/>
                <w:szCs w:val="24"/>
              </w:rPr>
            </w:pPr>
            <w:r w:rsidRPr="00C55A4E">
              <w:rPr>
                <w:color w:val="000000"/>
                <w:sz w:val="24"/>
                <w:szCs w:val="24"/>
              </w:rPr>
              <w:t>88,19</w:t>
            </w:r>
          </w:p>
        </w:tc>
        <w:tc>
          <w:tcPr>
            <w:tcW w:w="1701"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bCs/>
                <w:sz w:val="24"/>
                <w:szCs w:val="24"/>
              </w:rPr>
            </w:pPr>
            <w:r w:rsidRPr="00C55A4E">
              <w:rPr>
                <w:bCs/>
                <w:sz w:val="24"/>
                <w:szCs w:val="24"/>
              </w:rPr>
              <w:t>316</w:t>
            </w:r>
          </w:p>
        </w:tc>
      </w:tr>
      <w:tr w:rsidR="00C55A4E" w:rsidTr="00C55A4E">
        <w:trPr>
          <w:trHeight w:val="884"/>
        </w:trPr>
        <w:tc>
          <w:tcPr>
            <w:tcW w:w="1315"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МБУ ДО СШ №1</w:t>
            </w:r>
          </w:p>
        </w:tc>
        <w:tc>
          <w:tcPr>
            <w:tcW w:w="954"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95,25</w:t>
            </w:r>
          </w:p>
        </w:tc>
        <w:tc>
          <w:tcPr>
            <w:tcW w:w="1133"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96,43</w:t>
            </w:r>
          </w:p>
        </w:tc>
        <w:tc>
          <w:tcPr>
            <w:tcW w:w="991"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64,29</w:t>
            </w:r>
          </w:p>
        </w:tc>
        <w:tc>
          <w:tcPr>
            <w:tcW w:w="991"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98,74</w:t>
            </w:r>
          </w:p>
        </w:tc>
        <w:tc>
          <w:tcPr>
            <w:tcW w:w="992"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color w:val="000000"/>
                <w:sz w:val="24"/>
                <w:szCs w:val="24"/>
              </w:rPr>
            </w:pPr>
            <w:r w:rsidRPr="00C55A4E">
              <w:rPr>
                <w:color w:val="000000"/>
                <w:sz w:val="24"/>
                <w:szCs w:val="24"/>
              </w:rPr>
              <w:t>97,16</w:t>
            </w:r>
          </w:p>
        </w:tc>
        <w:tc>
          <w:tcPr>
            <w:tcW w:w="1563" w:type="dxa"/>
            <w:tcBorders>
              <w:top w:val="single" w:sz="4" w:space="0" w:color="auto"/>
              <w:left w:val="single" w:sz="4" w:space="0" w:color="auto"/>
              <w:bottom w:val="single" w:sz="4" w:space="0" w:color="auto"/>
              <w:right w:val="single" w:sz="4" w:space="0" w:color="auto"/>
            </w:tcBorders>
            <w:noWrap/>
          </w:tcPr>
          <w:p w:rsidR="00C55A4E" w:rsidRPr="00C55A4E" w:rsidRDefault="00C55A4E" w:rsidP="00C55A4E">
            <w:pPr>
              <w:jc w:val="center"/>
              <w:rPr>
                <w:color w:val="000000"/>
                <w:sz w:val="24"/>
                <w:szCs w:val="24"/>
              </w:rPr>
            </w:pPr>
            <w:r w:rsidRPr="00C55A4E">
              <w:rPr>
                <w:color w:val="000000"/>
                <w:sz w:val="24"/>
                <w:szCs w:val="24"/>
              </w:rPr>
              <w:t>90,38</w:t>
            </w:r>
          </w:p>
        </w:tc>
        <w:tc>
          <w:tcPr>
            <w:tcW w:w="1701" w:type="dxa"/>
            <w:tcBorders>
              <w:top w:val="single" w:sz="4" w:space="0" w:color="auto"/>
              <w:left w:val="single" w:sz="4" w:space="0" w:color="auto"/>
              <w:bottom w:val="single" w:sz="4" w:space="0" w:color="auto"/>
              <w:right w:val="single" w:sz="4" w:space="0" w:color="auto"/>
            </w:tcBorders>
          </w:tcPr>
          <w:p w:rsidR="00C55A4E" w:rsidRPr="00C55A4E" w:rsidRDefault="00C55A4E" w:rsidP="00C55A4E">
            <w:pPr>
              <w:jc w:val="center"/>
              <w:rPr>
                <w:bCs/>
                <w:sz w:val="24"/>
                <w:szCs w:val="24"/>
              </w:rPr>
            </w:pPr>
            <w:r w:rsidRPr="00C55A4E">
              <w:rPr>
                <w:bCs/>
                <w:sz w:val="24"/>
                <w:szCs w:val="24"/>
              </w:rPr>
              <w:t>272</w:t>
            </w:r>
          </w:p>
        </w:tc>
      </w:tr>
    </w:tbl>
    <w:p w:rsidR="00040A24" w:rsidRDefault="00040A24" w:rsidP="00040A24">
      <w:pPr>
        <w:jc w:val="center"/>
        <w:rPr>
          <w:sz w:val="24"/>
          <w:szCs w:val="24"/>
          <w:lang w:eastAsia="ar-SA"/>
        </w:rPr>
      </w:pPr>
    </w:p>
    <w:p w:rsidR="00040A24" w:rsidRDefault="00040A24" w:rsidP="00040A24">
      <w:pPr>
        <w:autoSpaceDE w:val="0"/>
        <w:autoSpaceDN w:val="0"/>
        <w:adjustRightInd w:val="0"/>
        <w:jc w:val="both"/>
        <w:rPr>
          <w:b/>
          <w:sz w:val="24"/>
          <w:szCs w:val="24"/>
        </w:rPr>
      </w:pPr>
      <w:r>
        <w:rPr>
          <w:b/>
          <w:sz w:val="24"/>
          <w:szCs w:val="24"/>
        </w:rPr>
        <w:t>Глава 5. Дополнительное образование</w:t>
      </w:r>
    </w:p>
    <w:p w:rsidR="0081555D" w:rsidRPr="0081555D" w:rsidRDefault="0081555D" w:rsidP="0081555D">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236380">
        <w:rPr>
          <w:rFonts w:eastAsiaTheme="minorHAnsi"/>
          <w:color w:val="000000"/>
          <w:sz w:val="24"/>
          <w:szCs w:val="24"/>
          <w:lang w:eastAsia="en-US"/>
        </w:rPr>
        <w:t>В</w:t>
      </w:r>
      <w:r w:rsidRPr="0081555D">
        <w:rPr>
          <w:rFonts w:eastAsiaTheme="minorHAnsi"/>
          <w:color w:val="000000"/>
          <w:sz w:val="24"/>
          <w:szCs w:val="24"/>
          <w:lang w:eastAsia="en-US"/>
        </w:rPr>
        <w:t xml:space="preserve"> </w:t>
      </w:r>
      <w:r>
        <w:rPr>
          <w:rFonts w:eastAsiaTheme="minorHAnsi"/>
          <w:color w:val="000000"/>
          <w:sz w:val="24"/>
          <w:szCs w:val="24"/>
          <w:lang w:eastAsia="en-US"/>
        </w:rPr>
        <w:t xml:space="preserve">Муниципальном образовании город Алапаевск </w:t>
      </w:r>
      <w:r w:rsidRPr="0081555D">
        <w:rPr>
          <w:rFonts w:eastAsiaTheme="minorHAnsi"/>
          <w:color w:val="000000"/>
          <w:sz w:val="24"/>
          <w:szCs w:val="24"/>
          <w:lang w:eastAsia="en-US"/>
        </w:rPr>
        <w:t xml:space="preserve"> функционирует целевая модель развития региональной системы дополнительного образования, основанная на механизме персонифицированного финансирования дополнительного образования детей (далее – ПФ ДОД). </w:t>
      </w:r>
    </w:p>
    <w:p w:rsidR="0081555D" w:rsidRPr="0081555D" w:rsidRDefault="0081555D" w:rsidP="0081555D">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81555D">
        <w:rPr>
          <w:rFonts w:eastAsiaTheme="minorHAnsi"/>
          <w:color w:val="000000"/>
          <w:sz w:val="24"/>
          <w:szCs w:val="24"/>
          <w:lang w:eastAsia="en-US"/>
        </w:rPr>
        <w:t xml:space="preserve">Внедрение системы ПФ ДОД предполагает создание механизма финансового обеспечения выбираемых потребителем услуг по реализации дополнительных общеобразовательных программ и направлено на достижение следующих целей: </w:t>
      </w:r>
    </w:p>
    <w:p w:rsidR="0081555D" w:rsidRPr="0081555D" w:rsidRDefault="0081555D" w:rsidP="0081555D">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81555D">
        <w:rPr>
          <w:rFonts w:eastAsiaTheme="minorHAnsi"/>
          <w:color w:val="000000"/>
          <w:sz w:val="24"/>
          <w:szCs w:val="24"/>
          <w:lang w:eastAsia="en-US"/>
        </w:rPr>
        <w:t xml:space="preserve">развитие конкуренции между поставщиками и увеличение числа поставщиков; </w:t>
      </w:r>
    </w:p>
    <w:p w:rsidR="0081555D" w:rsidRPr="0081555D" w:rsidRDefault="0081555D" w:rsidP="0081555D">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81555D">
        <w:rPr>
          <w:rFonts w:eastAsiaTheme="minorHAnsi"/>
          <w:color w:val="000000"/>
          <w:sz w:val="24"/>
          <w:szCs w:val="24"/>
          <w:lang w:eastAsia="en-US"/>
        </w:rPr>
        <w:t xml:space="preserve">развитие вариативности дополнительных общеобразовательных программ, повышение их качества; </w:t>
      </w:r>
    </w:p>
    <w:p w:rsidR="0081555D" w:rsidRDefault="0081555D" w:rsidP="0081555D">
      <w:pPr>
        <w:shd w:val="clear" w:color="auto" w:fill="FFFFFF"/>
        <w:ind w:firstLine="706"/>
        <w:jc w:val="both"/>
        <w:rPr>
          <w:rFonts w:eastAsiaTheme="minorHAnsi"/>
          <w:color w:val="000000"/>
          <w:sz w:val="24"/>
          <w:szCs w:val="24"/>
          <w:lang w:eastAsia="en-US"/>
        </w:rPr>
      </w:pPr>
      <w:r w:rsidRPr="0081555D">
        <w:rPr>
          <w:rFonts w:eastAsiaTheme="minorHAnsi"/>
          <w:color w:val="000000"/>
          <w:sz w:val="24"/>
          <w:szCs w:val="24"/>
          <w:lang w:eastAsia="en-US"/>
        </w:rPr>
        <w:t xml:space="preserve">обеспечение прозрачности расходования бюджетных средств и снижение коррупционных рисков; </w:t>
      </w:r>
    </w:p>
    <w:p w:rsidR="0081555D" w:rsidRDefault="0081555D" w:rsidP="0081555D">
      <w:pPr>
        <w:shd w:val="clear" w:color="auto" w:fill="FFFFFF"/>
        <w:ind w:firstLine="706"/>
        <w:jc w:val="both"/>
        <w:rPr>
          <w:rFonts w:eastAsiaTheme="minorHAnsi"/>
          <w:color w:val="000000"/>
          <w:sz w:val="24"/>
          <w:szCs w:val="24"/>
          <w:lang w:eastAsia="en-US"/>
        </w:rPr>
      </w:pPr>
      <w:r w:rsidRPr="0081555D">
        <w:rPr>
          <w:rFonts w:eastAsiaTheme="minorHAnsi"/>
          <w:color w:val="000000"/>
          <w:sz w:val="24"/>
          <w:szCs w:val="24"/>
          <w:lang w:eastAsia="en-US"/>
        </w:rPr>
        <w:t>повышение уровня учебной мобильности; повышение реального охвата детей дополнительным образованием.</w:t>
      </w:r>
    </w:p>
    <w:p w:rsidR="0081555D" w:rsidRPr="0081555D" w:rsidRDefault="0081555D" w:rsidP="0081555D">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proofErr w:type="gramStart"/>
      <w:r w:rsidRPr="0081555D">
        <w:rPr>
          <w:rFonts w:eastAsiaTheme="minorHAnsi"/>
          <w:color w:val="000000"/>
          <w:sz w:val="24"/>
          <w:szCs w:val="24"/>
          <w:lang w:eastAsia="en-US"/>
        </w:rPr>
        <w:t xml:space="preserve">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w:t>
      </w:r>
      <w:r w:rsidR="002715E4">
        <w:rPr>
          <w:rFonts w:eastAsiaTheme="minorHAnsi"/>
          <w:color w:val="000000"/>
          <w:sz w:val="24"/>
          <w:szCs w:val="24"/>
          <w:lang w:eastAsia="en-US"/>
        </w:rPr>
        <w:t xml:space="preserve">Муниципальное образование город Алапаевск </w:t>
      </w:r>
      <w:r w:rsidRPr="0081555D">
        <w:rPr>
          <w:rFonts w:eastAsiaTheme="minorHAnsi"/>
          <w:color w:val="000000"/>
          <w:sz w:val="24"/>
          <w:szCs w:val="24"/>
          <w:lang w:eastAsia="en-US"/>
        </w:rPr>
        <w:t xml:space="preserve"> перешл</w:t>
      </w:r>
      <w:r w:rsidR="002715E4">
        <w:rPr>
          <w:rFonts w:eastAsiaTheme="minorHAnsi"/>
          <w:color w:val="000000"/>
          <w:sz w:val="24"/>
          <w:szCs w:val="24"/>
          <w:lang w:eastAsia="en-US"/>
        </w:rPr>
        <w:t>о</w:t>
      </w:r>
      <w:r w:rsidRPr="0081555D">
        <w:rPr>
          <w:rFonts w:eastAsiaTheme="minorHAnsi"/>
          <w:color w:val="000000"/>
          <w:sz w:val="24"/>
          <w:szCs w:val="24"/>
          <w:lang w:eastAsia="en-US"/>
        </w:rPr>
        <w:t xml:space="preserve"> на механизмы реализации социального заказа на оказание муниципальных</w:t>
      </w:r>
      <w:r w:rsidR="002715E4">
        <w:rPr>
          <w:rFonts w:eastAsiaTheme="minorHAnsi"/>
          <w:color w:val="000000"/>
          <w:sz w:val="24"/>
          <w:szCs w:val="24"/>
          <w:lang w:eastAsia="en-US"/>
        </w:rPr>
        <w:t xml:space="preserve"> </w:t>
      </w:r>
      <w:r w:rsidRPr="0081555D">
        <w:rPr>
          <w:rFonts w:eastAsiaTheme="minorHAnsi"/>
          <w:color w:val="000000"/>
          <w:sz w:val="24"/>
          <w:szCs w:val="24"/>
          <w:lang w:eastAsia="en-US"/>
        </w:rPr>
        <w:t xml:space="preserve"> услуг в социальной сфере. </w:t>
      </w:r>
      <w:proofErr w:type="gramEnd"/>
    </w:p>
    <w:p w:rsidR="002715E4" w:rsidRPr="002715E4" w:rsidRDefault="002715E4" w:rsidP="002715E4">
      <w:pPr>
        <w:autoSpaceDE w:val="0"/>
        <w:autoSpaceDN w:val="0"/>
        <w:adjustRightInd w:val="0"/>
        <w:jc w:val="both"/>
        <w:rPr>
          <w:rFonts w:ascii="Liberation Serif" w:eastAsiaTheme="minorHAnsi" w:hAnsi="Liberation Serif" w:cstheme="minorBidi"/>
          <w:sz w:val="24"/>
          <w:szCs w:val="24"/>
          <w:lang w:eastAsia="en-US"/>
        </w:rPr>
      </w:pPr>
      <w:r w:rsidRPr="002715E4">
        <w:rPr>
          <w:rFonts w:eastAsiaTheme="minorHAnsi"/>
          <w:color w:val="000000"/>
          <w:sz w:val="24"/>
          <w:szCs w:val="24"/>
          <w:lang w:eastAsia="en-US"/>
        </w:rPr>
        <w:t xml:space="preserve"> </w:t>
      </w:r>
      <w:r>
        <w:rPr>
          <w:rFonts w:eastAsiaTheme="minorHAnsi"/>
          <w:color w:val="000000"/>
          <w:sz w:val="24"/>
          <w:szCs w:val="24"/>
          <w:lang w:eastAsia="en-US"/>
        </w:rPr>
        <w:tab/>
      </w:r>
      <w:r w:rsidRPr="002715E4">
        <w:rPr>
          <w:rFonts w:eastAsiaTheme="minorHAnsi"/>
          <w:color w:val="000000"/>
          <w:sz w:val="24"/>
          <w:szCs w:val="24"/>
          <w:lang w:eastAsia="en-US"/>
        </w:rPr>
        <w:t xml:space="preserve">В Муниципальном образовании организована работа  муниципального  опорного  центра (далее – МОЦ) на базе МБУ </w:t>
      </w:r>
      <w:proofErr w:type="gramStart"/>
      <w:r w:rsidRPr="002715E4">
        <w:rPr>
          <w:rFonts w:eastAsiaTheme="minorHAnsi"/>
          <w:color w:val="000000"/>
          <w:sz w:val="24"/>
          <w:szCs w:val="24"/>
          <w:lang w:eastAsia="en-US"/>
        </w:rPr>
        <w:t>ДО</w:t>
      </w:r>
      <w:proofErr w:type="gramEnd"/>
      <w:r w:rsidRPr="002715E4">
        <w:rPr>
          <w:rFonts w:eastAsiaTheme="minorHAnsi"/>
          <w:color w:val="000000"/>
          <w:sz w:val="24"/>
          <w:szCs w:val="24"/>
          <w:lang w:eastAsia="en-US"/>
        </w:rPr>
        <w:t xml:space="preserve"> «</w:t>
      </w:r>
      <w:proofErr w:type="gramStart"/>
      <w:r w:rsidRPr="002715E4">
        <w:rPr>
          <w:rFonts w:eastAsiaTheme="minorHAnsi"/>
          <w:color w:val="000000"/>
          <w:sz w:val="24"/>
          <w:szCs w:val="24"/>
          <w:lang w:eastAsia="en-US"/>
        </w:rPr>
        <w:t>Дом</w:t>
      </w:r>
      <w:proofErr w:type="gramEnd"/>
      <w:r w:rsidRPr="002715E4">
        <w:rPr>
          <w:rFonts w:eastAsiaTheme="minorHAnsi"/>
          <w:color w:val="000000"/>
          <w:sz w:val="24"/>
          <w:szCs w:val="24"/>
          <w:lang w:eastAsia="en-US"/>
        </w:rPr>
        <w:t xml:space="preserve"> детского творчества», задачами которого является организационно-методическое  </w:t>
      </w:r>
      <w:r w:rsidRPr="002715E4">
        <w:rPr>
          <w:rFonts w:eastAsiaTheme="minorHAnsi"/>
          <w:sz w:val="24"/>
          <w:szCs w:val="24"/>
          <w:lang w:eastAsia="en-US"/>
        </w:rPr>
        <w:t>и аналитическое сопровождение развития системы дополнительного образования детей на территории муниципального образования. По состоянию на 31 декабря 2023 года в ИС «Навигатор» (</w:t>
      </w:r>
      <w:hyperlink r:id="rId22" w:history="1">
        <w:r w:rsidRPr="002715E4">
          <w:rPr>
            <w:rStyle w:val="af3"/>
            <w:rFonts w:eastAsiaTheme="minorHAnsi"/>
            <w:sz w:val="24"/>
            <w:szCs w:val="24"/>
            <w:lang w:eastAsia="en-US"/>
          </w:rPr>
          <w:t>https://р66.навигатор.дети/</w:t>
        </w:r>
      </w:hyperlink>
      <w:r w:rsidRPr="002715E4">
        <w:rPr>
          <w:rFonts w:eastAsiaTheme="minorHAnsi"/>
          <w:sz w:val="24"/>
          <w:szCs w:val="24"/>
          <w:lang w:eastAsia="en-US"/>
        </w:rPr>
        <w:t xml:space="preserve">) на территории Муниципального образования  насчитывается </w:t>
      </w:r>
      <w:r w:rsidR="00BC5C89">
        <w:rPr>
          <w:rFonts w:eastAsiaTheme="minorHAnsi"/>
          <w:sz w:val="24"/>
          <w:szCs w:val="24"/>
          <w:lang w:eastAsia="en-US"/>
        </w:rPr>
        <w:t>19</w:t>
      </w:r>
      <w:r w:rsidRPr="002715E4">
        <w:rPr>
          <w:rFonts w:eastAsiaTheme="minorHAnsi"/>
          <w:sz w:val="24"/>
          <w:szCs w:val="24"/>
          <w:lang w:eastAsia="en-US"/>
        </w:rPr>
        <w:t xml:space="preserve"> организаций (в том числе </w:t>
      </w:r>
      <w:r w:rsidR="00BC5C89">
        <w:rPr>
          <w:rFonts w:eastAsiaTheme="minorHAnsi"/>
          <w:sz w:val="24"/>
          <w:szCs w:val="24"/>
          <w:lang w:eastAsia="en-US"/>
        </w:rPr>
        <w:t xml:space="preserve">16 муниципальных, 2 государственных , </w:t>
      </w:r>
      <w:r w:rsidRPr="002715E4">
        <w:rPr>
          <w:rFonts w:eastAsiaTheme="minorHAnsi"/>
          <w:sz w:val="24"/>
          <w:szCs w:val="24"/>
          <w:lang w:eastAsia="en-US"/>
        </w:rPr>
        <w:t>1 негосударственн</w:t>
      </w:r>
      <w:r w:rsidR="00BC5C89">
        <w:rPr>
          <w:rFonts w:eastAsiaTheme="minorHAnsi"/>
          <w:sz w:val="24"/>
          <w:szCs w:val="24"/>
          <w:lang w:eastAsia="en-US"/>
        </w:rPr>
        <w:t>ая</w:t>
      </w:r>
      <w:r w:rsidRPr="002715E4">
        <w:rPr>
          <w:rFonts w:eastAsiaTheme="minorHAnsi"/>
          <w:sz w:val="24"/>
          <w:szCs w:val="24"/>
          <w:lang w:eastAsia="en-US"/>
        </w:rPr>
        <w:t>).</w:t>
      </w:r>
      <w:r w:rsidRPr="002715E4">
        <w:rPr>
          <w:rFonts w:ascii="Liberation Serif" w:eastAsiaTheme="minorHAnsi" w:hAnsi="Liberation Serif" w:cstheme="minorBidi"/>
          <w:sz w:val="24"/>
          <w:szCs w:val="24"/>
          <w:lang w:eastAsia="en-US"/>
        </w:rPr>
        <w:t xml:space="preserve"> </w:t>
      </w:r>
      <w:proofErr w:type="gramStart"/>
      <w:r w:rsidRPr="002715E4">
        <w:rPr>
          <w:rFonts w:ascii="Liberation Serif" w:eastAsiaTheme="minorHAnsi" w:hAnsi="Liberation Serif" w:cstheme="minorBidi"/>
          <w:sz w:val="24"/>
          <w:szCs w:val="24"/>
          <w:lang w:eastAsia="en-US"/>
        </w:rPr>
        <w:t xml:space="preserve">Охват дополнительным образованием, по данным Единой автоматизированной информационный системы дополнительного образования, составил </w:t>
      </w:r>
      <w:r w:rsidR="00BC5C89">
        <w:rPr>
          <w:rFonts w:ascii="Liberation Serif" w:eastAsiaTheme="minorHAnsi" w:hAnsi="Liberation Serif" w:cstheme="minorBidi"/>
          <w:sz w:val="24"/>
          <w:szCs w:val="24"/>
          <w:lang w:eastAsia="en-US"/>
        </w:rPr>
        <w:t xml:space="preserve">93,44 </w:t>
      </w:r>
      <w:r w:rsidRPr="002715E4">
        <w:rPr>
          <w:rFonts w:ascii="Liberation Serif" w:eastAsiaTheme="minorHAnsi" w:hAnsi="Liberation Serif" w:cstheme="minorBidi"/>
          <w:sz w:val="24"/>
          <w:szCs w:val="24"/>
          <w:lang w:eastAsia="en-US"/>
        </w:rPr>
        <w:t xml:space="preserve">% (плановое значение на 2023 год – 80,0%). </w:t>
      </w:r>
      <w:proofErr w:type="gramEnd"/>
    </w:p>
    <w:p w:rsidR="002715E4" w:rsidRDefault="002715E4" w:rsidP="002715E4">
      <w:pPr>
        <w:shd w:val="clear" w:color="auto" w:fill="FFFFFF"/>
        <w:ind w:firstLine="706"/>
        <w:jc w:val="both"/>
        <w:rPr>
          <w:rFonts w:eastAsiaTheme="minorHAnsi"/>
          <w:sz w:val="24"/>
          <w:szCs w:val="24"/>
          <w:lang w:eastAsia="en-US"/>
        </w:rPr>
      </w:pPr>
      <w:r w:rsidRPr="00BC5C89">
        <w:rPr>
          <w:rFonts w:eastAsiaTheme="minorHAnsi"/>
          <w:sz w:val="24"/>
          <w:szCs w:val="24"/>
          <w:lang w:eastAsia="en-US"/>
        </w:rPr>
        <w:lastRenderedPageBreak/>
        <w:t xml:space="preserve">На основании данных ИС «Навигатор» наибольшей популярностью у детей пользуются дополнительные общеобразовательные программы физкультурно-спортивной и художественной направленностей. </w:t>
      </w:r>
      <w:proofErr w:type="gramStart"/>
      <w:r w:rsidRPr="00BC5C89">
        <w:rPr>
          <w:rFonts w:eastAsiaTheme="minorHAnsi"/>
          <w:sz w:val="24"/>
          <w:szCs w:val="24"/>
          <w:lang w:eastAsia="en-US"/>
        </w:rPr>
        <w:t>Менее популярны программы естественно-научной и туристско-краеведческой направленностей.</w:t>
      </w:r>
      <w:proofErr w:type="gramEnd"/>
    </w:p>
    <w:p w:rsidR="00274557" w:rsidRDefault="00BC5C89" w:rsidP="002715E4">
      <w:pPr>
        <w:shd w:val="clear" w:color="auto" w:fill="FFFFFF"/>
        <w:ind w:firstLine="706"/>
        <w:jc w:val="both"/>
        <w:rPr>
          <w:sz w:val="24"/>
          <w:szCs w:val="24"/>
        </w:rPr>
      </w:pPr>
      <w:r w:rsidRPr="00BC5C89">
        <w:rPr>
          <w:sz w:val="24"/>
          <w:szCs w:val="24"/>
        </w:rPr>
        <w:t xml:space="preserve">Структура сети поставщиков образовательных услуг представлена общеобразовательными организациями, организациями дополнительного образования детей, </w:t>
      </w:r>
      <w:r w:rsidR="00274557">
        <w:rPr>
          <w:sz w:val="24"/>
          <w:szCs w:val="24"/>
        </w:rPr>
        <w:t>дошкольными образовательными организациями</w:t>
      </w:r>
      <w:r w:rsidRPr="00BC5C89">
        <w:rPr>
          <w:sz w:val="24"/>
          <w:szCs w:val="24"/>
        </w:rPr>
        <w:t xml:space="preserve">. </w:t>
      </w:r>
    </w:p>
    <w:p w:rsidR="00274557" w:rsidRDefault="00274557" w:rsidP="002715E4">
      <w:pPr>
        <w:shd w:val="clear" w:color="auto" w:fill="FFFFFF"/>
        <w:ind w:firstLine="706"/>
        <w:jc w:val="both"/>
        <w:rPr>
          <w:sz w:val="24"/>
          <w:szCs w:val="24"/>
        </w:rPr>
      </w:pPr>
      <w:r w:rsidRPr="00274557">
        <w:rPr>
          <w:sz w:val="24"/>
          <w:szCs w:val="24"/>
        </w:rPr>
        <w:t xml:space="preserve">Структура сети поставщиков образовательных услуг представлена </w:t>
      </w:r>
      <w:r w:rsidR="00372F85">
        <w:rPr>
          <w:sz w:val="24"/>
          <w:szCs w:val="24"/>
        </w:rPr>
        <w:t>в таблице:</w:t>
      </w:r>
    </w:p>
    <w:tbl>
      <w:tblPr>
        <w:tblStyle w:val="af2"/>
        <w:tblW w:w="0" w:type="auto"/>
        <w:tblInd w:w="0" w:type="dxa"/>
        <w:tblLook w:val="04A0" w:firstRow="1" w:lastRow="0" w:firstColumn="1" w:lastColumn="0" w:noHBand="0" w:noVBand="1"/>
      </w:tblPr>
      <w:tblGrid>
        <w:gridCol w:w="1101"/>
        <w:gridCol w:w="4536"/>
        <w:gridCol w:w="4394"/>
      </w:tblGrid>
      <w:tr w:rsidR="00372F85" w:rsidTr="00A04EC8">
        <w:tc>
          <w:tcPr>
            <w:tcW w:w="1101" w:type="dxa"/>
          </w:tcPr>
          <w:p w:rsidR="00372F85" w:rsidRDefault="00372F85" w:rsidP="002715E4">
            <w:pPr>
              <w:jc w:val="both"/>
              <w:rPr>
                <w:sz w:val="24"/>
                <w:szCs w:val="24"/>
              </w:rPr>
            </w:pPr>
            <w:r>
              <w:rPr>
                <w:sz w:val="24"/>
                <w:szCs w:val="24"/>
              </w:rPr>
              <w:t>№</w:t>
            </w:r>
          </w:p>
          <w:p w:rsidR="00372F85" w:rsidRDefault="00372F85" w:rsidP="002715E4">
            <w:pPr>
              <w:jc w:val="both"/>
              <w:rPr>
                <w:sz w:val="24"/>
                <w:szCs w:val="24"/>
              </w:rPr>
            </w:pPr>
            <w:proofErr w:type="gramStart"/>
            <w:r>
              <w:rPr>
                <w:sz w:val="24"/>
                <w:szCs w:val="24"/>
              </w:rPr>
              <w:t>п</w:t>
            </w:r>
            <w:proofErr w:type="gramEnd"/>
            <w:r>
              <w:rPr>
                <w:sz w:val="24"/>
                <w:szCs w:val="24"/>
              </w:rPr>
              <w:t>/п</w:t>
            </w:r>
          </w:p>
        </w:tc>
        <w:tc>
          <w:tcPr>
            <w:tcW w:w="4536" w:type="dxa"/>
          </w:tcPr>
          <w:p w:rsidR="00372F85" w:rsidRDefault="00372F85" w:rsidP="00372F85">
            <w:pPr>
              <w:jc w:val="both"/>
              <w:rPr>
                <w:sz w:val="24"/>
                <w:szCs w:val="24"/>
              </w:rPr>
            </w:pPr>
            <w:r>
              <w:rPr>
                <w:sz w:val="24"/>
                <w:szCs w:val="24"/>
              </w:rPr>
              <w:t xml:space="preserve">Тип организации/ведомственная принадлежность </w:t>
            </w:r>
          </w:p>
        </w:tc>
        <w:tc>
          <w:tcPr>
            <w:tcW w:w="4394" w:type="dxa"/>
          </w:tcPr>
          <w:p w:rsidR="00372F85" w:rsidRDefault="00372F85" w:rsidP="002715E4">
            <w:pPr>
              <w:jc w:val="both"/>
              <w:rPr>
                <w:sz w:val="24"/>
                <w:szCs w:val="24"/>
              </w:rPr>
            </w:pPr>
            <w:r>
              <w:rPr>
                <w:sz w:val="24"/>
                <w:szCs w:val="24"/>
              </w:rPr>
              <w:t xml:space="preserve">количество организаций </w:t>
            </w:r>
          </w:p>
        </w:tc>
      </w:tr>
      <w:tr w:rsidR="00372F85" w:rsidTr="00A04EC8">
        <w:tc>
          <w:tcPr>
            <w:tcW w:w="1101" w:type="dxa"/>
          </w:tcPr>
          <w:p w:rsidR="00372F85" w:rsidRDefault="00372F85" w:rsidP="002715E4">
            <w:pPr>
              <w:jc w:val="both"/>
              <w:rPr>
                <w:sz w:val="24"/>
                <w:szCs w:val="24"/>
              </w:rPr>
            </w:pPr>
            <w:r>
              <w:rPr>
                <w:sz w:val="24"/>
                <w:szCs w:val="24"/>
              </w:rPr>
              <w:t>1.</w:t>
            </w:r>
          </w:p>
        </w:tc>
        <w:tc>
          <w:tcPr>
            <w:tcW w:w="4536" w:type="dxa"/>
          </w:tcPr>
          <w:p w:rsidR="00372F85" w:rsidRDefault="00372F85" w:rsidP="00372F85">
            <w:pPr>
              <w:jc w:val="both"/>
              <w:rPr>
                <w:sz w:val="24"/>
                <w:szCs w:val="24"/>
              </w:rPr>
            </w:pPr>
            <w:r>
              <w:rPr>
                <w:sz w:val="24"/>
                <w:szCs w:val="24"/>
              </w:rPr>
              <w:t xml:space="preserve">Организации дополнительного образования </w:t>
            </w:r>
          </w:p>
        </w:tc>
        <w:tc>
          <w:tcPr>
            <w:tcW w:w="4394" w:type="dxa"/>
          </w:tcPr>
          <w:p w:rsidR="00372F85" w:rsidRDefault="00372F85" w:rsidP="002715E4">
            <w:pPr>
              <w:jc w:val="both"/>
              <w:rPr>
                <w:sz w:val="24"/>
                <w:szCs w:val="24"/>
              </w:rPr>
            </w:pPr>
            <w:r>
              <w:rPr>
                <w:sz w:val="24"/>
                <w:szCs w:val="24"/>
              </w:rPr>
              <w:t>2</w:t>
            </w:r>
          </w:p>
        </w:tc>
      </w:tr>
      <w:tr w:rsidR="00372F85" w:rsidTr="00A04EC8">
        <w:tc>
          <w:tcPr>
            <w:tcW w:w="1101" w:type="dxa"/>
          </w:tcPr>
          <w:p w:rsidR="00372F85" w:rsidRDefault="00372F85" w:rsidP="002715E4">
            <w:pPr>
              <w:jc w:val="both"/>
              <w:rPr>
                <w:sz w:val="24"/>
                <w:szCs w:val="24"/>
              </w:rPr>
            </w:pPr>
            <w:r>
              <w:rPr>
                <w:sz w:val="24"/>
                <w:szCs w:val="24"/>
              </w:rPr>
              <w:t xml:space="preserve">2. </w:t>
            </w:r>
          </w:p>
        </w:tc>
        <w:tc>
          <w:tcPr>
            <w:tcW w:w="4536" w:type="dxa"/>
          </w:tcPr>
          <w:p w:rsidR="00372F85" w:rsidRDefault="00372F85" w:rsidP="00372F85">
            <w:pPr>
              <w:jc w:val="both"/>
              <w:rPr>
                <w:sz w:val="24"/>
                <w:szCs w:val="24"/>
              </w:rPr>
            </w:pPr>
            <w:r>
              <w:rPr>
                <w:sz w:val="24"/>
                <w:szCs w:val="24"/>
              </w:rPr>
              <w:t xml:space="preserve">Общеобразовательные организации </w:t>
            </w:r>
          </w:p>
        </w:tc>
        <w:tc>
          <w:tcPr>
            <w:tcW w:w="4394" w:type="dxa"/>
          </w:tcPr>
          <w:p w:rsidR="00372F85" w:rsidRDefault="00372F85" w:rsidP="002715E4">
            <w:pPr>
              <w:jc w:val="both"/>
              <w:rPr>
                <w:sz w:val="24"/>
                <w:szCs w:val="24"/>
              </w:rPr>
            </w:pPr>
            <w:r>
              <w:rPr>
                <w:sz w:val="24"/>
                <w:szCs w:val="24"/>
              </w:rPr>
              <w:t>11</w:t>
            </w:r>
          </w:p>
        </w:tc>
      </w:tr>
      <w:tr w:rsidR="00372F85" w:rsidTr="00A04EC8">
        <w:tc>
          <w:tcPr>
            <w:tcW w:w="1101" w:type="dxa"/>
          </w:tcPr>
          <w:p w:rsidR="00372F85" w:rsidRDefault="00372F85" w:rsidP="002715E4">
            <w:pPr>
              <w:jc w:val="both"/>
              <w:rPr>
                <w:sz w:val="24"/>
                <w:szCs w:val="24"/>
              </w:rPr>
            </w:pPr>
            <w:r>
              <w:rPr>
                <w:sz w:val="24"/>
                <w:szCs w:val="24"/>
              </w:rPr>
              <w:t>3.</w:t>
            </w:r>
          </w:p>
        </w:tc>
        <w:tc>
          <w:tcPr>
            <w:tcW w:w="4536" w:type="dxa"/>
          </w:tcPr>
          <w:p w:rsidR="00372F85" w:rsidRDefault="00372F85" w:rsidP="002715E4">
            <w:pPr>
              <w:jc w:val="both"/>
              <w:rPr>
                <w:sz w:val="24"/>
                <w:szCs w:val="24"/>
              </w:rPr>
            </w:pPr>
            <w:r>
              <w:rPr>
                <w:sz w:val="24"/>
                <w:szCs w:val="24"/>
              </w:rPr>
              <w:t xml:space="preserve">Дошкольные образовательные организации </w:t>
            </w:r>
          </w:p>
        </w:tc>
        <w:tc>
          <w:tcPr>
            <w:tcW w:w="4394" w:type="dxa"/>
          </w:tcPr>
          <w:p w:rsidR="00372F85" w:rsidRDefault="00372F85" w:rsidP="002715E4">
            <w:pPr>
              <w:jc w:val="both"/>
              <w:rPr>
                <w:sz w:val="24"/>
                <w:szCs w:val="24"/>
              </w:rPr>
            </w:pPr>
            <w:r>
              <w:rPr>
                <w:sz w:val="24"/>
                <w:szCs w:val="24"/>
              </w:rPr>
              <w:t>3</w:t>
            </w:r>
          </w:p>
        </w:tc>
      </w:tr>
      <w:tr w:rsidR="00372F85" w:rsidTr="00A04EC8">
        <w:tc>
          <w:tcPr>
            <w:tcW w:w="1101" w:type="dxa"/>
          </w:tcPr>
          <w:p w:rsidR="00372F85" w:rsidRDefault="00372F85" w:rsidP="002715E4">
            <w:pPr>
              <w:jc w:val="both"/>
              <w:rPr>
                <w:sz w:val="24"/>
                <w:szCs w:val="24"/>
              </w:rPr>
            </w:pPr>
            <w:r>
              <w:rPr>
                <w:sz w:val="24"/>
                <w:szCs w:val="24"/>
              </w:rPr>
              <w:t xml:space="preserve">4. </w:t>
            </w:r>
          </w:p>
        </w:tc>
        <w:tc>
          <w:tcPr>
            <w:tcW w:w="4536" w:type="dxa"/>
          </w:tcPr>
          <w:p w:rsidR="00372F85" w:rsidRDefault="00372F85" w:rsidP="002715E4">
            <w:pPr>
              <w:jc w:val="both"/>
              <w:rPr>
                <w:sz w:val="24"/>
                <w:szCs w:val="24"/>
              </w:rPr>
            </w:pPr>
            <w:r>
              <w:rPr>
                <w:sz w:val="24"/>
                <w:szCs w:val="24"/>
              </w:rPr>
              <w:t xml:space="preserve">Государственные образовательные организации </w:t>
            </w:r>
          </w:p>
        </w:tc>
        <w:tc>
          <w:tcPr>
            <w:tcW w:w="4394" w:type="dxa"/>
          </w:tcPr>
          <w:p w:rsidR="00372F85" w:rsidRDefault="00372F85" w:rsidP="002715E4">
            <w:pPr>
              <w:jc w:val="both"/>
              <w:rPr>
                <w:sz w:val="24"/>
                <w:szCs w:val="24"/>
              </w:rPr>
            </w:pPr>
            <w:r>
              <w:rPr>
                <w:sz w:val="24"/>
                <w:szCs w:val="24"/>
              </w:rPr>
              <w:t>2</w:t>
            </w:r>
          </w:p>
        </w:tc>
      </w:tr>
      <w:tr w:rsidR="00372F85" w:rsidTr="00A04EC8">
        <w:tc>
          <w:tcPr>
            <w:tcW w:w="1101" w:type="dxa"/>
          </w:tcPr>
          <w:p w:rsidR="00372F85" w:rsidRDefault="00372F85" w:rsidP="00372F85">
            <w:pPr>
              <w:jc w:val="both"/>
              <w:rPr>
                <w:sz w:val="24"/>
                <w:szCs w:val="24"/>
              </w:rPr>
            </w:pPr>
            <w:r>
              <w:rPr>
                <w:sz w:val="24"/>
                <w:szCs w:val="24"/>
              </w:rPr>
              <w:t xml:space="preserve">5. </w:t>
            </w:r>
          </w:p>
        </w:tc>
        <w:tc>
          <w:tcPr>
            <w:tcW w:w="4536" w:type="dxa"/>
          </w:tcPr>
          <w:p w:rsidR="00372F85" w:rsidRDefault="00372F85" w:rsidP="00372F85">
            <w:pPr>
              <w:jc w:val="both"/>
              <w:rPr>
                <w:sz w:val="24"/>
                <w:szCs w:val="24"/>
              </w:rPr>
            </w:pPr>
            <w:r>
              <w:rPr>
                <w:sz w:val="24"/>
                <w:szCs w:val="24"/>
              </w:rPr>
              <w:t xml:space="preserve">Индивидуальные предприниматели </w:t>
            </w:r>
          </w:p>
        </w:tc>
        <w:tc>
          <w:tcPr>
            <w:tcW w:w="4394" w:type="dxa"/>
          </w:tcPr>
          <w:p w:rsidR="00372F85" w:rsidRDefault="00372F85" w:rsidP="002715E4">
            <w:pPr>
              <w:jc w:val="both"/>
              <w:rPr>
                <w:sz w:val="24"/>
                <w:szCs w:val="24"/>
              </w:rPr>
            </w:pPr>
            <w:r>
              <w:rPr>
                <w:sz w:val="24"/>
                <w:szCs w:val="24"/>
              </w:rPr>
              <w:t>1</w:t>
            </w:r>
          </w:p>
        </w:tc>
      </w:tr>
    </w:tbl>
    <w:p w:rsidR="00072C7A" w:rsidRDefault="00040A24" w:rsidP="00040A24">
      <w:pPr>
        <w:shd w:val="clear" w:color="auto" w:fill="FFFFFF"/>
        <w:ind w:firstLine="706"/>
        <w:jc w:val="both"/>
        <w:rPr>
          <w:color w:val="2C2D2E"/>
          <w:sz w:val="24"/>
          <w:szCs w:val="24"/>
          <w:shd w:val="clear" w:color="auto" w:fill="FFFFFF"/>
        </w:rPr>
      </w:pPr>
      <w:r>
        <w:rPr>
          <w:color w:val="2C2D2E"/>
          <w:sz w:val="24"/>
          <w:szCs w:val="24"/>
          <w:shd w:val="clear" w:color="auto" w:fill="FFFFFF"/>
        </w:rPr>
        <w:t xml:space="preserve">В системе образования  Муниципального образования город Алапаевск работает 2 учреждения дополнительного образования, </w:t>
      </w:r>
      <w:proofErr w:type="gramStart"/>
      <w:r>
        <w:rPr>
          <w:color w:val="2C2D2E"/>
          <w:sz w:val="24"/>
          <w:szCs w:val="24"/>
          <w:shd w:val="clear" w:color="auto" w:fill="FFFFFF"/>
        </w:rPr>
        <w:t>подведомственных</w:t>
      </w:r>
      <w:proofErr w:type="gramEnd"/>
      <w:r>
        <w:rPr>
          <w:color w:val="2C2D2E"/>
          <w:sz w:val="24"/>
          <w:szCs w:val="24"/>
          <w:shd w:val="clear" w:color="auto" w:fill="FFFFFF"/>
        </w:rPr>
        <w:t xml:space="preserve"> управлению образования: МБУ ДО  «Дом детского творчества», МБУ </w:t>
      </w:r>
      <w:proofErr w:type="gramStart"/>
      <w:r>
        <w:rPr>
          <w:color w:val="2C2D2E"/>
          <w:sz w:val="24"/>
          <w:szCs w:val="24"/>
          <w:shd w:val="clear" w:color="auto" w:fill="FFFFFF"/>
        </w:rPr>
        <w:t>ДО</w:t>
      </w:r>
      <w:proofErr w:type="gramEnd"/>
      <w:r>
        <w:rPr>
          <w:color w:val="2C2D2E"/>
          <w:sz w:val="24"/>
          <w:szCs w:val="24"/>
          <w:shd w:val="clear" w:color="auto" w:fill="FFFFFF"/>
        </w:rPr>
        <w:t>  «Спортивная школа № 1». Кроме того, на базе образовательных учреждений создано 1</w:t>
      </w:r>
      <w:r w:rsidR="00072C7A">
        <w:rPr>
          <w:color w:val="2C2D2E"/>
          <w:sz w:val="24"/>
          <w:szCs w:val="24"/>
          <w:shd w:val="clear" w:color="auto" w:fill="FFFFFF"/>
        </w:rPr>
        <w:t>38</w:t>
      </w:r>
      <w:r>
        <w:rPr>
          <w:color w:val="2C2D2E"/>
          <w:sz w:val="24"/>
          <w:szCs w:val="24"/>
          <w:shd w:val="clear" w:color="auto" w:fill="FFFFFF"/>
        </w:rPr>
        <w:t xml:space="preserve"> творческих объединения, в которых занимается 2</w:t>
      </w:r>
      <w:r w:rsidR="00072C7A">
        <w:rPr>
          <w:color w:val="2C2D2E"/>
          <w:sz w:val="24"/>
          <w:szCs w:val="24"/>
          <w:shd w:val="clear" w:color="auto" w:fill="FFFFFF"/>
        </w:rPr>
        <w:t>910</w:t>
      </w:r>
      <w:r>
        <w:rPr>
          <w:color w:val="2C2D2E"/>
          <w:sz w:val="24"/>
          <w:szCs w:val="24"/>
          <w:shd w:val="clear" w:color="auto" w:fill="FFFFFF"/>
        </w:rPr>
        <w:t xml:space="preserve"> учащихся. </w:t>
      </w:r>
    </w:p>
    <w:p w:rsidR="00072C7A" w:rsidRPr="00072C7A" w:rsidRDefault="00072C7A" w:rsidP="00072C7A">
      <w:pPr>
        <w:ind w:firstLine="706"/>
        <w:jc w:val="both"/>
        <w:rPr>
          <w:color w:val="2C2D2E"/>
          <w:sz w:val="24"/>
          <w:szCs w:val="24"/>
        </w:rPr>
      </w:pPr>
      <w:r w:rsidRPr="00072C7A">
        <w:rPr>
          <w:color w:val="2C2D2E"/>
          <w:sz w:val="24"/>
          <w:szCs w:val="24"/>
          <w:highlight w:val="white"/>
        </w:rPr>
        <w:t xml:space="preserve">В МБУ ДО "Дом детского творчества" в 2023 году занималось 1152 обучающихся в  12 творческих объединениях художественного, технического и социально-гуманитарного творчества. 273 обучающихся МБУ ДО ДДТ стали победителями и призёрами муниципальных, региональных и всероссийских </w:t>
      </w:r>
      <w:proofErr w:type="spellStart"/>
      <w:r w:rsidRPr="00072C7A">
        <w:rPr>
          <w:color w:val="2C2D2E"/>
          <w:sz w:val="24"/>
          <w:szCs w:val="24"/>
          <w:highlight w:val="white"/>
        </w:rPr>
        <w:t>конкурсов</w:t>
      </w:r>
      <w:proofErr w:type="gramStart"/>
      <w:r w:rsidRPr="00072C7A">
        <w:rPr>
          <w:color w:val="2C2D2E"/>
          <w:sz w:val="24"/>
          <w:szCs w:val="24"/>
          <w:highlight w:val="white"/>
        </w:rPr>
        <w:t>.М</w:t>
      </w:r>
      <w:proofErr w:type="gramEnd"/>
      <w:r w:rsidRPr="00072C7A">
        <w:rPr>
          <w:color w:val="2C2D2E"/>
          <w:sz w:val="24"/>
          <w:szCs w:val="24"/>
          <w:highlight w:val="white"/>
        </w:rPr>
        <w:t>БУ</w:t>
      </w:r>
      <w:proofErr w:type="spellEnd"/>
      <w:r w:rsidRPr="00072C7A">
        <w:rPr>
          <w:color w:val="2C2D2E"/>
          <w:sz w:val="24"/>
          <w:szCs w:val="24"/>
          <w:highlight w:val="white"/>
        </w:rPr>
        <w:t xml:space="preserve"> ДО ДДТ является ресурсным центром местного отделения РДШ. На Региональном Совете Общероссийского общественно-государственного движения детей и молодежи «Движение первых» Свердловской области 26 июля 2023 г. (протоколом № 7) было открыто местное отделение «Движения первых» на территории </w:t>
      </w:r>
      <w:r>
        <w:rPr>
          <w:color w:val="2C2D2E"/>
          <w:sz w:val="24"/>
          <w:szCs w:val="24"/>
          <w:highlight w:val="white"/>
        </w:rPr>
        <w:t xml:space="preserve">Муниципального образования город </w:t>
      </w:r>
      <w:r w:rsidRPr="00072C7A">
        <w:rPr>
          <w:color w:val="2C2D2E"/>
          <w:sz w:val="24"/>
          <w:szCs w:val="24"/>
          <w:highlight w:val="white"/>
        </w:rPr>
        <w:t xml:space="preserve"> Алапаевск. МБУ ДО ДДТ является центром проведения массовых мероприятий с обучающимися образовательных организаций муниципального образования, за 2023 год наиболее значимыми муниципальными мероприятиями, проведёнными в МБУ ДО ДДТ стали:</w:t>
      </w:r>
    </w:p>
    <w:p w:rsidR="00072C7A" w:rsidRDefault="00072C7A" w:rsidP="00072C7A">
      <w:pPr>
        <w:ind w:right="55"/>
        <w:contextualSpacing/>
        <w:jc w:val="both"/>
        <w:rPr>
          <w:color w:val="2C2D2E"/>
          <w:sz w:val="24"/>
          <w:szCs w:val="24"/>
        </w:rPr>
      </w:pPr>
      <w:r>
        <w:rPr>
          <w:sz w:val="24"/>
          <w:szCs w:val="24"/>
        </w:rPr>
        <w:tab/>
      </w:r>
      <w:proofErr w:type="spellStart"/>
      <w:r>
        <w:rPr>
          <w:sz w:val="24"/>
          <w:szCs w:val="24"/>
        </w:rPr>
        <w:t>к</w:t>
      </w:r>
      <w:r w:rsidRPr="00072C7A">
        <w:rPr>
          <w:sz w:val="24"/>
          <w:szCs w:val="24"/>
        </w:rPr>
        <w:t>виз</w:t>
      </w:r>
      <w:proofErr w:type="spellEnd"/>
      <w:r w:rsidRPr="00072C7A">
        <w:rPr>
          <w:sz w:val="24"/>
          <w:szCs w:val="24"/>
        </w:rPr>
        <w:t xml:space="preserve"> </w:t>
      </w:r>
      <w:r w:rsidRPr="00072C7A">
        <w:rPr>
          <w:i/>
          <w:sz w:val="24"/>
          <w:szCs w:val="24"/>
        </w:rPr>
        <w:t>«</w:t>
      </w:r>
      <w:r w:rsidRPr="00072C7A">
        <w:rPr>
          <w:sz w:val="24"/>
          <w:szCs w:val="24"/>
        </w:rPr>
        <w:t>Национальные герои Отечества</w:t>
      </w:r>
      <w:r w:rsidRPr="00072C7A">
        <w:rPr>
          <w:i/>
          <w:sz w:val="24"/>
          <w:szCs w:val="24"/>
        </w:rPr>
        <w:t xml:space="preserve">» </w:t>
      </w:r>
      <w:r w:rsidRPr="00072C7A">
        <w:rPr>
          <w:color w:val="2C2D2E"/>
          <w:sz w:val="24"/>
          <w:szCs w:val="24"/>
          <w:highlight w:val="white"/>
        </w:rPr>
        <w:t>в рамках муниципального этапа областного социально-педагогического проекта «Будь здоров! – Ориентиры жизни»;</w:t>
      </w:r>
    </w:p>
    <w:p w:rsidR="00072C7A" w:rsidRDefault="00072C7A" w:rsidP="00072C7A">
      <w:pPr>
        <w:ind w:right="55"/>
        <w:contextualSpacing/>
        <w:jc w:val="both"/>
        <w:rPr>
          <w:color w:val="2C2D2E"/>
          <w:sz w:val="24"/>
          <w:szCs w:val="24"/>
        </w:rPr>
      </w:pPr>
      <w:r>
        <w:rPr>
          <w:color w:val="2C2D2E"/>
          <w:sz w:val="24"/>
          <w:szCs w:val="24"/>
        </w:rPr>
        <w:tab/>
        <w:t>к</w:t>
      </w:r>
      <w:r w:rsidRPr="00072C7A">
        <w:rPr>
          <w:color w:val="2C2D2E"/>
          <w:sz w:val="24"/>
          <w:szCs w:val="24"/>
        </w:rPr>
        <w:t xml:space="preserve">онкурс </w:t>
      </w:r>
      <w:r>
        <w:rPr>
          <w:color w:val="2C2D2E"/>
          <w:sz w:val="24"/>
          <w:szCs w:val="24"/>
        </w:rPr>
        <w:t>а</w:t>
      </w:r>
      <w:r w:rsidRPr="00072C7A">
        <w:rPr>
          <w:color w:val="2C2D2E"/>
          <w:sz w:val="24"/>
          <w:szCs w:val="24"/>
        </w:rPr>
        <w:t>гитбригад «</w:t>
      </w:r>
      <w:r w:rsidRPr="00072C7A">
        <w:rPr>
          <w:sz w:val="24"/>
          <w:szCs w:val="24"/>
        </w:rPr>
        <w:t xml:space="preserve">Великий могучий русский язык!» </w:t>
      </w:r>
      <w:r w:rsidRPr="00072C7A">
        <w:rPr>
          <w:color w:val="2C2D2E"/>
          <w:sz w:val="24"/>
          <w:szCs w:val="24"/>
        </w:rPr>
        <w:t>в рамках муниципального этапа областного социально-педагогического проекта «Будь здоров</w:t>
      </w:r>
      <w:r w:rsidRPr="00072C7A">
        <w:rPr>
          <w:color w:val="2C2D2E"/>
          <w:sz w:val="24"/>
          <w:szCs w:val="24"/>
          <w:highlight w:val="white"/>
        </w:rPr>
        <w:t>! – Ориентиры жизни</w:t>
      </w:r>
      <w:r w:rsidRPr="00072C7A">
        <w:rPr>
          <w:color w:val="2C2D2E"/>
          <w:sz w:val="24"/>
          <w:szCs w:val="24"/>
        </w:rPr>
        <w:t>»;</w:t>
      </w:r>
    </w:p>
    <w:p w:rsidR="00072C7A" w:rsidRDefault="00072C7A" w:rsidP="00072C7A">
      <w:pPr>
        <w:ind w:right="55"/>
        <w:contextualSpacing/>
        <w:jc w:val="both"/>
        <w:rPr>
          <w:color w:val="2C2D2E"/>
          <w:sz w:val="24"/>
          <w:szCs w:val="24"/>
        </w:rPr>
      </w:pPr>
      <w:r>
        <w:rPr>
          <w:color w:val="2C2D2E"/>
          <w:sz w:val="24"/>
          <w:szCs w:val="24"/>
        </w:rPr>
        <w:tab/>
        <w:t>к</w:t>
      </w:r>
      <w:r w:rsidRPr="00072C7A">
        <w:rPr>
          <w:sz w:val="24"/>
          <w:szCs w:val="24"/>
        </w:rPr>
        <w:t>онкурс</w:t>
      </w:r>
      <w:r w:rsidRPr="00072C7A">
        <w:rPr>
          <w:color w:val="2C2D2E"/>
          <w:sz w:val="24"/>
          <w:szCs w:val="24"/>
        </w:rPr>
        <w:t xml:space="preserve"> </w:t>
      </w:r>
      <w:r>
        <w:rPr>
          <w:color w:val="2C2D2E"/>
          <w:sz w:val="24"/>
          <w:szCs w:val="24"/>
        </w:rPr>
        <w:t>н</w:t>
      </w:r>
      <w:r w:rsidRPr="00072C7A">
        <w:rPr>
          <w:sz w:val="24"/>
          <w:szCs w:val="24"/>
        </w:rPr>
        <w:t>астольных игр</w:t>
      </w:r>
      <w:r w:rsidRPr="00072C7A">
        <w:rPr>
          <w:color w:val="2C2D2E"/>
          <w:sz w:val="24"/>
          <w:szCs w:val="24"/>
        </w:rPr>
        <w:t xml:space="preserve"> </w:t>
      </w:r>
      <w:r w:rsidRPr="00072C7A">
        <w:rPr>
          <w:sz w:val="24"/>
          <w:szCs w:val="24"/>
        </w:rPr>
        <w:t xml:space="preserve">«По мотивам произведений отечественной литературы» </w:t>
      </w:r>
      <w:r w:rsidRPr="00072C7A">
        <w:rPr>
          <w:color w:val="2C2D2E"/>
          <w:sz w:val="24"/>
          <w:szCs w:val="24"/>
        </w:rPr>
        <w:t>в рамках муниципального этапа областного социально-педагогического проекта «Будь здоров</w:t>
      </w:r>
      <w:r w:rsidRPr="00072C7A">
        <w:rPr>
          <w:color w:val="2C2D2E"/>
          <w:sz w:val="24"/>
          <w:szCs w:val="24"/>
          <w:highlight w:val="white"/>
        </w:rPr>
        <w:t>! – Ориентиры жизни</w:t>
      </w:r>
      <w:r w:rsidRPr="00072C7A">
        <w:rPr>
          <w:color w:val="2C2D2E"/>
          <w:sz w:val="24"/>
          <w:szCs w:val="24"/>
        </w:rPr>
        <w:t>»;</w:t>
      </w:r>
    </w:p>
    <w:p w:rsidR="00072C7A" w:rsidRDefault="00072C7A" w:rsidP="00072C7A">
      <w:pPr>
        <w:ind w:right="55"/>
        <w:contextualSpacing/>
        <w:jc w:val="both"/>
        <w:rPr>
          <w:color w:val="2C2D2E"/>
          <w:sz w:val="24"/>
          <w:szCs w:val="24"/>
        </w:rPr>
      </w:pPr>
      <w:r>
        <w:rPr>
          <w:color w:val="2C2D2E"/>
          <w:sz w:val="24"/>
          <w:szCs w:val="24"/>
        </w:rPr>
        <w:tab/>
        <w:t>к</w:t>
      </w:r>
      <w:r w:rsidRPr="00072C7A">
        <w:rPr>
          <w:color w:val="2C2D2E"/>
          <w:sz w:val="24"/>
          <w:szCs w:val="24"/>
        </w:rPr>
        <w:t>онкурс видеороликов «Из поколения в поколение» в рамках муниципального этапа областного социально-педагогического проекта «Будь здоров</w:t>
      </w:r>
      <w:r w:rsidRPr="00072C7A">
        <w:rPr>
          <w:color w:val="2C2D2E"/>
          <w:sz w:val="24"/>
          <w:szCs w:val="24"/>
          <w:highlight w:val="white"/>
        </w:rPr>
        <w:t>! – Ориентиры жизни</w:t>
      </w:r>
      <w:r w:rsidRPr="00072C7A">
        <w:rPr>
          <w:color w:val="2C2D2E"/>
          <w:sz w:val="24"/>
          <w:szCs w:val="24"/>
        </w:rPr>
        <w:t>»;</w:t>
      </w:r>
    </w:p>
    <w:p w:rsidR="00072C7A" w:rsidRDefault="00072C7A" w:rsidP="00072C7A">
      <w:pPr>
        <w:ind w:right="55"/>
        <w:contextualSpacing/>
        <w:jc w:val="both"/>
        <w:rPr>
          <w:sz w:val="24"/>
          <w:szCs w:val="24"/>
        </w:rPr>
      </w:pPr>
      <w:r>
        <w:rPr>
          <w:color w:val="2C2D2E"/>
          <w:sz w:val="24"/>
          <w:szCs w:val="24"/>
        </w:rPr>
        <w:tab/>
        <w:t>м</w:t>
      </w:r>
      <w:r w:rsidRPr="00072C7A">
        <w:rPr>
          <w:sz w:val="24"/>
          <w:szCs w:val="24"/>
        </w:rPr>
        <w:t>униципальная акция «Город юных мастеров»;</w:t>
      </w:r>
    </w:p>
    <w:p w:rsidR="00072C7A" w:rsidRDefault="00072C7A" w:rsidP="00072C7A">
      <w:pPr>
        <w:ind w:right="55"/>
        <w:contextualSpacing/>
        <w:jc w:val="both"/>
        <w:rPr>
          <w:sz w:val="24"/>
          <w:szCs w:val="24"/>
        </w:rPr>
      </w:pPr>
      <w:r>
        <w:rPr>
          <w:sz w:val="24"/>
          <w:szCs w:val="24"/>
        </w:rPr>
        <w:tab/>
        <w:t>м</w:t>
      </w:r>
      <w:r w:rsidRPr="00072C7A">
        <w:rPr>
          <w:sz w:val="24"/>
          <w:szCs w:val="24"/>
        </w:rPr>
        <w:t>униципальный этап областного конкурса проектов декоративно-прикладного искусства «</w:t>
      </w:r>
      <w:proofErr w:type="spellStart"/>
      <w:r w:rsidRPr="00072C7A">
        <w:rPr>
          <w:sz w:val="24"/>
          <w:szCs w:val="24"/>
        </w:rPr>
        <w:t>АртМастер</w:t>
      </w:r>
      <w:proofErr w:type="spellEnd"/>
      <w:r w:rsidRPr="00072C7A">
        <w:rPr>
          <w:sz w:val="24"/>
          <w:szCs w:val="24"/>
        </w:rPr>
        <w:t>»;</w:t>
      </w:r>
    </w:p>
    <w:p w:rsidR="00072C7A" w:rsidRDefault="00072C7A" w:rsidP="00072C7A">
      <w:pPr>
        <w:ind w:right="55"/>
        <w:contextualSpacing/>
        <w:jc w:val="both"/>
        <w:rPr>
          <w:sz w:val="24"/>
          <w:szCs w:val="24"/>
        </w:rPr>
      </w:pPr>
      <w:r>
        <w:rPr>
          <w:sz w:val="24"/>
          <w:szCs w:val="24"/>
        </w:rPr>
        <w:tab/>
        <w:t>м</w:t>
      </w:r>
      <w:r w:rsidRPr="00072C7A">
        <w:rPr>
          <w:sz w:val="24"/>
          <w:szCs w:val="24"/>
        </w:rPr>
        <w:t>униципальный конкурс детской и юношеской самодеятельной хореографии «Школьный вальс»;</w:t>
      </w:r>
    </w:p>
    <w:p w:rsidR="00072C7A" w:rsidRDefault="00072C7A" w:rsidP="00072C7A">
      <w:pPr>
        <w:ind w:right="55"/>
        <w:contextualSpacing/>
        <w:jc w:val="both"/>
        <w:rPr>
          <w:color w:val="2C2D2E"/>
          <w:sz w:val="24"/>
          <w:szCs w:val="24"/>
        </w:rPr>
      </w:pPr>
      <w:r>
        <w:rPr>
          <w:sz w:val="24"/>
          <w:szCs w:val="24"/>
        </w:rPr>
        <w:tab/>
      </w:r>
      <w:r>
        <w:rPr>
          <w:color w:val="2C2D2E"/>
          <w:sz w:val="24"/>
          <w:szCs w:val="24"/>
        </w:rPr>
        <w:t>ф</w:t>
      </w:r>
      <w:r w:rsidRPr="00072C7A">
        <w:rPr>
          <w:color w:val="2C2D2E"/>
          <w:sz w:val="24"/>
          <w:szCs w:val="24"/>
        </w:rPr>
        <w:t>естиваль «Мы всё можем!» для детей с ограниченными возможностями здоровья;</w:t>
      </w:r>
    </w:p>
    <w:p w:rsidR="00072C7A" w:rsidRPr="00072C7A" w:rsidRDefault="00072C7A" w:rsidP="00072C7A">
      <w:pPr>
        <w:ind w:right="55"/>
        <w:contextualSpacing/>
        <w:jc w:val="both"/>
        <w:rPr>
          <w:color w:val="2C2D2E"/>
          <w:sz w:val="24"/>
          <w:szCs w:val="24"/>
        </w:rPr>
      </w:pPr>
      <w:r>
        <w:rPr>
          <w:color w:val="2C2D2E"/>
          <w:sz w:val="24"/>
          <w:szCs w:val="24"/>
        </w:rPr>
        <w:tab/>
        <w:t>м</w:t>
      </w:r>
      <w:r w:rsidRPr="00072C7A">
        <w:rPr>
          <w:color w:val="2C2D2E"/>
          <w:sz w:val="24"/>
          <w:szCs w:val="24"/>
        </w:rPr>
        <w:t xml:space="preserve">униципальные соревнования «Дорожная безопасность и </w:t>
      </w:r>
      <w:proofErr w:type="spellStart"/>
      <w:r w:rsidRPr="00072C7A">
        <w:rPr>
          <w:color w:val="2C2D2E"/>
          <w:sz w:val="24"/>
          <w:szCs w:val="24"/>
        </w:rPr>
        <w:t>световозвращатели</w:t>
      </w:r>
      <w:proofErr w:type="spellEnd"/>
      <w:r w:rsidRPr="00072C7A">
        <w:rPr>
          <w:color w:val="2C2D2E"/>
          <w:sz w:val="24"/>
          <w:szCs w:val="24"/>
        </w:rPr>
        <w:t xml:space="preserve">»; </w:t>
      </w:r>
      <w:r>
        <w:rPr>
          <w:color w:val="2C2D2E"/>
          <w:sz w:val="24"/>
          <w:szCs w:val="24"/>
        </w:rPr>
        <w:tab/>
        <w:t>м</w:t>
      </w:r>
      <w:r w:rsidRPr="00072C7A">
        <w:rPr>
          <w:color w:val="2C2D2E"/>
          <w:sz w:val="24"/>
          <w:szCs w:val="24"/>
        </w:rPr>
        <w:t xml:space="preserve">униципальный конкурс, посвященный 80-летию формирования Уральского </w:t>
      </w:r>
      <w:r w:rsidRPr="00072C7A">
        <w:rPr>
          <w:color w:val="2C2D2E"/>
          <w:sz w:val="24"/>
          <w:szCs w:val="24"/>
        </w:rPr>
        <w:lastRenderedPageBreak/>
        <w:t xml:space="preserve">Добровольческого </w:t>
      </w:r>
      <w:r>
        <w:rPr>
          <w:color w:val="2C2D2E"/>
          <w:sz w:val="24"/>
          <w:szCs w:val="24"/>
        </w:rPr>
        <w:t xml:space="preserve"> танкового </w:t>
      </w:r>
      <w:r w:rsidRPr="00072C7A">
        <w:rPr>
          <w:color w:val="2C2D2E"/>
          <w:sz w:val="24"/>
          <w:szCs w:val="24"/>
        </w:rPr>
        <w:t>корпуса</w:t>
      </w:r>
      <w:r w:rsidR="005E2C81">
        <w:rPr>
          <w:color w:val="2C2D2E"/>
          <w:sz w:val="24"/>
          <w:szCs w:val="24"/>
        </w:rPr>
        <w:t xml:space="preserve">, </w:t>
      </w:r>
      <w:r w:rsidRPr="00072C7A">
        <w:rPr>
          <w:color w:val="2C2D2E"/>
          <w:sz w:val="24"/>
          <w:szCs w:val="24"/>
        </w:rPr>
        <w:t>рисунков «Пусть всегда будет солнце» и поделок «Сталь крепка и танки наши быстры».</w:t>
      </w:r>
    </w:p>
    <w:p w:rsidR="00072C7A" w:rsidRPr="00072C7A" w:rsidRDefault="00072C7A" w:rsidP="00072C7A">
      <w:pPr>
        <w:ind w:firstLine="708"/>
        <w:jc w:val="both"/>
        <w:rPr>
          <w:rFonts w:ascii="Arial" w:hAnsi="Arial"/>
          <w:color w:val="2C2D2E"/>
          <w:sz w:val="24"/>
          <w:szCs w:val="24"/>
        </w:rPr>
      </w:pPr>
      <w:proofErr w:type="gramStart"/>
      <w:r w:rsidRPr="00072C7A">
        <w:rPr>
          <w:color w:val="2C2D2E"/>
          <w:sz w:val="24"/>
          <w:szCs w:val="24"/>
          <w:highlight w:val="white"/>
        </w:rPr>
        <w:t xml:space="preserve">В 2023 году </w:t>
      </w:r>
      <w:r w:rsidRPr="00072C7A">
        <w:rPr>
          <w:sz w:val="24"/>
          <w:szCs w:val="24"/>
        </w:rPr>
        <w:t>378</w:t>
      </w:r>
      <w:r w:rsidRPr="00072C7A">
        <w:rPr>
          <w:color w:val="2C2D2E"/>
          <w:sz w:val="24"/>
          <w:szCs w:val="24"/>
          <w:highlight w:val="white"/>
        </w:rPr>
        <w:t xml:space="preserve"> обучающихся  МБУ ДО СШ №1  имеют спортивные  разряды: из них 6 – КМС, 6 - I спортивный разряд   и 367 массовые разряды;</w:t>
      </w:r>
      <w:proofErr w:type="gramEnd"/>
      <w:r w:rsidRPr="00072C7A">
        <w:rPr>
          <w:color w:val="2C2D2E"/>
          <w:sz w:val="24"/>
          <w:szCs w:val="24"/>
          <w:highlight w:val="white"/>
        </w:rPr>
        <w:t xml:space="preserve"> 254 спортсменам в 2023 году  присвоены спортивные разряды – 211 юношеских, 31 спортивные разряды (2 и 3), 6 спортсменам   - I спортивный разряд и 6 чел. выполнили – Кандидат в Мастера спорта (самбо - 1, лёгкая атлетика - 2, спортивная гимнастика - 3).</w:t>
      </w:r>
    </w:p>
    <w:p w:rsidR="00072C7A" w:rsidRPr="00072C7A" w:rsidRDefault="00072C7A" w:rsidP="00072C7A">
      <w:pPr>
        <w:ind w:firstLine="708"/>
        <w:jc w:val="both"/>
        <w:rPr>
          <w:rFonts w:ascii="Arial" w:hAnsi="Arial"/>
          <w:color w:val="2C2D2E"/>
          <w:sz w:val="24"/>
          <w:szCs w:val="24"/>
        </w:rPr>
      </w:pPr>
      <w:r w:rsidRPr="00072C7A">
        <w:rPr>
          <w:color w:val="2C2D2E"/>
          <w:sz w:val="24"/>
          <w:szCs w:val="24"/>
          <w:highlight w:val="white"/>
        </w:rPr>
        <w:t xml:space="preserve">В 2023 году на базе МБУ ДО  СШ №1 </w:t>
      </w:r>
      <w:proofErr w:type="gramStart"/>
      <w:r w:rsidRPr="00072C7A">
        <w:rPr>
          <w:color w:val="2C2D2E"/>
          <w:sz w:val="24"/>
          <w:szCs w:val="24"/>
          <w:highlight w:val="white"/>
        </w:rPr>
        <w:t>проведены</w:t>
      </w:r>
      <w:proofErr w:type="gramEnd"/>
      <w:r w:rsidRPr="00072C7A">
        <w:rPr>
          <w:color w:val="2C2D2E"/>
          <w:sz w:val="24"/>
          <w:szCs w:val="24"/>
          <w:highlight w:val="white"/>
        </w:rPr>
        <w:t xml:space="preserve">: </w:t>
      </w:r>
      <w:proofErr w:type="gramStart"/>
      <w:r w:rsidRPr="00072C7A">
        <w:rPr>
          <w:color w:val="2C2D2E"/>
          <w:sz w:val="24"/>
          <w:szCs w:val="24"/>
          <w:highlight w:val="white"/>
        </w:rPr>
        <w:t>Кубок и Первенство Восточного округа по мини-футболу среди юношей</w:t>
      </w:r>
      <w:r w:rsidR="005E2C81">
        <w:rPr>
          <w:color w:val="2C2D2E"/>
          <w:sz w:val="24"/>
          <w:szCs w:val="24"/>
          <w:highlight w:val="white"/>
        </w:rPr>
        <w:t xml:space="preserve"> </w:t>
      </w:r>
      <w:r w:rsidRPr="00072C7A">
        <w:rPr>
          <w:color w:val="2C2D2E"/>
          <w:sz w:val="24"/>
          <w:szCs w:val="24"/>
          <w:highlight w:val="white"/>
        </w:rPr>
        <w:t xml:space="preserve"> 2010-2011; XI Детский областной шахматный мемориал Н.Р. </w:t>
      </w:r>
      <w:proofErr w:type="spellStart"/>
      <w:r w:rsidRPr="00072C7A">
        <w:rPr>
          <w:color w:val="2C2D2E"/>
          <w:sz w:val="24"/>
          <w:szCs w:val="24"/>
          <w:highlight w:val="white"/>
        </w:rPr>
        <w:t>Асадченко</w:t>
      </w:r>
      <w:proofErr w:type="spellEnd"/>
      <w:r w:rsidRPr="00072C7A">
        <w:rPr>
          <w:color w:val="2C2D2E"/>
          <w:sz w:val="24"/>
          <w:szCs w:val="24"/>
          <w:highlight w:val="white"/>
        </w:rPr>
        <w:t>, ХХ открытый турнир по настольному теннису «Малахит - 2023», Областной турнир по боевому самбо среди юношей 16-18 лет, Областной турнир по самбо среди юношей 12-14 лет, посвященный Дню Победы, Кубок Свердловской области по настольному теннису среди лиц ПОДА.</w:t>
      </w:r>
      <w:proofErr w:type="gramEnd"/>
    </w:p>
    <w:p w:rsidR="00072C7A" w:rsidRPr="00072C7A" w:rsidRDefault="00072C7A" w:rsidP="00072C7A">
      <w:pPr>
        <w:jc w:val="both"/>
        <w:rPr>
          <w:color w:val="2C2D2E"/>
          <w:sz w:val="24"/>
          <w:szCs w:val="24"/>
          <w:highlight w:val="white"/>
        </w:rPr>
      </w:pPr>
      <w:r w:rsidRPr="00072C7A">
        <w:rPr>
          <w:rFonts w:ascii="Arial" w:hAnsi="Arial"/>
          <w:color w:val="2C2D2E"/>
          <w:sz w:val="24"/>
          <w:szCs w:val="24"/>
        </w:rPr>
        <w:t xml:space="preserve">       </w:t>
      </w:r>
      <w:r w:rsidRPr="00072C7A">
        <w:rPr>
          <w:color w:val="2C2D2E"/>
          <w:sz w:val="24"/>
          <w:szCs w:val="24"/>
          <w:highlight w:val="white"/>
        </w:rPr>
        <w:t xml:space="preserve">В 2023 году </w:t>
      </w:r>
      <w:proofErr w:type="gramStart"/>
      <w:r w:rsidRPr="00072C7A">
        <w:rPr>
          <w:color w:val="2C2D2E"/>
          <w:sz w:val="24"/>
          <w:szCs w:val="24"/>
          <w:highlight w:val="white"/>
        </w:rPr>
        <w:t>обучающиеся</w:t>
      </w:r>
      <w:proofErr w:type="gramEnd"/>
      <w:r w:rsidRPr="00072C7A">
        <w:rPr>
          <w:color w:val="2C2D2E"/>
          <w:sz w:val="24"/>
          <w:szCs w:val="24"/>
          <w:highlight w:val="white"/>
        </w:rPr>
        <w:t xml:space="preserve"> МБУ ДО СШ № 1 приняли участие в 198 спортивных соревнованиях школьного, муниципального, регионального и всероссийского уровней. Лучшие результаты в 2023 г. показали следующие спортсмены отделения легкой атлетики: Новоселова Мария</w:t>
      </w:r>
      <w:proofErr w:type="gramStart"/>
      <w:r w:rsidRPr="00072C7A">
        <w:rPr>
          <w:color w:val="2C2D2E"/>
          <w:sz w:val="24"/>
          <w:szCs w:val="24"/>
          <w:highlight w:val="white"/>
        </w:rPr>
        <w:t xml:space="preserve"> </w:t>
      </w:r>
      <w:r w:rsidR="005E2C81">
        <w:rPr>
          <w:color w:val="2C2D2E"/>
          <w:sz w:val="24"/>
          <w:szCs w:val="24"/>
          <w:highlight w:val="white"/>
        </w:rPr>
        <w:t>,</w:t>
      </w:r>
      <w:proofErr w:type="gramEnd"/>
      <w:r w:rsidR="005E2C81">
        <w:rPr>
          <w:color w:val="2C2D2E"/>
          <w:sz w:val="24"/>
          <w:szCs w:val="24"/>
          <w:highlight w:val="white"/>
        </w:rPr>
        <w:t xml:space="preserve"> </w:t>
      </w:r>
      <w:r w:rsidRPr="00072C7A">
        <w:rPr>
          <w:color w:val="2C2D2E"/>
          <w:sz w:val="24"/>
          <w:szCs w:val="24"/>
          <w:highlight w:val="white"/>
        </w:rPr>
        <w:t xml:space="preserve">занявшая 1 место на Первенстве России по легкой атлетике среди обучающихся до 18 лет, ставшая 3-кратным победителем всероссийских соревнований и трижды занявшая призовые места на Первенствах </w:t>
      </w:r>
      <w:proofErr w:type="spellStart"/>
      <w:r w:rsidRPr="00072C7A">
        <w:rPr>
          <w:color w:val="2C2D2E"/>
          <w:sz w:val="24"/>
          <w:szCs w:val="24"/>
          <w:highlight w:val="white"/>
        </w:rPr>
        <w:t>УрФО</w:t>
      </w:r>
      <w:proofErr w:type="spellEnd"/>
      <w:r w:rsidRPr="00072C7A">
        <w:rPr>
          <w:color w:val="2C2D2E"/>
          <w:sz w:val="24"/>
          <w:szCs w:val="24"/>
          <w:highlight w:val="white"/>
        </w:rPr>
        <w:t xml:space="preserve"> по легкой атлетике; Дружинина Ксения – 2-кратный призер всероссийских соревнований и 2-кратный призер Первенств </w:t>
      </w:r>
      <w:proofErr w:type="spellStart"/>
      <w:r w:rsidRPr="00072C7A">
        <w:rPr>
          <w:color w:val="2C2D2E"/>
          <w:sz w:val="24"/>
          <w:szCs w:val="24"/>
          <w:highlight w:val="white"/>
        </w:rPr>
        <w:t>УрФО</w:t>
      </w:r>
      <w:proofErr w:type="spellEnd"/>
      <w:r w:rsidRPr="00072C7A">
        <w:rPr>
          <w:color w:val="2C2D2E"/>
          <w:sz w:val="24"/>
          <w:szCs w:val="24"/>
          <w:highlight w:val="white"/>
        </w:rPr>
        <w:t xml:space="preserve"> по легкой атлетике; Дерябин Матвей – победитель всероссийских соревнований по легкой атлетике; Арасланова Алена – призер всероссийских соревнований по легкой атлетике. Обучающийся отделения бокса Смирнов Емельян занял 3 место на Первенстве </w:t>
      </w:r>
      <w:proofErr w:type="spellStart"/>
      <w:r w:rsidRPr="00072C7A">
        <w:rPr>
          <w:color w:val="2C2D2E"/>
          <w:sz w:val="24"/>
          <w:szCs w:val="24"/>
          <w:highlight w:val="white"/>
        </w:rPr>
        <w:t>УрФО</w:t>
      </w:r>
      <w:proofErr w:type="spellEnd"/>
      <w:r w:rsidRPr="00072C7A">
        <w:rPr>
          <w:color w:val="2C2D2E"/>
          <w:sz w:val="24"/>
          <w:szCs w:val="24"/>
          <w:highlight w:val="white"/>
        </w:rPr>
        <w:t xml:space="preserve"> по боксу. Аристов Сергей, занимающийся отделения самбо,  стал победителем всероссийских соревнований по рукопашному бою.</w:t>
      </w:r>
      <w:r w:rsidR="005E2C81">
        <w:rPr>
          <w:color w:val="2C2D2E"/>
          <w:sz w:val="24"/>
          <w:szCs w:val="24"/>
          <w:highlight w:val="white"/>
        </w:rPr>
        <w:t xml:space="preserve"> </w:t>
      </w:r>
      <w:r w:rsidRPr="00072C7A">
        <w:rPr>
          <w:color w:val="2C2D2E"/>
          <w:sz w:val="24"/>
          <w:szCs w:val="24"/>
          <w:highlight w:val="white"/>
        </w:rPr>
        <w:t>553 обучающихся спортивной  школы по профилируемым видам спорта участвовали в соревнованиях  регионального уровня, 74 чел</w:t>
      </w:r>
      <w:r w:rsidR="005E2C81">
        <w:rPr>
          <w:color w:val="2C2D2E"/>
          <w:sz w:val="24"/>
          <w:szCs w:val="24"/>
          <w:highlight w:val="white"/>
        </w:rPr>
        <w:t xml:space="preserve">овека </w:t>
      </w:r>
      <w:r w:rsidRPr="00072C7A">
        <w:rPr>
          <w:color w:val="2C2D2E"/>
          <w:sz w:val="24"/>
          <w:szCs w:val="24"/>
          <w:highlight w:val="white"/>
        </w:rPr>
        <w:t xml:space="preserve"> стали победителями и призерами. На муниципальном уровне  приняли участие 183</w:t>
      </w:r>
      <w:r w:rsidR="005E2C81">
        <w:rPr>
          <w:color w:val="2C2D2E"/>
          <w:sz w:val="24"/>
          <w:szCs w:val="24"/>
          <w:highlight w:val="white"/>
        </w:rPr>
        <w:t>0</w:t>
      </w:r>
      <w:r w:rsidRPr="00072C7A">
        <w:rPr>
          <w:color w:val="2C2D2E"/>
          <w:sz w:val="24"/>
          <w:szCs w:val="24"/>
          <w:highlight w:val="white"/>
        </w:rPr>
        <w:t xml:space="preserve"> человек, победителями и призерами стали 494 чел</w:t>
      </w:r>
      <w:r w:rsidR="005E2C81">
        <w:rPr>
          <w:color w:val="2C2D2E"/>
          <w:sz w:val="24"/>
          <w:szCs w:val="24"/>
          <w:highlight w:val="white"/>
        </w:rPr>
        <w:t>овека</w:t>
      </w:r>
      <w:r w:rsidRPr="00072C7A">
        <w:rPr>
          <w:color w:val="2C2D2E"/>
          <w:sz w:val="24"/>
          <w:szCs w:val="24"/>
          <w:highlight w:val="white"/>
        </w:rPr>
        <w:t>.</w:t>
      </w:r>
      <w:r w:rsidR="005E2C81" w:rsidRPr="005E2C81">
        <w:rPr>
          <w:color w:val="2C2D2E"/>
          <w:sz w:val="24"/>
          <w:szCs w:val="24"/>
        </w:rPr>
        <w:t xml:space="preserve">  </w:t>
      </w:r>
      <w:proofErr w:type="gramStart"/>
      <w:r w:rsidR="005E2C81" w:rsidRPr="005E2C81">
        <w:rPr>
          <w:color w:val="2C2D2E"/>
          <w:sz w:val="24"/>
          <w:szCs w:val="24"/>
        </w:rPr>
        <w:t>МБУ ДО СШ №1 является центром спортивно-массовой работы с обучающимися образовательных организаций муниципального образования.</w:t>
      </w:r>
      <w:proofErr w:type="gramEnd"/>
      <w:r w:rsidR="005E2C81">
        <w:rPr>
          <w:color w:val="2C2D2E"/>
          <w:sz w:val="24"/>
          <w:szCs w:val="24"/>
        </w:rPr>
        <w:t xml:space="preserve"> Т</w:t>
      </w:r>
      <w:r w:rsidR="005E2C81" w:rsidRPr="005E2C81">
        <w:rPr>
          <w:color w:val="2C2D2E"/>
          <w:sz w:val="24"/>
          <w:szCs w:val="24"/>
        </w:rPr>
        <w:t>радиционным стало проведение городских массовых спортивных мероприятий для обучающихся 5-11 классов, таких как</w:t>
      </w:r>
      <w:proofErr w:type="gramStart"/>
      <w:r w:rsidR="005E2C81">
        <w:rPr>
          <w:color w:val="2C2D2E"/>
          <w:sz w:val="24"/>
          <w:szCs w:val="24"/>
        </w:rPr>
        <w:t xml:space="preserve"> :</w:t>
      </w:r>
      <w:proofErr w:type="gramEnd"/>
      <w:r w:rsidR="005E2C81">
        <w:rPr>
          <w:color w:val="2C2D2E"/>
          <w:sz w:val="24"/>
          <w:szCs w:val="24"/>
        </w:rPr>
        <w:t xml:space="preserve"> </w:t>
      </w:r>
      <w:r w:rsidR="005E2C81" w:rsidRPr="005E2C81">
        <w:rPr>
          <w:color w:val="2C2D2E"/>
          <w:sz w:val="24"/>
          <w:szCs w:val="24"/>
        </w:rPr>
        <w:t>практический тур Всероссийской Олимпиады школьников  по физической культуре, соревнования в зачет Спартакиады школ города по трём  видам спорта: мини-футбол, лыжные гонки, легкая атлетика.</w:t>
      </w:r>
    </w:p>
    <w:p w:rsidR="00040A24" w:rsidRDefault="00072C7A" w:rsidP="005E2C81">
      <w:pPr>
        <w:spacing w:beforeAutospacing="1" w:afterAutospacing="1"/>
        <w:jc w:val="both"/>
        <w:rPr>
          <w:b/>
          <w:sz w:val="24"/>
          <w:szCs w:val="24"/>
          <w:lang w:eastAsia="en-US"/>
        </w:rPr>
      </w:pPr>
      <w:r>
        <w:rPr>
          <w:color w:val="2C2D2E"/>
          <w:sz w:val="28"/>
          <w:highlight w:val="white"/>
        </w:rPr>
        <w:t xml:space="preserve">          </w:t>
      </w:r>
      <w:r w:rsidR="005E2C81">
        <w:rPr>
          <w:color w:val="2C2D2E"/>
          <w:sz w:val="28"/>
        </w:rPr>
        <w:t>Г</w:t>
      </w:r>
      <w:r w:rsidR="00040A24">
        <w:rPr>
          <w:rFonts w:eastAsia="TimesNewRoman"/>
          <w:b/>
          <w:sz w:val="24"/>
          <w:szCs w:val="24"/>
        </w:rPr>
        <w:t>лава 6.</w:t>
      </w:r>
      <w:r w:rsidR="00040A24">
        <w:rPr>
          <w:b/>
          <w:sz w:val="24"/>
          <w:szCs w:val="24"/>
          <w:lang w:eastAsia="en-US"/>
        </w:rPr>
        <w:t xml:space="preserve"> </w:t>
      </w:r>
      <w:r w:rsidR="00236380">
        <w:rPr>
          <w:b/>
          <w:sz w:val="24"/>
          <w:szCs w:val="24"/>
          <w:lang w:eastAsia="en-US"/>
        </w:rPr>
        <w:t>Работа с одаренными детьми, д</w:t>
      </w:r>
      <w:r w:rsidR="00040A24">
        <w:rPr>
          <w:b/>
          <w:sz w:val="24"/>
          <w:szCs w:val="24"/>
          <w:lang w:eastAsia="en-US"/>
        </w:rPr>
        <w:t xml:space="preserve">остижения </w:t>
      </w:r>
      <w:proofErr w:type="gramStart"/>
      <w:r w:rsidR="00040A24">
        <w:rPr>
          <w:b/>
          <w:sz w:val="24"/>
          <w:szCs w:val="24"/>
          <w:lang w:eastAsia="en-US"/>
        </w:rPr>
        <w:t>обучающихся</w:t>
      </w:r>
      <w:proofErr w:type="gramEnd"/>
    </w:p>
    <w:p w:rsidR="00236380" w:rsidRPr="00236380" w:rsidRDefault="005E2C81" w:rsidP="00236380">
      <w:pPr>
        <w:jc w:val="both"/>
        <w:rPr>
          <w:sz w:val="24"/>
          <w:szCs w:val="24"/>
        </w:rPr>
      </w:pPr>
      <w:r>
        <w:rPr>
          <w:sz w:val="24"/>
          <w:szCs w:val="24"/>
        </w:rPr>
        <w:tab/>
      </w:r>
      <w:r w:rsidR="00236380" w:rsidRPr="00236380">
        <w:rPr>
          <w:sz w:val="24"/>
          <w:szCs w:val="24"/>
        </w:rPr>
        <w:t>Развитие системы поддержки талантливых детей является одним из приоритетных направлений муниципальной программы «Развитие  системы образования в Муниципальном образовании город Алапаевск до 2025 года» (Постановление Администрации МО город Алапаевск  от 30.09.2019  №  1268- П).</w:t>
      </w:r>
    </w:p>
    <w:p w:rsidR="00236380" w:rsidRPr="00236380" w:rsidRDefault="00236380" w:rsidP="00236380">
      <w:pPr>
        <w:jc w:val="both"/>
        <w:rPr>
          <w:sz w:val="24"/>
          <w:szCs w:val="24"/>
        </w:rPr>
      </w:pPr>
      <w:r w:rsidRPr="00236380">
        <w:rPr>
          <w:sz w:val="24"/>
          <w:szCs w:val="24"/>
        </w:rPr>
        <w:tab/>
        <w:t xml:space="preserve">В рамках программы  с целью создания благоприятной среды для проявления и развития способностей каждого ребенка, стимулирования и выявления достижений одаренных учащихся в </w:t>
      </w:r>
      <w:r>
        <w:rPr>
          <w:sz w:val="24"/>
          <w:szCs w:val="24"/>
        </w:rPr>
        <w:t xml:space="preserve">Муниципальном образовании </w:t>
      </w:r>
      <w:r w:rsidRPr="00236380">
        <w:rPr>
          <w:sz w:val="24"/>
          <w:szCs w:val="24"/>
        </w:rPr>
        <w:t xml:space="preserve"> город Алапаевск разработана муниципальная модель поиска и поддержки талантливых детей. Данная модель реализуется посредством организации муниципального фестиваля детского творчества «Формула успеха», ставшего концептуальной основой формирования единого развивающего пространства города Алапаевска.</w:t>
      </w:r>
    </w:p>
    <w:p w:rsidR="00236380" w:rsidRPr="00236380" w:rsidRDefault="00236380" w:rsidP="00236380">
      <w:pPr>
        <w:jc w:val="both"/>
        <w:rPr>
          <w:sz w:val="24"/>
          <w:szCs w:val="24"/>
        </w:rPr>
      </w:pPr>
      <w:r w:rsidRPr="00236380">
        <w:rPr>
          <w:color w:val="0070C0"/>
          <w:sz w:val="24"/>
          <w:szCs w:val="24"/>
        </w:rPr>
        <w:tab/>
      </w:r>
      <w:r w:rsidRPr="00236380">
        <w:rPr>
          <w:sz w:val="24"/>
          <w:szCs w:val="24"/>
        </w:rPr>
        <w:t xml:space="preserve">В муниципальном этапе Всероссийской олимпиады школьников приняло участие 747 обучающихся (118 победителей, 226 призеров) общеобразовательных учреждений города. </w:t>
      </w:r>
    </w:p>
    <w:p w:rsidR="00236380" w:rsidRPr="00236380" w:rsidRDefault="00236380" w:rsidP="00236380">
      <w:pPr>
        <w:jc w:val="both"/>
        <w:rPr>
          <w:sz w:val="24"/>
          <w:szCs w:val="24"/>
        </w:rPr>
      </w:pPr>
      <w:r w:rsidRPr="00236380">
        <w:rPr>
          <w:sz w:val="24"/>
          <w:szCs w:val="24"/>
        </w:rPr>
        <w:tab/>
        <w:t xml:space="preserve">Из общего количества участников муниципального этапа предметных олимпиад Всероссийской олимпиады школьников, 290 учащихся стали победителями и призерами, что составляет 38,8% от общего количества участников. Победителями в 2-х и более олимпиадах стали:                        </w:t>
      </w:r>
    </w:p>
    <w:p w:rsidR="00236380" w:rsidRPr="00236380" w:rsidRDefault="00236380" w:rsidP="00236380">
      <w:pPr>
        <w:contextualSpacing/>
        <w:jc w:val="both"/>
        <w:rPr>
          <w:sz w:val="24"/>
          <w:szCs w:val="24"/>
        </w:rPr>
      </w:pPr>
      <w:r>
        <w:rPr>
          <w:sz w:val="24"/>
          <w:szCs w:val="24"/>
        </w:rPr>
        <w:lastRenderedPageBreak/>
        <w:tab/>
      </w:r>
      <w:proofErr w:type="spellStart"/>
      <w:r w:rsidRPr="00236380">
        <w:rPr>
          <w:sz w:val="24"/>
          <w:szCs w:val="24"/>
        </w:rPr>
        <w:t>Ярыныч</w:t>
      </w:r>
      <w:proofErr w:type="spellEnd"/>
      <w:r w:rsidRPr="00236380">
        <w:rPr>
          <w:sz w:val="24"/>
          <w:szCs w:val="24"/>
        </w:rPr>
        <w:t xml:space="preserve"> Александр, СОШ №2, 11 класс, предметы: физическая культура, основы безопасности жизнедеятельности;</w:t>
      </w:r>
    </w:p>
    <w:p w:rsidR="00236380" w:rsidRPr="00236380" w:rsidRDefault="00236380" w:rsidP="00236380">
      <w:pPr>
        <w:contextualSpacing/>
        <w:jc w:val="both"/>
        <w:rPr>
          <w:sz w:val="24"/>
          <w:szCs w:val="24"/>
        </w:rPr>
      </w:pPr>
      <w:r>
        <w:rPr>
          <w:sz w:val="24"/>
          <w:szCs w:val="24"/>
        </w:rPr>
        <w:tab/>
      </w:r>
      <w:proofErr w:type="gramStart"/>
      <w:r w:rsidRPr="00236380">
        <w:rPr>
          <w:sz w:val="24"/>
          <w:szCs w:val="24"/>
        </w:rPr>
        <w:t>Бауэр Александр, СОШ №4, 11 класс, предметы: физическая культура, основы безопасности жизнедеятельности;</w:t>
      </w:r>
      <w:proofErr w:type="gramEnd"/>
    </w:p>
    <w:p w:rsidR="00236380" w:rsidRPr="00236380" w:rsidRDefault="00236380" w:rsidP="00236380">
      <w:pPr>
        <w:contextualSpacing/>
        <w:jc w:val="both"/>
        <w:rPr>
          <w:sz w:val="24"/>
          <w:szCs w:val="24"/>
        </w:rPr>
      </w:pPr>
      <w:r>
        <w:rPr>
          <w:sz w:val="24"/>
          <w:szCs w:val="24"/>
        </w:rPr>
        <w:tab/>
      </w:r>
      <w:proofErr w:type="spellStart"/>
      <w:r w:rsidRPr="00236380">
        <w:rPr>
          <w:sz w:val="24"/>
          <w:szCs w:val="24"/>
        </w:rPr>
        <w:t>Мелкозёрова</w:t>
      </w:r>
      <w:proofErr w:type="spellEnd"/>
      <w:r w:rsidRPr="00236380">
        <w:rPr>
          <w:sz w:val="24"/>
          <w:szCs w:val="24"/>
        </w:rPr>
        <w:t xml:space="preserve"> Екатерина, СОШ №2, 8 класс, предметы: технология, основы безопасности жизнедеятельности;</w:t>
      </w:r>
    </w:p>
    <w:p w:rsidR="00236380" w:rsidRPr="00236380" w:rsidRDefault="00236380" w:rsidP="00236380">
      <w:pPr>
        <w:contextualSpacing/>
        <w:jc w:val="both"/>
        <w:rPr>
          <w:sz w:val="24"/>
          <w:szCs w:val="24"/>
        </w:rPr>
      </w:pPr>
      <w:r>
        <w:rPr>
          <w:sz w:val="24"/>
          <w:szCs w:val="24"/>
        </w:rPr>
        <w:tab/>
      </w:r>
      <w:proofErr w:type="spellStart"/>
      <w:r w:rsidRPr="00236380">
        <w:rPr>
          <w:sz w:val="24"/>
          <w:szCs w:val="24"/>
        </w:rPr>
        <w:t>Бровина</w:t>
      </w:r>
      <w:proofErr w:type="spellEnd"/>
      <w:r w:rsidRPr="00236380">
        <w:rPr>
          <w:sz w:val="24"/>
          <w:szCs w:val="24"/>
        </w:rPr>
        <w:t xml:space="preserve"> Анна, СОШ №8,</w:t>
      </w:r>
      <w:r>
        <w:rPr>
          <w:sz w:val="24"/>
          <w:szCs w:val="24"/>
        </w:rPr>
        <w:t xml:space="preserve"> </w:t>
      </w:r>
      <w:r w:rsidRPr="00236380">
        <w:rPr>
          <w:sz w:val="24"/>
          <w:szCs w:val="24"/>
        </w:rPr>
        <w:t>7 класс, предметы: литература, русский язык, основы безопасности жизнедеятельности.</w:t>
      </w:r>
    </w:p>
    <w:p w:rsidR="00236380" w:rsidRPr="00236380" w:rsidRDefault="00236380" w:rsidP="00236380">
      <w:pPr>
        <w:jc w:val="both"/>
        <w:rPr>
          <w:sz w:val="24"/>
          <w:szCs w:val="24"/>
        </w:rPr>
      </w:pPr>
      <w:r w:rsidRPr="00236380">
        <w:rPr>
          <w:sz w:val="24"/>
          <w:szCs w:val="24"/>
        </w:rPr>
        <w:tab/>
        <w:t xml:space="preserve">В региональном этапе Всероссийской олимпиады школьников по 7 общеобразовательным предметам приняло участие 14 обучающихся общеобразовательных учреждений </w:t>
      </w:r>
      <w:r>
        <w:rPr>
          <w:sz w:val="24"/>
          <w:szCs w:val="24"/>
        </w:rPr>
        <w:t xml:space="preserve">Муниципального образования </w:t>
      </w:r>
      <w:r w:rsidRPr="00236380">
        <w:rPr>
          <w:sz w:val="24"/>
          <w:szCs w:val="24"/>
        </w:rPr>
        <w:t xml:space="preserve"> город Алапаевск. </w:t>
      </w:r>
    </w:p>
    <w:p w:rsidR="00236380" w:rsidRPr="00236380" w:rsidRDefault="00236380" w:rsidP="00236380">
      <w:pPr>
        <w:jc w:val="both"/>
        <w:rPr>
          <w:color w:val="0070C0"/>
          <w:sz w:val="24"/>
          <w:szCs w:val="24"/>
        </w:rPr>
      </w:pPr>
      <w:r w:rsidRPr="00236380">
        <w:rPr>
          <w:color w:val="0070C0"/>
          <w:sz w:val="24"/>
          <w:szCs w:val="24"/>
        </w:rPr>
        <w:tab/>
      </w:r>
      <w:r w:rsidRPr="00236380">
        <w:rPr>
          <w:sz w:val="24"/>
          <w:szCs w:val="24"/>
        </w:rPr>
        <w:t xml:space="preserve">На основании приказа Министерства образования и молодежной политики Свердловской области №562-Д от 03.04.2024 призерами регионального этапа признаны: </w:t>
      </w:r>
      <w:r w:rsidRPr="00236380">
        <w:rPr>
          <w:color w:val="0070C0"/>
          <w:sz w:val="24"/>
          <w:szCs w:val="24"/>
        </w:rPr>
        <w:tab/>
      </w:r>
    </w:p>
    <w:p w:rsidR="00236380" w:rsidRPr="00236380" w:rsidRDefault="00236380" w:rsidP="00236380">
      <w:pPr>
        <w:jc w:val="both"/>
        <w:rPr>
          <w:color w:val="000000"/>
          <w:sz w:val="24"/>
          <w:szCs w:val="24"/>
        </w:rPr>
      </w:pPr>
      <w:r>
        <w:rPr>
          <w:sz w:val="24"/>
          <w:szCs w:val="24"/>
        </w:rPr>
        <w:tab/>
      </w:r>
      <w:r w:rsidRPr="00236380">
        <w:rPr>
          <w:sz w:val="24"/>
          <w:szCs w:val="24"/>
        </w:rPr>
        <w:t xml:space="preserve">Шаламова Алина, МАОУ СОШ №2, 10 класс, (обществознание); </w:t>
      </w:r>
    </w:p>
    <w:p w:rsidR="00236380" w:rsidRPr="00236380" w:rsidRDefault="00236380" w:rsidP="00236380">
      <w:pPr>
        <w:jc w:val="both"/>
        <w:rPr>
          <w:sz w:val="24"/>
          <w:szCs w:val="24"/>
        </w:rPr>
      </w:pPr>
      <w:r>
        <w:rPr>
          <w:sz w:val="24"/>
          <w:szCs w:val="24"/>
        </w:rPr>
        <w:tab/>
      </w:r>
      <w:proofErr w:type="spellStart"/>
      <w:r w:rsidRPr="00236380">
        <w:rPr>
          <w:sz w:val="24"/>
          <w:szCs w:val="24"/>
        </w:rPr>
        <w:t>Краморенко</w:t>
      </w:r>
      <w:proofErr w:type="spellEnd"/>
      <w:r w:rsidRPr="00236380">
        <w:rPr>
          <w:sz w:val="24"/>
          <w:szCs w:val="24"/>
        </w:rPr>
        <w:t xml:space="preserve"> Марк, МАОУ СОШ №2, 9 класс (химия); </w:t>
      </w:r>
    </w:p>
    <w:p w:rsidR="00236380" w:rsidRPr="00236380" w:rsidRDefault="00236380" w:rsidP="00236380">
      <w:pPr>
        <w:jc w:val="both"/>
        <w:rPr>
          <w:sz w:val="24"/>
          <w:szCs w:val="24"/>
        </w:rPr>
      </w:pPr>
      <w:r>
        <w:rPr>
          <w:sz w:val="24"/>
          <w:szCs w:val="24"/>
        </w:rPr>
        <w:tab/>
      </w:r>
      <w:r w:rsidRPr="00236380">
        <w:rPr>
          <w:sz w:val="24"/>
          <w:szCs w:val="24"/>
        </w:rPr>
        <w:t xml:space="preserve">Черепанова Виктория, МАОУ СОШ №2, 9 класс, (литература); </w:t>
      </w:r>
    </w:p>
    <w:p w:rsidR="00236380" w:rsidRPr="00236380" w:rsidRDefault="00236380" w:rsidP="00236380">
      <w:pPr>
        <w:jc w:val="both"/>
        <w:rPr>
          <w:sz w:val="24"/>
          <w:szCs w:val="24"/>
        </w:rPr>
      </w:pPr>
      <w:r>
        <w:rPr>
          <w:sz w:val="24"/>
          <w:szCs w:val="24"/>
        </w:rPr>
        <w:tab/>
      </w:r>
      <w:r w:rsidRPr="00236380">
        <w:rPr>
          <w:sz w:val="24"/>
          <w:szCs w:val="24"/>
        </w:rPr>
        <w:t>Щербакова Мария, МАОУ СОШ №2, 11 класс, (технология);</w:t>
      </w:r>
    </w:p>
    <w:p w:rsidR="00236380" w:rsidRPr="00236380" w:rsidRDefault="00236380" w:rsidP="00236380">
      <w:pPr>
        <w:jc w:val="both"/>
        <w:rPr>
          <w:sz w:val="24"/>
          <w:szCs w:val="24"/>
        </w:rPr>
      </w:pPr>
      <w:r>
        <w:rPr>
          <w:sz w:val="24"/>
          <w:szCs w:val="24"/>
        </w:rPr>
        <w:tab/>
      </w:r>
      <w:proofErr w:type="spellStart"/>
      <w:r w:rsidRPr="00236380">
        <w:rPr>
          <w:sz w:val="24"/>
          <w:szCs w:val="24"/>
        </w:rPr>
        <w:t>Брилевская</w:t>
      </w:r>
      <w:proofErr w:type="spellEnd"/>
      <w:r w:rsidRPr="00236380">
        <w:rPr>
          <w:sz w:val="24"/>
          <w:szCs w:val="24"/>
        </w:rPr>
        <w:t xml:space="preserve"> Инга, МАОУ СОШ № 4, 11 класс, (технология).</w:t>
      </w:r>
    </w:p>
    <w:p w:rsidR="00236380" w:rsidRPr="00236380" w:rsidRDefault="00236380" w:rsidP="00236380">
      <w:pPr>
        <w:jc w:val="both"/>
        <w:rPr>
          <w:color w:val="0070C0"/>
          <w:sz w:val="24"/>
          <w:szCs w:val="24"/>
        </w:rPr>
      </w:pPr>
      <w:r w:rsidRPr="00236380">
        <w:rPr>
          <w:color w:val="0070C0"/>
          <w:sz w:val="24"/>
          <w:szCs w:val="24"/>
        </w:rPr>
        <w:tab/>
      </w:r>
      <w:r w:rsidRPr="00236380">
        <w:rPr>
          <w:sz w:val="24"/>
          <w:szCs w:val="24"/>
        </w:rPr>
        <w:t>Традиционным событием интеллектуально-творческой жизни учащихся города Алапаевска стал муниципальный этап областной научно-практической конференции обучающихся Свердловской области, 81 учащийся представил к защите 78 исследовательских проектов в 12 секциях.</w:t>
      </w:r>
    </w:p>
    <w:p w:rsidR="00236380" w:rsidRPr="00236380" w:rsidRDefault="00236380" w:rsidP="00236380">
      <w:pPr>
        <w:ind w:firstLine="708"/>
        <w:jc w:val="both"/>
        <w:rPr>
          <w:color w:val="0070C0"/>
          <w:sz w:val="24"/>
          <w:szCs w:val="24"/>
        </w:rPr>
      </w:pPr>
      <w:r w:rsidRPr="00236380">
        <w:rPr>
          <w:sz w:val="24"/>
          <w:szCs w:val="24"/>
        </w:rPr>
        <w:t xml:space="preserve">В заочном этапе областной научно-практической конференции </w:t>
      </w:r>
      <w:proofErr w:type="gramStart"/>
      <w:r w:rsidRPr="00236380">
        <w:rPr>
          <w:sz w:val="24"/>
          <w:szCs w:val="24"/>
        </w:rPr>
        <w:t>обучающихся</w:t>
      </w:r>
      <w:proofErr w:type="gramEnd"/>
      <w:r w:rsidRPr="00236380">
        <w:rPr>
          <w:sz w:val="24"/>
          <w:szCs w:val="24"/>
        </w:rPr>
        <w:t xml:space="preserve"> Свердловской области приняли участие 3 проекта:</w:t>
      </w:r>
    </w:p>
    <w:p w:rsidR="00236380" w:rsidRPr="00236380" w:rsidRDefault="00236380" w:rsidP="00236380">
      <w:pPr>
        <w:jc w:val="both"/>
        <w:rPr>
          <w:color w:val="000000"/>
          <w:sz w:val="24"/>
          <w:szCs w:val="24"/>
        </w:rPr>
      </w:pPr>
      <w:r>
        <w:rPr>
          <w:sz w:val="24"/>
          <w:szCs w:val="24"/>
        </w:rPr>
        <w:tab/>
      </w:r>
      <w:r w:rsidRPr="00236380">
        <w:rPr>
          <w:sz w:val="24"/>
          <w:szCs w:val="24"/>
        </w:rPr>
        <w:t>проект «Одежда с сигнально-световыми элементами», Щербакова Мария, МАОУ СОШ №2, 11 кл</w:t>
      </w:r>
      <w:r>
        <w:rPr>
          <w:sz w:val="24"/>
          <w:szCs w:val="24"/>
        </w:rPr>
        <w:t>асс</w:t>
      </w:r>
      <w:r w:rsidRPr="00236380">
        <w:rPr>
          <w:sz w:val="24"/>
          <w:szCs w:val="24"/>
        </w:rPr>
        <w:t xml:space="preserve">, руководитель </w:t>
      </w:r>
      <w:proofErr w:type="spellStart"/>
      <w:r w:rsidRPr="00236380">
        <w:rPr>
          <w:sz w:val="24"/>
          <w:szCs w:val="24"/>
        </w:rPr>
        <w:t>Лепихина</w:t>
      </w:r>
      <w:proofErr w:type="spellEnd"/>
      <w:r w:rsidRPr="00236380">
        <w:rPr>
          <w:sz w:val="24"/>
          <w:szCs w:val="24"/>
        </w:rPr>
        <w:t xml:space="preserve"> Н.В.</w:t>
      </w:r>
    </w:p>
    <w:p w:rsidR="00236380" w:rsidRPr="00236380" w:rsidRDefault="00236380" w:rsidP="00236380">
      <w:pPr>
        <w:jc w:val="both"/>
        <w:rPr>
          <w:sz w:val="24"/>
          <w:szCs w:val="24"/>
        </w:rPr>
      </w:pPr>
      <w:r>
        <w:rPr>
          <w:sz w:val="24"/>
          <w:szCs w:val="24"/>
        </w:rPr>
        <w:tab/>
      </w:r>
      <w:r w:rsidRPr="00236380">
        <w:rPr>
          <w:sz w:val="24"/>
          <w:szCs w:val="24"/>
        </w:rPr>
        <w:t xml:space="preserve">проект «Гальванический элемент. Влияние химических веществ на окружающую среду и утилизация», </w:t>
      </w:r>
      <w:proofErr w:type="spellStart"/>
      <w:r w:rsidRPr="00236380">
        <w:rPr>
          <w:sz w:val="24"/>
          <w:szCs w:val="24"/>
        </w:rPr>
        <w:t>Шмотьева</w:t>
      </w:r>
      <w:proofErr w:type="spellEnd"/>
      <w:r w:rsidRPr="00236380">
        <w:rPr>
          <w:sz w:val="24"/>
          <w:szCs w:val="24"/>
        </w:rPr>
        <w:t xml:space="preserve"> Вероника, МАОУ СОШ №2, 9 кл</w:t>
      </w:r>
      <w:r>
        <w:rPr>
          <w:sz w:val="24"/>
          <w:szCs w:val="24"/>
        </w:rPr>
        <w:t>асс</w:t>
      </w:r>
      <w:r w:rsidRPr="00236380">
        <w:rPr>
          <w:sz w:val="24"/>
          <w:szCs w:val="24"/>
        </w:rPr>
        <w:t xml:space="preserve">, руководитель </w:t>
      </w:r>
      <w:proofErr w:type="spellStart"/>
      <w:r w:rsidRPr="00236380">
        <w:rPr>
          <w:sz w:val="24"/>
          <w:szCs w:val="24"/>
        </w:rPr>
        <w:t>Борзунова</w:t>
      </w:r>
      <w:proofErr w:type="spellEnd"/>
      <w:r w:rsidRPr="00236380">
        <w:rPr>
          <w:sz w:val="24"/>
          <w:szCs w:val="24"/>
        </w:rPr>
        <w:t xml:space="preserve"> Н.С.</w:t>
      </w:r>
    </w:p>
    <w:p w:rsidR="00236380" w:rsidRPr="00236380" w:rsidRDefault="00236380" w:rsidP="00236380">
      <w:pPr>
        <w:jc w:val="both"/>
        <w:rPr>
          <w:sz w:val="24"/>
          <w:szCs w:val="24"/>
        </w:rPr>
      </w:pPr>
      <w:r>
        <w:rPr>
          <w:sz w:val="24"/>
          <w:szCs w:val="24"/>
        </w:rPr>
        <w:tab/>
      </w:r>
      <w:r w:rsidRPr="00236380">
        <w:rPr>
          <w:sz w:val="24"/>
          <w:szCs w:val="24"/>
        </w:rPr>
        <w:t>проект «</w:t>
      </w:r>
      <w:proofErr w:type="spellStart"/>
      <w:r w:rsidRPr="00236380">
        <w:rPr>
          <w:sz w:val="24"/>
          <w:szCs w:val="24"/>
        </w:rPr>
        <w:t>Сказкотерапия</w:t>
      </w:r>
      <w:proofErr w:type="spellEnd"/>
      <w:r w:rsidRPr="00236380">
        <w:rPr>
          <w:sz w:val="24"/>
          <w:szCs w:val="24"/>
        </w:rPr>
        <w:t xml:space="preserve"> с использованием уральского фольклора», </w:t>
      </w:r>
      <w:proofErr w:type="spellStart"/>
      <w:r w:rsidRPr="00236380">
        <w:rPr>
          <w:sz w:val="24"/>
          <w:szCs w:val="24"/>
        </w:rPr>
        <w:t>Корюкалова</w:t>
      </w:r>
      <w:proofErr w:type="spellEnd"/>
      <w:r w:rsidRPr="00236380">
        <w:rPr>
          <w:sz w:val="24"/>
          <w:szCs w:val="24"/>
        </w:rPr>
        <w:t xml:space="preserve"> Дарья, МАОУ СОШ №2, 9 кл</w:t>
      </w:r>
      <w:r>
        <w:rPr>
          <w:sz w:val="24"/>
          <w:szCs w:val="24"/>
        </w:rPr>
        <w:t>асс</w:t>
      </w:r>
      <w:r w:rsidRPr="00236380">
        <w:rPr>
          <w:sz w:val="24"/>
          <w:szCs w:val="24"/>
        </w:rPr>
        <w:t>, руководитель Ермакова Л.В.</w:t>
      </w:r>
    </w:p>
    <w:p w:rsidR="00236380" w:rsidRPr="00236380" w:rsidRDefault="00236380" w:rsidP="00236380">
      <w:pPr>
        <w:ind w:firstLine="709"/>
        <w:jc w:val="both"/>
        <w:rPr>
          <w:color w:val="0070C0"/>
          <w:sz w:val="24"/>
          <w:szCs w:val="24"/>
        </w:rPr>
      </w:pPr>
      <w:r w:rsidRPr="00236380">
        <w:rPr>
          <w:sz w:val="24"/>
          <w:szCs w:val="24"/>
        </w:rPr>
        <w:t xml:space="preserve">В 2023/2024 учебном году учащиеся </w:t>
      </w:r>
      <w:r>
        <w:rPr>
          <w:sz w:val="24"/>
          <w:szCs w:val="24"/>
        </w:rPr>
        <w:t>Муниципального образования г</w:t>
      </w:r>
      <w:r w:rsidRPr="00236380">
        <w:rPr>
          <w:sz w:val="24"/>
          <w:szCs w:val="24"/>
        </w:rPr>
        <w:t>ород Алапаевск активно принимали участие в олимпиадах Московского Свято-</w:t>
      </w:r>
      <w:proofErr w:type="spellStart"/>
      <w:r w:rsidRPr="00236380">
        <w:rPr>
          <w:sz w:val="24"/>
          <w:szCs w:val="24"/>
        </w:rPr>
        <w:t>Тихоновского</w:t>
      </w:r>
      <w:proofErr w:type="spellEnd"/>
      <w:r w:rsidRPr="00236380">
        <w:rPr>
          <w:sz w:val="24"/>
          <w:szCs w:val="24"/>
        </w:rPr>
        <w:t xml:space="preserve"> гуманитарного университета. </w:t>
      </w:r>
    </w:p>
    <w:p w:rsidR="00236380" w:rsidRPr="00236380" w:rsidRDefault="00236380" w:rsidP="00236380">
      <w:pPr>
        <w:ind w:firstLine="709"/>
        <w:jc w:val="both"/>
        <w:rPr>
          <w:color w:val="000000"/>
          <w:sz w:val="24"/>
          <w:szCs w:val="24"/>
        </w:rPr>
      </w:pPr>
      <w:r w:rsidRPr="00236380">
        <w:rPr>
          <w:sz w:val="24"/>
          <w:szCs w:val="24"/>
        </w:rPr>
        <w:t xml:space="preserve">В муниципальном этапе ОВИО «Наше наследие» </w:t>
      </w:r>
    </w:p>
    <w:p w:rsidR="00236380" w:rsidRPr="00236380" w:rsidRDefault="00236380" w:rsidP="00236380">
      <w:pPr>
        <w:jc w:val="both"/>
        <w:rPr>
          <w:sz w:val="24"/>
          <w:szCs w:val="24"/>
        </w:rPr>
      </w:pPr>
      <w:r>
        <w:rPr>
          <w:sz w:val="24"/>
          <w:szCs w:val="24"/>
        </w:rPr>
        <w:tab/>
      </w:r>
      <w:r w:rsidRPr="00236380">
        <w:rPr>
          <w:sz w:val="24"/>
          <w:szCs w:val="24"/>
        </w:rPr>
        <w:t>среди 5-11 классов приняли участие 390 учащихся из 11 общеобразовательных организаций, в региональном этапе – 23 учащихся из 8 общеобразовательных организаций;</w:t>
      </w:r>
    </w:p>
    <w:p w:rsidR="00236380" w:rsidRPr="00236380" w:rsidRDefault="00236380" w:rsidP="00236380">
      <w:pPr>
        <w:jc w:val="both"/>
        <w:rPr>
          <w:sz w:val="24"/>
          <w:szCs w:val="24"/>
        </w:rPr>
      </w:pPr>
      <w:bookmarkStart w:id="1" w:name="_Hlk103847209"/>
      <w:r>
        <w:rPr>
          <w:sz w:val="24"/>
          <w:szCs w:val="24"/>
        </w:rPr>
        <w:tab/>
      </w:r>
      <w:r w:rsidRPr="00236380">
        <w:rPr>
          <w:sz w:val="24"/>
          <w:szCs w:val="24"/>
        </w:rPr>
        <w:t>среди 2-4 классов приняли участие 81 учащийся из 11 общеобразовательных организаций, в региональном этапе – 12 чел. из 7 общеобразовательных организаций;</w:t>
      </w:r>
    </w:p>
    <w:bookmarkEnd w:id="1"/>
    <w:p w:rsidR="00236380" w:rsidRPr="00236380" w:rsidRDefault="00236380" w:rsidP="00236380">
      <w:pPr>
        <w:jc w:val="both"/>
        <w:rPr>
          <w:sz w:val="24"/>
          <w:szCs w:val="24"/>
        </w:rPr>
      </w:pPr>
      <w:r>
        <w:rPr>
          <w:sz w:val="24"/>
          <w:szCs w:val="24"/>
        </w:rPr>
        <w:tab/>
      </w:r>
      <w:r w:rsidRPr="00236380">
        <w:rPr>
          <w:sz w:val="24"/>
          <w:szCs w:val="24"/>
        </w:rPr>
        <w:t>среди 1 классов приняли участие 42 учащихся из 7 общеобразовательных организаций, в региональном этапе – 2 учащихся из 1 общеобразовательной организации.</w:t>
      </w:r>
    </w:p>
    <w:p w:rsidR="00236380" w:rsidRPr="00236380" w:rsidRDefault="00236380" w:rsidP="00236380">
      <w:pPr>
        <w:jc w:val="both"/>
        <w:rPr>
          <w:sz w:val="24"/>
          <w:szCs w:val="24"/>
        </w:rPr>
      </w:pPr>
      <w:r w:rsidRPr="00236380">
        <w:rPr>
          <w:sz w:val="24"/>
          <w:szCs w:val="24"/>
        </w:rPr>
        <w:t xml:space="preserve">            На областном уровне:     </w:t>
      </w:r>
    </w:p>
    <w:p w:rsidR="00236380" w:rsidRPr="00236380" w:rsidRDefault="00506F8F" w:rsidP="00506F8F">
      <w:pPr>
        <w:jc w:val="both"/>
        <w:rPr>
          <w:sz w:val="24"/>
          <w:szCs w:val="24"/>
        </w:rPr>
      </w:pPr>
      <w:r>
        <w:rPr>
          <w:sz w:val="24"/>
          <w:szCs w:val="24"/>
        </w:rPr>
        <w:tab/>
      </w:r>
      <w:r w:rsidR="00236380" w:rsidRPr="00236380">
        <w:rPr>
          <w:sz w:val="24"/>
          <w:szCs w:val="24"/>
        </w:rPr>
        <w:t xml:space="preserve"> 2 учащихся стали победителями и 6 призерами Епархиального конкурса по Православной культуре «Ручейки добра: нравственная и культурная красота Православия» из ДОУ № 5 и СОШ № 1,2,10,12,17;</w:t>
      </w:r>
    </w:p>
    <w:p w:rsidR="00236380" w:rsidRPr="00236380" w:rsidRDefault="00506F8F" w:rsidP="00506F8F">
      <w:pPr>
        <w:jc w:val="both"/>
        <w:rPr>
          <w:sz w:val="24"/>
          <w:szCs w:val="24"/>
        </w:rPr>
      </w:pPr>
      <w:r>
        <w:rPr>
          <w:sz w:val="24"/>
          <w:szCs w:val="24"/>
        </w:rPr>
        <w:tab/>
      </w:r>
      <w:r w:rsidR="00236380" w:rsidRPr="00236380">
        <w:rPr>
          <w:sz w:val="24"/>
          <w:szCs w:val="24"/>
        </w:rPr>
        <w:t xml:space="preserve"> 2 учащихся из МАОУ СОШ №2 (Девятых Елизавета) и МАОУ СОШ №4 (</w:t>
      </w:r>
      <w:proofErr w:type="spellStart"/>
      <w:r w:rsidR="00236380" w:rsidRPr="00236380">
        <w:rPr>
          <w:sz w:val="24"/>
          <w:szCs w:val="24"/>
        </w:rPr>
        <w:t>Дериглазов</w:t>
      </w:r>
      <w:proofErr w:type="spellEnd"/>
      <w:r w:rsidR="00236380" w:rsidRPr="00236380">
        <w:rPr>
          <w:sz w:val="24"/>
          <w:szCs w:val="24"/>
        </w:rPr>
        <w:t xml:space="preserve"> Никита) стали призерами Международного конкурса детского творчества «Красота Божьего мира»;</w:t>
      </w:r>
    </w:p>
    <w:p w:rsidR="00236380" w:rsidRPr="00236380" w:rsidRDefault="00506F8F" w:rsidP="00506F8F">
      <w:pPr>
        <w:jc w:val="both"/>
        <w:rPr>
          <w:sz w:val="24"/>
          <w:szCs w:val="24"/>
        </w:rPr>
      </w:pPr>
      <w:r>
        <w:rPr>
          <w:sz w:val="24"/>
          <w:szCs w:val="24"/>
        </w:rPr>
        <w:tab/>
      </w:r>
      <w:r w:rsidR="00236380" w:rsidRPr="00236380">
        <w:rPr>
          <w:sz w:val="24"/>
          <w:szCs w:val="24"/>
        </w:rPr>
        <w:t>3 учащихся стали победителями и 6 призерами Епархиального конкурса детского творчества «Светлая Пасха» из ДОУ №38 и СОШ № 1,2,10,12,15,17.</w:t>
      </w:r>
    </w:p>
    <w:p w:rsidR="00236380" w:rsidRDefault="00506F8F" w:rsidP="00506F8F">
      <w:pPr>
        <w:jc w:val="both"/>
        <w:rPr>
          <w:sz w:val="24"/>
          <w:szCs w:val="24"/>
        </w:rPr>
      </w:pPr>
      <w:r>
        <w:rPr>
          <w:sz w:val="24"/>
          <w:szCs w:val="24"/>
        </w:rPr>
        <w:tab/>
      </w:r>
      <w:r w:rsidR="00236380" w:rsidRPr="00236380">
        <w:rPr>
          <w:sz w:val="24"/>
          <w:szCs w:val="24"/>
        </w:rPr>
        <w:t xml:space="preserve"> команда МБДОУ «Детский сад №10» стала победителем областного этапа Экологической </w:t>
      </w:r>
      <w:proofErr w:type="gramStart"/>
      <w:r w:rsidR="00236380" w:rsidRPr="00236380">
        <w:rPr>
          <w:sz w:val="24"/>
          <w:szCs w:val="24"/>
        </w:rPr>
        <w:t>кейс-игры</w:t>
      </w:r>
      <w:proofErr w:type="gramEnd"/>
      <w:r w:rsidR="00236380" w:rsidRPr="00236380">
        <w:rPr>
          <w:sz w:val="24"/>
          <w:szCs w:val="24"/>
        </w:rPr>
        <w:t xml:space="preserve"> «</w:t>
      </w:r>
      <w:proofErr w:type="spellStart"/>
      <w:r w:rsidR="00236380" w:rsidRPr="00236380">
        <w:rPr>
          <w:sz w:val="24"/>
          <w:szCs w:val="24"/>
        </w:rPr>
        <w:t>Green-Team</w:t>
      </w:r>
      <w:proofErr w:type="spellEnd"/>
      <w:r w:rsidR="00236380" w:rsidRPr="00236380">
        <w:rPr>
          <w:sz w:val="24"/>
          <w:szCs w:val="24"/>
        </w:rPr>
        <w:t>», команды МБДОУ «Детский сад №38» стали призерами</w:t>
      </w:r>
      <w:r>
        <w:rPr>
          <w:sz w:val="24"/>
          <w:szCs w:val="24"/>
        </w:rPr>
        <w:t>.</w:t>
      </w:r>
    </w:p>
    <w:p w:rsidR="00506F8F" w:rsidRPr="00236380" w:rsidRDefault="00506F8F" w:rsidP="00506F8F">
      <w:pPr>
        <w:jc w:val="both"/>
        <w:rPr>
          <w:sz w:val="24"/>
          <w:szCs w:val="24"/>
        </w:rPr>
      </w:pPr>
      <w:r>
        <w:rPr>
          <w:sz w:val="24"/>
          <w:szCs w:val="24"/>
        </w:rPr>
        <w:lastRenderedPageBreak/>
        <w:tab/>
        <w:t xml:space="preserve">Достижения обучающихся общеобразовательных учреждений Муниципального образования город Алапаевск в 2023 году: </w:t>
      </w:r>
    </w:p>
    <w:p w:rsidR="00236380" w:rsidRPr="00506F8F" w:rsidRDefault="00236380" w:rsidP="00236380">
      <w:pPr>
        <w:jc w:val="both"/>
        <w:rPr>
          <w:sz w:val="24"/>
          <w:szCs w:val="24"/>
        </w:rPr>
      </w:pPr>
      <w:r w:rsidRPr="00506F8F">
        <w:rPr>
          <w:sz w:val="24"/>
          <w:szCs w:val="24"/>
        </w:rPr>
        <w:t>МАОУ СОШ №1</w:t>
      </w:r>
    </w:p>
    <w:p w:rsidR="00236380" w:rsidRPr="00236380" w:rsidRDefault="00506F8F" w:rsidP="00506F8F">
      <w:pPr>
        <w:jc w:val="both"/>
        <w:rPr>
          <w:sz w:val="24"/>
          <w:szCs w:val="24"/>
        </w:rPr>
      </w:pPr>
      <w:r>
        <w:rPr>
          <w:sz w:val="24"/>
          <w:szCs w:val="24"/>
        </w:rPr>
        <w:tab/>
      </w:r>
      <w:r w:rsidR="00236380" w:rsidRPr="00236380">
        <w:rPr>
          <w:sz w:val="24"/>
          <w:szCs w:val="24"/>
        </w:rPr>
        <w:t xml:space="preserve">Всероссийский конкурс </w:t>
      </w:r>
      <w:r>
        <w:rPr>
          <w:sz w:val="24"/>
          <w:szCs w:val="24"/>
        </w:rPr>
        <w:t>«</w:t>
      </w:r>
      <w:r w:rsidR="00236380" w:rsidRPr="00236380">
        <w:rPr>
          <w:sz w:val="24"/>
          <w:szCs w:val="24"/>
        </w:rPr>
        <w:t>Большая перемена</w:t>
      </w:r>
      <w:r>
        <w:rPr>
          <w:sz w:val="24"/>
          <w:szCs w:val="24"/>
        </w:rPr>
        <w:t>»</w:t>
      </w:r>
      <w:r w:rsidR="00236380" w:rsidRPr="00236380">
        <w:rPr>
          <w:sz w:val="24"/>
          <w:szCs w:val="24"/>
        </w:rPr>
        <w:t xml:space="preserve">  - 3 учащихся полуфиналисты </w:t>
      </w:r>
    </w:p>
    <w:p w:rsidR="00236380" w:rsidRPr="00236380" w:rsidRDefault="00506F8F" w:rsidP="00506F8F">
      <w:pPr>
        <w:jc w:val="both"/>
        <w:rPr>
          <w:sz w:val="24"/>
          <w:szCs w:val="24"/>
        </w:rPr>
      </w:pPr>
      <w:r>
        <w:rPr>
          <w:sz w:val="24"/>
          <w:szCs w:val="24"/>
        </w:rPr>
        <w:tab/>
      </w:r>
      <w:r w:rsidR="00236380" w:rsidRPr="00236380">
        <w:rPr>
          <w:sz w:val="24"/>
          <w:szCs w:val="24"/>
        </w:rPr>
        <w:t xml:space="preserve">Всероссийский конкурс </w:t>
      </w:r>
      <w:r>
        <w:rPr>
          <w:sz w:val="24"/>
          <w:szCs w:val="24"/>
        </w:rPr>
        <w:t>«</w:t>
      </w:r>
      <w:r w:rsidR="00236380" w:rsidRPr="00236380">
        <w:rPr>
          <w:sz w:val="24"/>
          <w:szCs w:val="24"/>
        </w:rPr>
        <w:t>Прогулки по стране</w:t>
      </w:r>
      <w:r>
        <w:rPr>
          <w:sz w:val="24"/>
          <w:szCs w:val="24"/>
        </w:rPr>
        <w:t>»</w:t>
      </w:r>
      <w:r w:rsidR="00236380" w:rsidRPr="00236380">
        <w:rPr>
          <w:sz w:val="24"/>
          <w:szCs w:val="24"/>
        </w:rPr>
        <w:t xml:space="preserve"> – победители</w:t>
      </w:r>
    </w:p>
    <w:p w:rsidR="00236380" w:rsidRPr="00236380" w:rsidRDefault="00506F8F" w:rsidP="00506F8F">
      <w:pPr>
        <w:jc w:val="both"/>
        <w:rPr>
          <w:sz w:val="24"/>
          <w:szCs w:val="24"/>
        </w:rPr>
      </w:pPr>
      <w:r>
        <w:rPr>
          <w:sz w:val="24"/>
          <w:szCs w:val="24"/>
        </w:rPr>
        <w:tab/>
      </w:r>
      <w:r w:rsidR="00236380" w:rsidRPr="00236380">
        <w:rPr>
          <w:sz w:val="24"/>
          <w:szCs w:val="24"/>
        </w:rPr>
        <w:t>Всероссийский конкурс</w:t>
      </w:r>
      <w:r>
        <w:rPr>
          <w:sz w:val="24"/>
          <w:szCs w:val="24"/>
        </w:rPr>
        <w:t xml:space="preserve"> «</w:t>
      </w:r>
      <w:r w:rsidR="00236380" w:rsidRPr="00236380">
        <w:rPr>
          <w:sz w:val="24"/>
          <w:szCs w:val="24"/>
        </w:rPr>
        <w:t>Добро не уходит на каникулы</w:t>
      </w:r>
      <w:r>
        <w:rPr>
          <w:sz w:val="24"/>
          <w:szCs w:val="24"/>
        </w:rPr>
        <w:t>»</w:t>
      </w:r>
      <w:r w:rsidR="00236380" w:rsidRPr="00236380">
        <w:rPr>
          <w:sz w:val="24"/>
          <w:szCs w:val="24"/>
        </w:rPr>
        <w:t xml:space="preserve"> (РФ) - победители (ВО </w:t>
      </w:r>
      <w:r>
        <w:rPr>
          <w:sz w:val="24"/>
          <w:szCs w:val="24"/>
        </w:rPr>
        <w:t>«</w:t>
      </w:r>
      <w:r w:rsidR="00236380" w:rsidRPr="00236380">
        <w:rPr>
          <w:sz w:val="24"/>
          <w:szCs w:val="24"/>
        </w:rPr>
        <w:t>Твори добро</w:t>
      </w:r>
      <w:r>
        <w:rPr>
          <w:sz w:val="24"/>
          <w:szCs w:val="24"/>
        </w:rPr>
        <w:t>»</w:t>
      </w:r>
      <w:r w:rsidR="00236380" w:rsidRPr="00236380">
        <w:rPr>
          <w:sz w:val="24"/>
          <w:szCs w:val="24"/>
        </w:rPr>
        <w:t>)</w:t>
      </w:r>
    </w:p>
    <w:p w:rsidR="00236380" w:rsidRPr="00236380" w:rsidRDefault="00506F8F" w:rsidP="00506F8F">
      <w:pPr>
        <w:jc w:val="both"/>
        <w:rPr>
          <w:sz w:val="24"/>
          <w:szCs w:val="24"/>
        </w:rPr>
      </w:pPr>
      <w:r>
        <w:rPr>
          <w:sz w:val="24"/>
          <w:szCs w:val="24"/>
        </w:rPr>
        <w:tab/>
      </w:r>
      <w:r w:rsidR="00236380" w:rsidRPr="00236380">
        <w:rPr>
          <w:sz w:val="24"/>
          <w:szCs w:val="24"/>
        </w:rPr>
        <w:t>Областной конкурс на лучший эколого-экспедиционный отряд – победители,</w:t>
      </w:r>
    </w:p>
    <w:p w:rsidR="00236380" w:rsidRPr="00236380" w:rsidRDefault="00506F8F" w:rsidP="00506F8F">
      <w:pPr>
        <w:jc w:val="both"/>
        <w:rPr>
          <w:sz w:val="24"/>
          <w:szCs w:val="24"/>
        </w:rPr>
      </w:pPr>
      <w:r>
        <w:rPr>
          <w:sz w:val="24"/>
          <w:szCs w:val="24"/>
        </w:rPr>
        <w:tab/>
      </w:r>
      <w:r w:rsidR="00236380" w:rsidRPr="00236380">
        <w:rPr>
          <w:sz w:val="24"/>
          <w:szCs w:val="24"/>
        </w:rPr>
        <w:t>Областные Спортивные состязания</w:t>
      </w:r>
      <w:r>
        <w:rPr>
          <w:sz w:val="24"/>
          <w:szCs w:val="24"/>
        </w:rPr>
        <w:t xml:space="preserve"> «</w:t>
      </w:r>
      <w:r w:rsidR="00236380" w:rsidRPr="00236380">
        <w:rPr>
          <w:sz w:val="24"/>
          <w:szCs w:val="24"/>
        </w:rPr>
        <w:t>Вызов первых</w:t>
      </w:r>
      <w:r>
        <w:rPr>
          <w:sz w:val="24"/>
          <w:szCs w:val="24"/>
        </w:rPr>
        <w:t>»</w:t>
      </w:r>
      <w:r w:rsidR="00236380" w:rsidRPr="00236380">
        <w:rPr>
          <w:sz w:val="24"/>
          <w:szCs w:val="24"/>
        </w:rPr>
        <w:t xml:space="preserve"> – победители,</w:t>
      </w:r>
    </w:p>
    <w:p w:rsidR="00236380" w:rsidRPr="00236380" w:rsidRDefault="00506F8F" w:rsidP="00506F8F">
      <w:pPr>
        <w:jc w:val="both"/>
        <w:rPr>
          <w:sz w:val="24"/>
          <w:szCs w:val="24"/>
        </w:rPr>
      </w:pPr>
      <w:r>
        <w:rPr>
          <w:sz w:val="24"/>
          <w:szCs w:val="24"/>
        </w:rPr>
        <w:tab/>
      </w:r>
      <w:r w:rsidR="00236380" w:rsidRPr="00236380">
        <w:rPr>
          <w:sz w:val="24"/>
          <w:szCs w:val="24"/>
        </w:rPr>
        <w:t xml:space="preserve">Областной конкурс волонтерских отрядов  - победители </w:t>
      </w:r>
    </w:p>
    <w:p w:rsidR="00236380" w:rsidRPr="00236380" w:rsidRDefault="00506F8F" w:rsidP="00506F8F">
      <w:pPr>
        <w:jc w:val="both"/>
        <w:rPr>
          <w:sz w:val="24"/>
          <w:szCs w:val="24"/>
        </w:rPr>
      </w:pPr>
      <w:r>
        <w:rPr>
          <w:sz w:val="24"/>
          <w:szCs w:val="24"/>
        </w:rPr>
        <w:tab/>
      </w:r>
      <w:r w:rsidR="00236380" w:rsidRPr="00236380">
        <w:rPr>
          <w:sz w:val="24"/>
          <w:szCs w:val="24"/>
        </w:rPr>
        <w:t xml:space="preserve">Областной конкурс волонтерских проектов </w:t>
      </w:r>
      <w:r>
        <w:rPr>
          <w:sz w:val="24"/>
          <w:szCs w:val="24"/>
        </w:rPr>
        <w:t>«</w:t>
      </w:r>
      <w:r w:rsidR="00236380" w:rsidRPr="00236380">
        <w:rPr>
          <w:sz w:val="24"/>
          <w:szCs w:val="24"/>
        </w:rPr>
        <w:t>Движок</w:t>
      </w:r>
      <w:r>
        <w:rPr>
          <w:sz w:val="24"/>
          <w:szCs w:val="24"/>
        </w:rPr>
        <w:t>»</w:t>
      </w:r>
      <w:r w:rsidR="00236380" w:rsidRPr="00236380">
        <w:rPr>
          <w:sz w:val="24"/>
          <w:szCs w:val="24"/>
        </w:rPr>
        <w:t xml:space="preserve"> - призеры</w:t>
      </w:r>
    </w:p>
    <w:p w:rsidR="00236380" w:rsidRPr="00506F8F" w:rsidRDefault="00236380" w:rsidP="00506F8F">
      <w:pPr>
        <w:spacing w:before="120" w:after="120"/>
        <w:ind w:right="120"/>
        <w:jc w:val="both"/>
        <w:rPr>
          <w:sz w:val="24"/>
          <w:szCs w:val="24"/>
        </w:rPr>
      </w:pPr>
      <w:r w:rsidRPr="00506F8F">
        <w:rPr>
          <w:sz w:val="24"/>
          <w:szCs w:val="24"/>
        </w:rPr>
        <w:t xml:space="preserve">    МАОУ СОШ №2 </w:t>
      </w:r>
    </w:p>
    <w:p w:rsidR="00236380" w:rsidRPr="00236380" w:rsidRDefault="00506F8F" w:rsidP="00506F8F">
      <w:pPr>
        <w:ind w:right="120"/>
        <w:jc w:val="both"/>
        <w:rPr>
          <w:sz w:val="24"/>
          <w:szCs w:val="24"/>
        </w:rPr>
      </w:pPr>
      <w:r>
        <w:rPr>
          <w:sz w:val="24"/>
          <w:szCs w:val="24"/>
        </w:rPr>
        <w:tab/>
      </w:r>
      <w:r w:rsidR="00236380" w:rsidRPr="00236380">
        <w:rPr>
          <w:sz w:val="24"/>
          <w:szCs w:val="24"/>
        </w:rPr>
        <w:t>Областной конкурс детского литературного творчества «Вдохновение» - 2 победителя (Фомин Е. (8А)</w:t>
      </w:r>
      <w:proofErr w:type="gramStart"/>
      <w:r w:rsidR="00236380" w:rsidRPr="00236380">
        <w:rPr>
          <w:sz w:val="24"/>
          <w:szCs w:val="24"/>
        </w:rPr>
        <w:t>,</w:t>
      </w:r>
      <w:proofErr w:type="spellStart"/>
      <w:r w:rsidR="00236380" w:rsidRPr="00236380">
        <w:rPr>
          <w:sz w:val="24"/>
          <w:szCs w:val="24"/>
        </w:rPr>
        <w:t>Р</w:t>
      </w:r>
      <w:proofErr w:type="gramEnd"/>
      <w:r w:rsidR="00236380" w:rsidRPr="00236380">
        <w:rPr>
          <w:sz w:val="24"/>
          <w:szCs w:val="24"/>
        </w:rPr>
        <w:t>ябкова</w:t>
      </w:r>
      <w:proofErr w:type="spellEnd"/>
      <w:r w:rsidR="00236380" w:rsidRPr="00236380">
        <w:rPr>
          <w:sz w:val="24"/>
          <w:szCs w:val="24"/>
        </w:rPr>
        <w:t xml:space="preserve"> К. (9Б), 1 призер (</w:t>
      </w:r>
      <w:proofErr w:type="spellStart"/>
      <w:r w:rsidR="00236380" w:rsidRPr="00236380">
        <w:rPr>
          <w:sz w:val="24"/>
          <w:szCs w:val="24"/>
        </w:rPr>
        <w:t>Краморенко</w:t>
      </w:r>
      <w:proofErr w:type="spellEnd"/>
      <w:r w:rsidR="00236380" w:rsidRPr="00236380">
        <w:rPr>
          <w:sz w:val="24"/>
          <w:szCs w:val="24"/>
        </w:rPr>
        <w:t xml:space="preserve"> М. (9В));</w:t>
      </w:r>
    </w:p>
    <w:p w:rsidR="00236380" w:rsidRPr="00236380" w:rsidRDefault="00A119F9" w:rsidP="00506F8F">
      <w:pPr>
        <w:ind w:right="120"/>
        <w:jc w:val="both"/>
        <w:rPr>
          <w:sz w:val="24"/>
          <w:szCs w:val="24"/>
        </w:rPr>
      </w:pPr>
      <w:r>
        <w:rPr>
          <w:sz w:val="24"/>
          <w:szCs w:val="24"/>
        </w:rPr>
        <w:tab/>
      </w:r>
      <w:r w:rsidR="00236380" w:rsidRPr="00236380">
        <w:rPr>
          <w:sz w:val="24"/>
          <w:szCs w:val="24"/>
        </w:rPr>
        <w:t>Региональный этап Всероссийского конкурса на лучшее сочинение о своей культуре на русском языке и лучшее описание русской культуры на родном языке – 1 победитель (Фомин Е. (8А);</w:t>
      </w:r>
    </w:p>
    <w:p w:rsidR="00236380" w:rsidRPr="00236380" w:rsidRDefault="00A119F9" w:rsidP="00506F8F">
      <w:pPr>
        <w:ind w:right="120"/>
        <w:jc w:val="both"/>
        <w:rPr>
          <w:sz w:val="24"/>
          <w:szCs w:val="24"/>
        </w:rPr>
      </w:pPr>
      <w:r>
        <w:rPr>
          <w:sz w:val="24"/>
          <w:szCs w:val="24"/>
        </w:rPr>
        <w:tab/>
      </w:r>
      <w:proofErr w:type="spellStart"/>
      <w:r w:rsidR="00236380" w:rsidRPr="00236380">
        <w:rPr>
          <w:sz w:val="24"/>
          <w:szCs w:val="24"/>
        </w:rPr>
        <w:t>Удилов</w:t>
      </w:r>
      <w:proofErr w:type="spellEnd"/>
      <w:r w:rsidR="00236380" w:rsidRPr="00236380">
        <w:rPr>
          <w:sz w:val="24"/>
          <w:szCs w:val="24"/>
        </w:rPr>
        <w:t xml:space="preserve"> Арсений и </w:t>
      </w:r>
      <w:proofErr w:type="spellStart"/>
      <w:r w:rsidR="00236380" w:rsidRPr="00236380">
        <w:rPr>
          <w:sz w:val="24"/>
          <w:szCs w:val="24"/>
        </w:rPr>
        <w:t>Рябкова</w:t>
      </w:r>
      <w:proofErr w:type="spellEnd"/>
      <w:r w:rsidR="00236380" w:rsidRPr="00236380">
        <w:rPr>
          <w:sz w:val="24"/>
          <w:szCs w:val="24"/>
        </w:rPr>
        <w:t xml:space="preserve"> Ксения (МАОУ СОШ №2) стали призёрами регионального этапа Всероссийского конкурса сочинений.</w:t>
      </w:r>
    </w:p>
    <w:p w:rsidR="00236380" w:rsidRPr="00236380" w:rsidRDefault="00A119F9" w:rsidP="00506F8F">
      <w:pPr>
        <w:ind w:right="120"/>
        <w:jc w:val="both"/>
        <w:rPr>
          <w:sz w:val="24"/>
          <w:szCs w:val="24"/>
        </w:rPr>
      </w:pPr>
      <w:r>
        <w:rPr>
          <w:sz w:val="24"/>
          <w:szCs w:val="24"/>
        </w:rPr>
        <w:tab/>
      </w:r>
      <w:r w:rsidR="00236380" w:rsidRPr="00236380">
        <w:rPr>
          <w:sz w:val="24"/>
          <w:szCs w:val="24"/>
        </w:rPr>
        <w:t>Конкурс историко-краеведческих исследовательских работ «Каменный пояс», направление «Этнография» в рамках областного конкурса-форума «Уральский характер» - 1 призер (Берникова К. (9Б);</w:t>
      </w:r>
    </w:p>
    <w:p w:rsidR="00236380" w:rsidRPr="00236380" w:rsidRDefault="00A119F9" w:rsidP="00506F8F">
      <w:pPr>
        <w:ind w:right="120"/>
        <w:jc w:val="both"/>
        <w:rPr>
          <w:sz w:val="24"/>
          <w:szCs w:val="24"/>
        </w:rPr>
      </w:pPr>
      <w:r>
        <w:rPr>
          <w:sz w:val="24"/>
          <w:szCs w:val="24"/>
        </w:rPr>
        <w:tab/>
      </w:r>
      <w:r w:rsidR="00236380" w:rsidRPr="00236380">
        <w:rPr>
          <w:sz w:val="24"/>
          <w:szCs w:val="24"/>
        </w:rPr>
        <w:t>Областной слет дружин юных пожарных – команд</w:t>
      </w:r>
      <w:proofErr w:type="gramStart"/>
      <w:r w:rsidR="00236380" w:rsidRPr="00236380">
        <w:rPr>
          <w:sz w:val="24"/>
          <w:szCs w:val="24"/>
        </w:rPr>
        <w:t>а-</w:t>
      </w:r>
      <w:proofErr w:type="gramEnd"/>
      <w:r w:rsidR="00236380" w:rsidRPr="00236380">
        <w:rPr>
          <w:sz w:val="24"/>
          <w:szCs w:val="24"/>
        </w:rPr>
        <w:t xml:space="preserve"> призер (Дружина юных пожарных «СЛОН», руководитель </w:t>
      </w:r>
      <w:proofErr w:type="spellStart"/>
      <w:r w:rsidR="00236380" w:rsidRPr="00236380">
        <w:rPr>
          <w:sz w:val="24"/>
          <w:szCs w:val="24"/>
        </w:rPr>
        <w:t>Элоян</w:t>
      </w:r>
      <w:proofErr w:type="spellEnd"/>
      <w:r w:rsidR="00236380" w:rsidRPr="00236380">
        <w:rPr>
          <w:sz w:val="24"/>
          <w:szCs w:val="24"/>
        </w:rPr>
        <w:t xml:space="preserve"> Р.Г)</w:t>
      </w:r>
    </w:p>
    <w:p w:rsidR="00236380" w:rsidRPr="00236380" w:rsidRDefault="00A119F9" w:rsidP="00506F8F">
      <w:pPr>
        <w:ind w:right="120"/>
        <w:jc w:val="both"/>
        <w:rPr>
          <w:sz w:val="24"/>
          <w:szCs w:val="24"/>
        </w:rPr>
      </w:pPr>
      <w:r>
        <w:rPr>
          <w:sz w:val="24"/>
          <w:szCs w:val="24"/>
        </w:rPr>
        <w:tab/>
      </w:r>
      <w:r w:rsidR="00236380" w:rsidRPr="00236380">
        <w:rPr>
          <w:sz w:val="24"/>
          <w:szCs w:val="24"/>
        </w:rPr>
        <w:t>Открытый вокально-хоровой конкурс Нижнетагильского территориального методического объединения «Вдохновение» – 1 победитель (Григорьев Т.,11 кл</w:t>
      </w:r>
      <w:r w:rsidR="005E2C81">
        <w:rPr>
          <w:sz w:val="24"/>
          <w:szCs w:val="24"/>
        </w:rPr>
        <w:t>асс</w:t>
      </w:r>
      <w:r w:rsidR="00236380" w:rsidRPr="00236380">
        <w:rPr>
          <w:sz w:val="24"/>
          <w:szCs w:val="24"/>
        </w:rPr>
        <w:t>);</w:t>
      </w:r>
    </w:p>
    <w:p w:rsidR="00236380" w:rsidRPr="00236380" w:rsidRDefault="00A119F9" w:rsidP="00506F8F">
      <w:pPr>
        <w:ind w:right="120"/>
        <w:jc w:val="both"/>
        <w:rPr>
          <w:sz w:val="24"/>
          <w:szCs w:val="24"/>
        </w:rPr>
      </w:pPr>
      <w:r>
        <w:rPr>
          <w:sz w:val="24"/>
          <w:szCs w:val="24"/>
        </w:rPr>
        <w:tab/>
      </w:r>
      <w:r w:rsidR="00236380" w:rsidRPr="00236380">
        <w:rPr>
          <w:sz w:val="24"/>
          <w:szCs w:val="24"/>
        </w:rPr>
        <w:t>Региональная олимпиада по физике для школьников (</w:t>
      </w:r>
      <w:proofErr w:type="spellStart"/>
      <w:r w:rsidR="00236380" w:rsidRPr="00236380">
        <w:rPr>
          <w:sz w:val="24"/>
          <w:szCs w:val="24"/>
        </w:rPr>
        <w:t>УрГПУ</w:t>
      </w:r>
      <w:proofErr w:type="spellEnd"/>
      <w:r w:rsidR="00236380" w:rsidRPr="00236380">
        <w:rPr>
          <w:sz w:val="24"/>
          <w:szCs w:val="24"/>
        </w:rPr>
        <w:t>, центр «Педагогический технопарк «</w:t>
      </w:r>
      <w:proofErr w:type="spellStart"/>
      <w:r w:rsidR="00236380" w:rsidRPr="00236380">
        <w:rPr>
          <w:sz w:val="24"/>
          <w:szCs w:val="24"/>
        </w:rPr>
        <w:t>Кванториум</w:t>
      </w:r>
      <w:proofErr w:type="spellEnd"/>
      <w:r w:rsidR="00236380" w:rsidRPr="00236380">
        <w:rPr>
          <w:sz w:val="24"/>
          <w:szCs w:val="24"/>
        </w:rPr>
        <w:t xml:space="preserve">» имени </w:t>
      </w:r>
      <w:proofErr w:type="spellStart"/>
      <w:r w:rsidR="00236380" w:rsidRPr="00236380">
        <w:rPr>
          <w:sz w:val="24"/>
          <w:szCs w:val="24"/>
        </w:rPr>
        <w:t>В.Г.Житомирского</w:t>
      </w:r>
      <w:proofErr w:type="spellEnd"/>
      <w:r w:rsidR="00236380" w:rsidRPr="00236380">
        <w:rPr>
          <w:sz w:val="24"/>
          <w:szCs w:val="24"/>
        </w:rPr>
        <w:t>) – 1 победитель (</w:t>
      </w:r>
      <w:proofErr w:type="spellStart"/>
      <w:r w:rsidR="00236380" w:rsidRPr="00236380">
        <w:rPr>
          <w:sz w:val="24"/>
          <w:szCs w:val="24"/>
        </w:rPr>
        <w:t>Краморенко</w:t>
      </w:r>
      <w:proofErr w:type="spellEnd"/>
      <w:r w:rsidR="00236380" w:rsidRPr="00236380">
        <w:rPr>
          <w:sz w:val="24"/>
          <w:szCs w:val="24"/>
        </w:rPr>
        <w:t xml:space="preserve"> М., 9кл</w:t>
      </w:r>
      <w:r w:rsidR="005E2C81">
        <w:rPr>
          <w:sz w:val="24"/>
          <w:szCs w:val="24"/>
        </w:rPr>
        <w:t>асс</w:t>
      </w:r>
      <w:r w:rsidR="00236380" w:rsidRPr="00236380">
        <w:rPr>
          <w:sz w:val="24"/>
          <w:szCs w:val="24"/>
        </w:rPr>
        <w:t>);</w:t>
      </w:r>
    </w:p>
    <w:p w:rsidR="00236380" w:rsidRPr="00236380" w:rsidRDefault="00A119F9" w:rsidP="00506F8F">
      <w:pPr>
        <w:ind w:right="120"/>
        <w:jc w:val="both"/>
        <w:rPr>
          <w:sz w:val="24"/>
          <w:szCs w:val="24"/>
        </w:rPr>
      </w:pPr>
      <w:r>
        <w:rPr>
          <w:sz w:val="24"/>
          <w:szCs w:val="24"/>
        </w:rPr>
        <w:tab/>
      </w:r>
      <w:r w:rsidR="00236380" w:rsidRPr="00236380">
        <w:rPr>
          <w:sz w:val="24"/>
          <w:szCs w:val="24"/>
        </w:rPr>
        <w:t>Научно-практическая конференция «Старт в науку» (</w:t>
      </w:r>
      <w:proofErr w:type="spellStart"/>
      <w:r w:rsidR="00236380" w:rsidRPr="00236380">
        <w:rPr>
          <w:sz w:val="24"/>
          <w:szCs w:val="24"/>
        </w:rPr>
        <w:t>УрГПУ</w:t>
      </w:r>
      <w:proofErr w:type="spellEnd"/>
      <w:r w:rsidR="00236380" w:rsidRPr="00236380">
        <w:rPr>
          <w:sz w:val="24"/>
          <w:szCs w:val="24"/>
        </w:rPr>
        <w:t>, центр «Педагогический технопарк «</w:t>
      </w:r>
      <w:proofErr w:type="spellStart"/>
      <w:r w:rsidR="00236380" w:rsidRPr="00236380">
        <w:rPr>
          <w:sz w:val="24"/>
          <w:szCs w:val="24"/>
        </w:rPr>
        <w:t>Кванториум</w:t>
      </w:r>
      <w:proofErr w:type="spellEnd"/>
      <w:r w:rsidR="00236380" w:rsidRPr="00236380">
        <w:rPr>
          <w:sz w:val="24"/>
          <w:szCs w:val="24"/>
        </w:rPr>
        <w:t xml:space="preserve">» имени </w:t>
      </w:r>
      <w:proofErr w:type="spellStart"/>
      <w:r w:rsidR="00236380" w:rsidRPr="00236380">
        <w:rPr>
          <w:sz w:val="24"/>
          <w:szCs w:val="24"/>
        </w:rPr>
        <w:t>В.Г.Житомирского</w:t>
      </w:r>
      <w:proofErr w:type="spellEnd"/>
      <w:r w:rsidR="00236380" w:rsidRPr="00236380">
        <w:rPr>
          <w:sz w:val="24"/>
          <w:szCs w:val="24"/>
        </w:rPr>
        <w:t>) – 1 победитель (</w:t>
      </w:r>
      <w:proofErr w:type="spellStart"/>
      <w:r w:rsidR="00236380" w:rsidRPr="00236380">
        <w:rPr>
          <w:sz w:val="24"/>
          <w:szCs w:val="24"/>
        </w:rPr>
        <w:t>Шмотьева</w:t>
      </w:r>
      <w:proofErr w:type="spellEnd"/>
      <w:r w:rsidR="00236380" w:rsidRPr="00236380">
        <w:rPr>
          <w:sz w:val="24"/>
          <w:szCs w:val="24"/>
        </w:rPr>
        <w:t xml:space="preserve"> В., 9 кл</w:t>
      </w:r>
      <w:r w:rsidR="005E2C81">
        <w:rPr>
          <w:sz w:val="24"/>
          <w:szCs w:val="24"/>
        </w:rPr>
        <w:t>асс</w:t>
      </w:r>
      <w:r w:rsidR="00236380" w:rsidRPr="00236380">
        <w:rPr>
          <w:sz w:val="24"/>
          <w:szCs w:val="24"/>
        </w:rPr>
        <w:t xml:space="preserve">), 1 призер - (Групповой проект </w:t>
      </w:r>
      <w:proofErr w:type="spellStart"/>
      <w:r w:rsidR="00236380" w:rsidRPr="00236380">
        <w:rPr>
          <w:sz w:val="24"/>
          <w:szCs w:val="24"/>
        </w:rPr>
        <w:t>Брусницин</w:t>
      </w:r>
      <w:proofErr w:type="spellEnd"/>
      <w:r w:rsidR="00236380" w:rsidRPr="00236380">
        <w:rPr>
          <w:sz w:val="24"/>
          <w:szCs w:val="24"/>
        </w:rPr>
        <w:t xml:space="preserve"> С., Татаринов Л., ,9 кл</w:t>
      </w:r>
      <w:r w:rsidR="005E2C81">
        <w:rPr>
          <w:sz w:val="24"/>
          <w:szCs w:val="24"/>
        </w:rPr>
        <w:t>асс</w:t>
      </w:r>
      <w:r w:rsidR="00236380" w:rsidRPr="00236380">
        <w:rPr>
          <w:sz w:val="24"/>
          <w:szCs w:val="24"/>
        </w:rPr>
        <w:t>);</w:t>
      </w:r>
    </w:p>
    <w:p w:rsidR="00236380" w:rsidRPr="00236380" w:rsidRDefault="00A119F9" w:rsidP="00506F8F">
      <w:pPr>
        <w:ind w:right="120"/>
        <w:jc w:val="both"/>
        <w:rPr>
          <w:sz w:val="24"/>
          <w:szCs w:val="24"/>
        </w:rPr>
      </w:pPr>
      <w:r>
        <w:rPr>
          <w:sz w:val="24"/>
          <w:szCs w:val="24"/>
        </w:rPr>
        <w:tab/>
      </w:r>
      <w:r w:rsidR="00236380" w:rsidRPr="00236380">
        <w:rPr>
          <w:sz w:val="24"/>
          <w:szCs w:val="24"/>
        </w:rPr>
        <w:t xml:space="preserve">Областной </w:t>
      </w:r>
      <w:proofErr w:type="spellStart"/>
      <w:r w:rsidR="00236380" w:rsidRPr="00236380">
        <w:rPr>
          <w:sz w:val="24"/>
          <w:szCs w:val="24"/>
        </w:rPr>
        <w:t>конккурс</w:t>
      </w:r>
      <w:proofErr w:type="spellEnd"/>
      <w:r w:rsidR="00236380" w:rsidRPr="00236380">
        <w:rPr>
          <w:sz w:val="24"/>
          <w:szCs w:val="24"/>
        </w:rPr>
        <w:t xml:space="preserve"> «</w:t>
      </w:r>
      <w:proofErr w:type="spellStart"/>
      <w:r w:rsidR="00236380" w:rsidRPr="00236380">
        <w:rPr>
          <w:sz w:val="24"/>
          <w:szCs w:val="24"/>
        </w:rPr>
        <w:t>Помним</w:t>
      </w:r>
      <w:proofErr w:type="gramStart"/>
      <w:r w:rsidR="00236380" w:rsidRPr="00236380">
        <w:rPr>
          <w:sz w:val="24"/>
          <w:szCs w:val="24"/>
        </w:rPr>
        <w:t>!Г</w:t>
      </w:r>
      <w:proofErr w:type="gramEnd"/>
      <w:r w:rsidR="00236380" w:rsidRPr="00236380">
        <w:rPr>
          <w:sz w:val="24"/>
          <w:szCs w:val="24"/>
        </w:rPr>
        <w:t>ордимся!Наследуем</w:t>
      </w:r>
      <w:proofErr w:type="spellEnd"/>
      <w:r w:rsidR="00236380" w:rsidRPr="00236380">
        <w:rPr>
          <w:sz w:val="24"/>
          <w:szCs w:val="24"/>
        </w:rPr>
        <w:t>!» ВПО «Высота» -1 место</w:t>
      </w:r>
    </w:p>
    <w:p w:rsidR="00236380" w:rsidRPr="00506F8F" w:rsidRDefault="00236380" w:rsidP="00506F8F">
      <w:pPr>
        <w:ind w:right="120"/>
        <w:jc w:val="both"/>
        <w:rPr>
          <w:sz w:val="24"/>
          <w:szCs w:val="24"/>
        </w:rPr>
      </w:pPr>
      <w:r w:rsidRPr="00506F8F">
        <w:rPr>
          <w:sz w:val="24"/>
          <w:szCs w:val="24"/>
        </w:rPr>
        <w:t>Всероссийский уровень</w:t>
      </w:r>
    </w:p>
    <w:p w:rsidR="00236380" w:rsidRPr="00236380" w:rsidRDefault="00A119F9" w:rsidP="00506F8F">
      <w:pPr>
        <w:ind w:right="120"/>
        <w:jc w:val="both"/>
        <w:rPr>
          <w:sz w:val="24"/>
          <w:szCs w:val="24"/>
        </w:rPr>
      </w:pPr>
      <w:r>
        <w:rPr>
          <w:sz w:val="24"/>
          <w:szCs w:val="24"/>
        </w:rPr>
        <w:tab/>
      </w:r>
      <w:r w:rsidR="00236380" w:rsidRPr="00236380">
        <w:rPr>
          <w:sz w:val="24"/>
          <w:szCs w:val="24"/>
        </w:rPr>
        <w:t>Заключительный этап Х Межрегионального химического турнира – 1 призер (1 команда 9 классов);</w:t>
      </w:r>
    </w:p>
    <w:p w:rsidR="00236380" w:rsidRPr="00236380" w:rsidRDefault="00A119F9" w:rsidP="00506F8F">
      <w:pPr>
        <w:ind w:right="120"/>
        <w:jc w:val="both"/>
        <w:rPr>
          <w:sz w:val="24"/>
          <w:szCs w:val="24"/>
        </w:rPr>
      </w:pPr>
      <w:r>
        <w:rPr>
          <w:sz w:val="24"/>
          <w:szCs w:val="24"/>
        </w:rPr>
        <w:tab/>
      </w:r>
      <w:r w:rsidR="00236380" w:rsidRPr="00236380">
        <w:rPr>
          <w:sz w:val="24"/>
          <w:szCs w:val="24"/>
        </w:rPr>
        <w:t xml:space="preserve">«Добро </w:t>
      </w:r>
      <w:proofErr w:type="gramStart"/>
      <w:r w:rsidR="00236380" w:rsidRPr="00236380">
        <w:rPr>
          <w:sz w:val="24"/>
          <w:szCs w:val="24"/>
        </w:rPr>
        <w:t>на уходит</w:t>
      </w:r>
      <w:proofErr w:type="gramEnd"/>
      <w:r w:rsidR="00236380" w:rsidRPr="00236380">
        <w:rPr>
          <w:sz w:val="24"/>
          <w:szCs w:val="24"/>
        </w:rPr>
        <w:t xml:space="preserve"> на каникулы» - победитель ВПО «Высота»</w:t>
      </w:r>
    </w:p>
    <w:p w:rsidR="00236380" w:rsidRPr="00236380" w:rsidRDefault="00A119F9" w:rsidP="00506F8F">
      <w:pPr>
        <w:ind w:right="120"/>
        <w:jc w:val="both"/>
        <w:rPr>
          <w:sz w:val="24"/>
          <w:szCs w:val="24"/>
        </w:rPr>
      </w:pPr>
      <w:r>
        <w:rPr>
          <w:sz w:val="24"/>
          <w:szCs w:val="24"/>
        </w:rPr>
        <w:tab/>
      </w:r>
      <w:r w:rsidR="00236380" w:rsidRPr="00236380">
        <w:rPr>
          <w:sz w:val="24"/>
          <w:szCs w:val="24"/>
        </w:rPr>
        <w:t>«Прогулки по стране» - победитель ВПО «Высота»</w:t>
      </w:r>
    </w:p>
    <w:p w:rsidR="00A119F9" w:rsidRDefault="00A119F9" w:rsidP="00236380">
      <w:pPr>
        <w:ind w:firstLine="709"/>
        <w:jc w:val="both"/>
        <w:rPr>
          <w:sz w:val="24"/>
          <w:szCs w:val="24"/>
        </w:rPr>
      </w:pPr>
    </w:p>
    <w:p w:rsidR="00236380" w:rsidRPr="00A119F9" w:rsidRDefault="00236380" w:rsidP="00236380">
      <w:pPr>
        <w:ind w:firstLine="709"/>
        <w:jc w:val="both"/>
        <w:rPr>
          <w:sz w:val="24"/>
          <w:szCs w:val="24"/>
        </w:rPr>
      </w:pPr>
      <w:r w:rsidRPr="00A119F9">
        <w:rPr>
          <w:sz w:val="24"/>
          <w:szCs w:val="24"/>
        </w:rPr>
        <w:t>МАОУ СОШ №4</w:t>
      </w:r>
    </w:p>
    <w:p w:rsidR="00236380" w:rsidRPr="00236380" w:rsidRDefault="00A119F9" w:rsidP="00A119F9">
      <w:pPr>
        <w:ind w:left="360"/>
        <w:jc w:val="both"/>
        <w:rPr>
          <w:sz w:val="24"/>
          <w:szCs w:val="24"/>
        </w:rPr>
      </w:pPr>
      <w:r>
        <w:rPr>
          <w:sz w:val="24"/>
          <w:szCs w:val="24"/>
        </w:rPr>
        <w:tab/>
      </w:r>
      <w:r w:rsidR="00236380" w:rsidRPr="00236380">
        <w:rPr>
          <w:sz w:val="24"/>
          <w:szCs w:val="24"/>
        </w:rPr>
        <w:t>Призеры (команда) Окружного этапа практико-ориентированного Сбора волонтеров профилактической направленности, проводимого в рамках областного социально-педагогического проекта «Я – гражданин России»</w:t>
      </w:r>
    </w:p>
    <w:p w:rsidR="00236380" w:rsidRPr="00236380" w:rsidRDefault="00A119F9" w:rsidP="00A119F9">
      <w:pPr>
        <w:ind w:left="360"/>
        <w:jc w:val="both"/>
        <w:rPr>
          <w:sz w:val="24"/>
          <w:szCs w:val="24"/>
        </w:rPr>
      </w:pPr>
      <w:r>
        <w:rPr>
          <w:sz w:val="24"/>
          <w:szCs w:val="24"/>
        </w:rPr>
        <w:tab/>
      </w:r>
      <w:r w:rsidR="00236380" w:rsidRPr="00236380">
        <w:rPr>
          <w:sz w:val="24"/>
          <w:szCs w:val="24"/>
        </w:rPr>
        <w:t xml:space="preserve">Полуфиналисты (команда) регионального этапа Международная премия #МЫВМЕСТЕ </w:t>
      </w:r>
    </w:p>
    <w:p w:rsidR="00236380" w:rsidRPr="00236380" w:rsidRDefault="00236380" w:rsidP="00A119F9">
      <w:pPr>
        <w:ind w:left="360"/>
        <w:jc w:val="both"/>
        <w:rPr>
          <w:sz w:val="24"/>
          <w:szCs w:val="24"/>
        </w:rPr>
      </w:pPr>
      <w:r w:rsidRPr="00236380">
        <w:rPr>
          <w:sz w:val="24"/>
          <w:szCs w:val="24"/>
        </w:rPr>
        <w:t>Дипломанты в личном зачёте Свердловского химического турнира</w:t>
      </w:r>
    </w:p>
    <w:p w:rsidR="00236380" w:rsidRPr="00236380" w:rsidRDefault="00A119F9" w:rsidP="00A119F9">
      <w:pPr>
        <w:ind w:left="360"/>
        <w:jc w:val="both"/>
        <w:rPr>
          <w:sz w:val="24"/>
          <w:szCs w:val="24"/>
        </w:rPr>
      </w:pPr>
      <w:r>
        <w:rPr>
          <w:sz w:val="24"/>
          <w:szCs w:val="24"/>
        </w:rPr>
        <w:tab/>
      </w:r>
      <w:r w:rsidR="00236380" w:rsidRPr="00236380">
        <w:rPr>
          <w:sz w:val="24"/>
          <w:szCs w:val="24"/>
        </w:rPr>
        <w:t xml:space="preserve">Призеры (команда) регионального конкурса муниципальных </w:t>
      </w:r>
      <w:proofErr w:type="spellStart"/>
      <w:r w:rsidR="00236380" w:rsidRPr="00236380">
        <w:rPr>
          <w:sz w:val="24"/>
          <w:szCs w:val="24"/>
        </w:rPr>
        <w:t>медиагрупп</w:t>
      </w:r>
      <w:proofErr w:type="spellEnd"/>
      <w:r w:rsidR="00236380" w:rsidRPr="00236380">
        <w:rPr>
          <w:sz w:val="24"/>
          <w:szCs w:val="24"/>
        </w:rPr>
        <w:t xml:space="preserve"> «Движение первых» Свердловская область</w:t>
      </w:r>
    </w:p>
    <w:p w:rsidR="00236380" w:rsidRPr="00236380" w:rsidRDefault="00A119F9" w:rsidP="00A119F9">
      <w:pPr>
        <w:ind w:left="360"/>
        <w:jc w:val="both"/>
        <w:rPr>
          <w:sz w:val="24"/>
          <w:szCs w:val="24"/>
        </w:rPr>
      </w:pPr>
      <w:r>
        <w:rPr>
          <w:sz w:val="24"/>
          <w:szCs w:val="24"/>
        </w:rPr>
        <w:tab/>
      </w:r>
      <w:r w:rsidR="00236380" w:rsidRPr="00236380">
        <w:rPr>
          <w:sz w:val="24"/>
          <w:szCs w:val="24"/>
        </w:rPr>
        <w:t>Призеры XXIX Всероссийского конкурса-фестиваля музыкально-художественного творчества «Рождение звезды» г. Екатеринбург</w:t>
      </w:r>
    </w:p>
    <w:p w:rsidR="00236380" w:rsidRPr="00236380" w:rsidRDefault="00A119F9" w:rsidP="00A119F9">
      <w:pPr>
        <w:ind w:left="360"/>
        <w:jc w:val="both"/>
        <w:rPr>
          <w:sz w:val="24"/>
          <w:szCs w:val="24"/>
        </w:rPr>
      </w:pPr>
      <w:r>
        <w:rPr>
          <w:sz w:val="24"/>
          <w:szCs w:val="24"/>
        </w:rPr>
        <w:tab/>
      </w:r>
      <w:r w:rsidR="00236380" w:rsidRPr="00236380">
        <w:rPr>
          <w:sz w:val="24"/>
          <w:szCs w:val="24"/>
        </w:rPr>
        <w:t xml:space="preserve">Диплом в номинации «Лучшая команда управленческого округа» (команда </w:t>
      </w:r>
      <w:proofErr w:type="gramStart"/>
      <w:r w:rsidR="00236380" w:rsidRPr="00236380">
        <w:rPr>
          <w:sz w:val="24"/>
          <w:szCs w:val="24"/>
        </w:rPr>
        <w:t>ВО</w:t>
      </w:r>
      <w:proofErr w:type="gramEnd"/>
      <w:r w:rsidR="00236380" w:rsidRPr="00236380">
        <w:rPr>
          <w:sz w:val="24"/>
          <w:szCs w:val="24"/>
        </w:rPr>
        <w:t xml:space="preserve"> «Хранители», команда «Время первых») в рамках Форума «</w:t>
      </w:r>
      <w:proofErr w:type="spellStart"/>
      <w:r w:rsidR="00236380" w:rsidRPr="00236380">
        <w:rPr>
          <w:sz w:val="24"/>
          <w:szCs w:val="24"/>
        </w:rPr>
        <w:t>ДвижОК</w:t>
      </w:r>
      <w:proofErr w:type="spellEnd"/>
      <w:r w:rsidR="00236380" w:rsidRPr="00236380">
        <w:rPr>
          <w:sz w:val="24"/>
          <w:szCs w:val="24"/>
        </w:rPr>
        <w:t>» регионального молодёжного проекта «Молодёжная перспектива региона»</w:t>
      </w:r>
    </w:p>
    <w:p w:rsidR="00236380" w:rsidRPr="00236380" w:rsidRDefault="00A119F9" w:rsidP="00A119F9">
      <w:pPr>
        <w:ind w:left="360"/>
        <w:jc w:val="both"/>
        <w:rPr>
          <w:sz w:val="24"/>
          <w:szCs w:val="24"/>
        </w:rPr>
      </w:pPr>
      <w:r>
        <w:rPr>
          <w:sz w:val="24"/>
          <w:szCs w:val="24"/>
        </w:rPr>
        <w:lastRenderedPageBreak/>
        <w:tab/>
      </w:r>
      <w:r w:rsidR="00236380" w:rsidRPr="00236380">
        <w:rPr>
          <w:sz w:val="24"/>
          <w:szCs w:val="24"/>
        </w:rPr>
        <w:t>Победители (</w:t>
      </w:r>
      <w:proofErr w:type="spellStart"/>
      <w:r w:rsidR="00236380" w:rsidRPr="00236380">
        <w:rPr>
          <w:sz w:val="24"/>
          <w:szCs w:val="24"/>
        </w:rPr>
        <w:t>Подкорытов</w:t>
      </w:r>
      <w:proofErr w:type="spellEnd"/>
      <w:r w:rsidR="00236380" w:rsidRPr="00236380">
        <w:rPr>
          <w:sz w:val="24"/>
          <w:szCs w:val="24"/>
        </w:rPr>
        <w:t xml:space="preserve"> Антон, </w:t>
      </w:r>
      <w:proofErr w:type="spellStart"/>
      <w:r w:rsidR="00236380" w:rsidRPr="00236380">
        <w:rPr>
          <w:sz w:val="24"/>
          <w:szCs w:val="24"/>
        </w:rPr>
        <w:t>Буторина</w:t>
      </w:r>
      <w:proofErr w:type="spellEnd"/>
      <w:r w:rsidR="00236380" w:rsidRPr="00236380">
        <w:rPr>
          <w:sz w:val="24"/>
          <w:szCs w:val="24"/>
        </w:rPr>
        <w:t xml:space="preserve"> Дарья, Черных Арина) Регионального отборочного тура «Первые в России - Стране возможностей» (поездка в г. Москву на ВДНХ)</w:t>
      </w:r>
    </w:p>
    <w:p w:rsidR="00236380" w:rsidRPr="00236380" w:rsidRDefault="00A119F9" w:rsidP="00A119F9">
      <w:pPr>
        <w:ind w:left="360"/>
        <w:jc w:val="both"/>
        <w:rPr>
          <w:sz w:val="24"/>
          <w:szCs w:val="24"/>
        </w:rPr>
      </w:pPr>
      <w:r>
        <w:rPr>
          <w:sz w:val="24"/>
          <w:szCs w:val="24"/>
        </w:rPr>
        <w:tab/>
      </w:r>
      <w:r w:rsidR="00236380" w:rsidRPr="00236380">
        <w:rPr>
          <w:sz w:val="24"/>
          <w:szCs w:val="24"/>
        </w:rPr>
        <w:t>Победитель Областного этапа Всероссийского конкурса детско-юношеского творчества по пожарной безопасности «Неопалимая купина»</w:t>
      </w:r>
      <w:r w:rsidRPr="00A119F9">
        <w:rPr>
          <w:sz w:val="24"/>
          <w:szCs w:val="24"/>
        </w:rPr>
        <w:t xml:space="preserve"> </w:t>
      </w:r>
      <w:proofErr w:type="spellStart"/>
      <w:r w:rsidRPr="00236380">
        <w:rPr>
          <w:sz w:val="24"/>
          <w:szCs w:val="24"/>
        </w:rPr>
        <w:t>Подкорытова</w:t>
      </w:r>
      <w:proofErr w:type="spellEnd"/>
      <w:r w:rsidRPr="00236380">
        <w:rPr>
          <w:sz w:val="24"/>
          <w:szCs w:val="24"/>
        </w:rPr>
        <w:t xml:space="preserve"> Софья</w:t>
      </w:r>
    </w:p>
    <w:p w:rsidR="00236380" w:rsidRPr="00A119F9" w:rsidRDefault="005E2C81" w:rsidP="00236380">
      <w:pPr>
        <w:ind w:left="-142" w:firstLine="709"/>
        <w:jc w:val="both"/>
        <w:rPr>
          <w:sz w:val="24"/>
          <w:szCs w:val="24"/>
        </w:rPr>
      </w:pPr>
      <w:r>
        <w:rPr>
          <w:sz w:val="24"/>
          <w:szCs w:val="24"/>
        </w:rPr>
        <w:tab/>
      </w:r>
      <w:r w:rsidR="00236380" w:rsidRPr="00A119F9">
        <w:rPr>
          <w:sz w:val="24"/>
          <w:szCs w:val="24"/>
        </w:rPr>
        <w:t>МБОУ СОШ №8</w:t>
      </w:r>
    </w:p>
    <w:p w:rsidR="00236380" w:rsidRPr="00236380" w:rsidRDefault="00A119F9" w:rsidP="00A119F9">
      <w:pPr>
        <w:ind w:left="360"/>
        <w:jc w:val="both"/>
        <w:rPr>
          <w:sz w:val="24"/>
          <w:szCs w:val="24"/>
        </w:rPr>
      </w:pPr>
      <w:r>
        <w:rPr>
          <w:sz w:val="24"/>
          <w:szCs w:val="24"/>
        </w:rPr>
        <w:tab/>
      </w:r>
      <w:r w:rsidR="00236380" w:rsidRPr="00236380">
        <w:rPr>
          <w:sz w:val="24"/>
          <w:szCs w:val="24"/>
        </w:rPr>
        <w:t>Куликова Ксения – призер Всероссийского конкурса «Большая перемена» и призер регионального этапа «Всероссийский литературный конкурс «КЛАСС!»</w:t>
      </w:r>
    </w:p>
    <w:p w:rsidR="00236380" w:rsidRPr="00236380" w:rsidRDefault="00A119F9" w:rsidP="00A119F9">
      <w:pPr>
        <w:ind w:left="360"/>
        <w:jc w:val="both"/>
        <w:rPr>
          <w:sz w:val="24"/>
          <w:szCs w:val="24"/>
        </w:rPr>
      </w:pPr>
      <w:r>
        <w:rPr>
          <w:sz w:val="24"/>
          <w:szCs w:val="24"/>
        </w:rPr>
        <w:tab/>
      </w:r>
      <w:r w:rsidR="00236380" w:rsidRPr="00236380">
        <w:rPr>
          <w:sz w:val="24"/>
          <w:szCs w:val="24"/>
        </w:rPr>
        <w:t>Петров Александр - призёр регионального этапа Всероссийского конкурса сочинений</w:t>
      </w:r>
    </w:p>
    <w:p w:rsidR="00236380" w:rsidRPr="00A119F9" w:rsidRDefault="00236380" w:rsidP="00236380">
      <w:pPr>
        <w:ind w:firstLine="709"/>
        <w:jc w:val="both"/>
        <w:rPr>
          <w:sz w:val="24"/>
          <w:szCs w:val="24"/>
        </w:rPr>
      </w:pPr>
      <w:r w:rsidRPr="00A119F9">
        <w:rPr>
          <w:sz w:val="24"/>
          <w:szCs w:val="24"/>
        </w:rPr>
        <w:t>МАОУ СОШ №12</w:t>
      </w:r>
    </w:p>
    <w:p w:rsidR="00236380" w:rsidRPr="00236380" w:rsidRDefault="00A119F9" w:rsidP="00A119F9">
      <w:pPr>
        <w:jc w:val="both"/>
        <w:rPr>
          <w:b/>
          <w:sz w:val="24"/>
          <w:szCs w:val="24"/>
        </w:rPr>
      </w:pPr>
      <w:r>
        <w:rPr>
          <w:sz w:val="24"/>
          <w:szCs w:val="24"/>
        </w:rPr>
        <w:tab/>
      </w:r>
      <w:r w:rsidR="00236380" w:rsidRPr="00236380">
        <w:rPr>
          <w:sz w:val="24"/>
          <w:szCs w:val="24"/>
        </w:rPr>
        <w:t xml:space="preserve">Победитель </w:t>
      </w:r>
      <w:proofErr w:type="spellStart"/>
      <w:r w:rsidR="00236380" w:rsidRPr="00236380">
        <w:rPr>
          <w:sz w:val="24"/>
          <w:szCs w:val="24"/>
        </w:rPr>
        <w:t>Клещева</w:t>
      </w:r>
      <w:proofErr w:type="spellEnd"/>
      <w:r w:rsidR="00236380" w:rsidRPr="00236380">
        <w:rPr>
          <w:sz w:val="24"/>
          <w:szCs w:val="24"/>
        </w:rPr>
        <w:t xml:space="preserve"> Анастасия в XX</w:t>
      </w:r>
      <w:r w:rsidR="004130FF">
        <w:rPr>
          <w:sz w:val="24"/>
          <w:szCs w:val="24"/>
          <w:lang w:val="en-US"/>
        </w:rPr>
        <w:t>I</w:t>
      </w:r>
      <w:r w:rsidR="00236380" w:rsidRPr="00236380">
        <w:rPr>
          <w:sz w:val="24"/>
          <w:szCs w:val="24"/>
        </w:rPr>
        <w:t xml:space="preserve"> международном конкурсе научно-исследовательских и творческих работ учащихся «</w:t>
      </w:r>
      <w:r w:rsidR="004130FF">
        <w:rPr>
          <w:sz w:val="24"/>
          <w:szCs w:val="24"/>
        </w:rPr>
        <w:t xml:space="preserve">Старт в науке </w:t>
      </w:r>
      <w:r w:rsidR="00236380" w:rsidRPr="00236380">
        <w:rPr>
          <w:sz w:val="24"/>
          <w:szCs w:val="24"/>
        </w:rPr>
        <w:t>»</w:t>
      </w:r>
    </w:p>
    <w:p w:rsidR="00236380" w:rsidRPr="00236380" w:rsidRDefault="00A119F9" w:rsidP="00A119F9">
      <w:pPr>
        <w:jc w:val="both"/>
        <w:rPr>
          <w:b/>
          <w:sz w:val="24"/>
          <w:szCs w:val="24"/>
        </w:rPr>
      </w:pPr>
      <w:r>
        <w:rPr>
          <w:sz w:val="24"/>
          <w:szCs w:val="24"/>
        </w:rPr>
        <w:tab/>
      </w:r>
      <w:r w:rsidR="00236380" w:rsidRPr="00236380">
        <w:rPr>
          <w:sz w:val="24"/>
          <w:szCs w:val="24"/>
        </w:rPr>
        <w:t>призеры (команда)  в Областном конкурсе педагогического мастерства «Я - будущий учитель» среди учащихся психолого-педагогических классов Свердловской области</w:t>
      </w:r>
    </w:p>
    <w:p w:rsidR="00236380" w:rsidRPr="00236380" w:rsidRDefault="00A119F9" w:rsidP="00A119F9">
      <w:pPr>
        <w:jc w:val="both"/>
        <w:rPr>
          <w:b/>
          <w:sz w:val="24"/>
          <w:szCs w:val="24"/>
        </w:rPr>
      </w:pPr>
      <w:r>
        <w:rPr>
          <w:sz w:val="24"/>
          <w:szCs w:val="24"/>
        </w:rPr>
        <w:tab/>
      </w:r>
      <w:r w:rsidR="00236380" w:rsidRPr="00236380">
        <w:rPr>
          <w:sz w:val="24"/>
          <w:szCs w:val="24"/>
        </w:rPr>
        <w:t>победитель Исакова Дарья в Уральском  региональном  медико-биологическом марафоне «Фактор  жизни» среди школьников 6-8 классов</w:t>
      </w:r>
      <w:r>
        <w:rPr>
          <w:sz w:val="24"/>
          <w:szCs w:val="24"/>
        </w:rPr>
        <w:t>.</w:t>
      </w:r>
    </w:p>
    <w:p w:rsidR="00236380" w:rsidRPr="00236380" w:rsidRDefault="00236380" w:rsidP="00236380">
      <w:pPr>
        <w:jc w:val="both"/>
        <w:rPr>
          <w:sz w:val="24"/>
          <w:szCs w:val="24"/>
          <w:shd w:val="clear" w:color="auto" w:fill="FFD821"/>
        </w:rPr>
      </w:pPr>
      <w:r w:rsidRPr="00236380">
        <w:rPr>
          <w:sz w:val="24"/>
          <w:szCs w:val="24"/>
        </w:rPr>
        <w:tab/>
        <w:t>Управление образования, образовательные организации, реализуя мероприятия национального проекта «Образование»,  муниципального фестиваля «Формула успеха» обеспечивают  развитие системы выявления и поддержки талантливых детей, предоставляя возможность каждому обучающемуся получать качественные знания и углубленно заниматься по предметам или направлениям, которые соответствуют его интересам и потребностям. Система работы с одаренными детьми способствует охвату максимального количества одаренных школьников и формированию «социального лифта» для талантливой молодежи.</w:t>
      </w:r>
    </w:p>
    <w:p w:rsidR="00040A24" w:rsidRDefault="00040A24" w:rsidP="004130FF">
      <w:pPr>
        <w:autoSpaceDE w:val="0"/>
        <w:autoSpaceDN w:val="0"/>
        <w:adjustRightInd w:val="0"/>
        <w:spacing w:line="276" w:lineRule="auto"/>
        <w:jc w:val="both"/>
        <w:rPr>
          <w:b/>
          <w:sz w:val="24"/>
          <w:szCs w:val="24"/>
          <w:lang w:eastAsia="en-US"/>
        </w:rPr>
      </w:pPr>
      <w:r>
        <w:rPr>
          <w:sz w:val="24"/>
          <w:szCs w:val="24"/>
        </w:rPr>
        <w:tab/>
      </w:r>
    </w:p>
    <w:p w:rsidR="00040A24" w:rsidRDefault="00040A24" w:rsidP="00040A24">
      <w:pPr>
        <w:jc w:val="center"/>
        <w:rPr>
          <w:b/>
          <w:sz w:val="24"/>
          <w:szCs w:val="24"/>
        </w:rPr>
      </w:pPr>
      <w:r>
        <w:rPr>
          <w:b/>
          <w:sz w:val="24"/>
          <w:szCs w:val="24"/>
          <w:lang w:eastAsia="en-US"/>
        </w:rPr>
        <w:t>Глава 7. Реализация Стратегии развития воспитания на территории Муниципального образования город Алапаевск</w:t>
      </w:r>
    </w:p>
    <w:p w:rsidR="00040A24" w:rsidRDefault="00040A24" w:rsidP="00040A24">
      <w:pPr>
        <w:jc w:val="center"/>
        <w:rPr>
          <w:b/>
          <w:sz w:val="24"/>
          <w:szCs w:val="24"/>
        </w:rPr>
      </w:pPr>
    </w:p>
    <w:p w:rsidR="00A04EC8" w:rsidRPr="00A04EC8" w:rsidRDefault="00040A24" w:rsidP="00A04EC8">
      <w:pPr>
        <w:pStyle w:val="Default"/>
        <w:jc w:val="both"/>
        <w:rPr>
          <w:rFonts w:eastAsiaTheme="minorHAnsi"/>
          <w:lang w:eastAsia="en-US"/>
        </w:rPr>
      </w:pPr>
      <w:r w:rsidRPr="00A04EC8">
        <w:tab/>
      </w:r>
      <w:proofErr w:type="gramStart"/>
      <w:r w:rsidR="00A04EC8" w:rsidRPr="00A04EC8">
        <w:rPr>
          <w:rFonts w:eastAsiaTheme="minorHAnsi"/>
          <w:lang w:eastAsia="en-US"/>
        </w:rPr>
        <w:t>В рамках реализации Стратегии развития воспитания в Свердловской области до 2025 года, утвержденной постановлением Правительства Свердловской области от 7 декабря 2017 года № 900-ПП «Об утверждении Стратегии развития воспитания в Свердловской области до 2025 года» в 2023 году</w:t>
      </w:r>
      <w:r w:rsidR="00A04EC8">
        <w:rPr>
          <w:rFonts w:eastAsiaTheme="minorHAnsi"/>
          <w:lang w:eastAsia="en-US"/>
        </w:rPr>
        <w:t xml:space="preserve"> на территории Муниципального образования город Алапаевск </w:t>
      </w:r>
      <w:r w:rsidR="00A04EC8" w:rsidRPr="00A04EC8">
        <w:rPr>
          <w:rFonts w:eastAsiaTheme="minorHAnsi"/>
          <w:lang w:eastAsia="en-US"/>
        </w:rPr>
        <w:t xml:space="preserve"> на основе межведомственного взаимодействия реализовано более </w:t>
      </w:r>
      <w:r w:rsidR="005129EE">
        <w:rPr>
          <w:rFonts w:eastAsiaTheme="minorHAnsi"/>
          <w:lang w:eastAsia="en-US"/>
        </w:rPr>
        <w:t xml:space="preserve">100 общегородских </w:t>
      </w:r>
      <w:r w:rsidR="00A04EC8" w:rsidRPr="00A04EC8">
        <w:rPr>
          <w:rFonts w:eastAsiaTheme="minorHAnsi"/>
          <w:lang w:eastAsia="en-US"/>
        </w:rPr>
        <w:t xml:space="preserve"> мероприятий по 12 направлениям (поддержка семейного воспитания, развитие воспитания</w:t>
      </w:r>
      <w:proofErr w:type="gramEnd"/>
      <w:r w:rsidR="00A04EC8" w:rsidRPr="00A04EC8">
        <w:rPr>
          <w:rFonts w:eastAsiaTheme="minorHAnsi"/>
          <w:lang w:eastAsia="en-US"/>
        </w:rPr>
        <w:t xml:space="preserve"> </w:t>
      </w:r>
      <w:proofErr w:type="gramStart"/>
      <w:r w:rsidR="00A04EC8" w:rsidRPr="00A04EC8">
        <w:rPr>
          <w:rFonts w:eastAsiaTheme="minorHAnsi"/>
          <w:lang w:eastAsia="en-US"/>
        </w:rPr>
        <w:t xml:space="preserve">в системе образования, расширение воспитательных возможностей информационных ресурсов, поддержка общественных объединений в сфере воспитания,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приобщение детей к культурному наследию, популяризация научных знаний среди детей, физическое развитие и формирование культуры здоровья, трудовое воспитание и профессиональное самоопределение, экологическое воспитание). </w:t>
      </w:r>
      <w:proofErr w:type="gramEnd"/>
    </w:p>
    <w:p w:rsidR="00A04EC8" w:rsidRPr="00A04EC8" w:rsidRDefault="005129EE" w:rsidP="00A04EC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04EC8" w:rsidRPr="00A04EC8">
        <w:rPr>
          <w:rFonts w:eastAsiaTheme="minorHAnsi"/>
          <w:color w:val="000000"/>
          <w:sz w:val="24"/>
          <w:szCs w:val="24"/>
          <w:lang w:eastAsia="en-US"/>
        </w:rPr>
        <w:t xml:space="preserve">Мероприятия направлены на совершенствование организационно-управленческих механизмов в сфере воспитания, развитие кадрового потенциала, материально-технической базы и инфраструктуры в сфере воспитания, информационных механизмов в сфере воспитания. Также реализуются мероприятия по основным направлениям развития образования, в том числе патриотическое и духовно-нравственное воспитание детей на основе традиционных российских ценностей. </w:t>
      </w:r>
    </w:p>
    <w:p w:rsidR="00A04EC8" w:rsidRPr="00A04EC8" w:rsidRDefault="005129EE" w:rsidP="00A04EC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04EC8" w:rsidRPr="00A04EC8">
        <w:rPr>
          <w:rFonts w:eastAsiaTheme="minorHAnsi"/>
          <w:color w:val="000000"/>
          <w:sz w:val="24"/>
          <w:szCs w:val="24"/>
          <w:lang w:eastAsia="en-US"/>
        </w:rPr>
        <w:t xml:space="preserve">Основные мероприятия по реализации Стратегии развития воспитания в 2023 года: </w:t>
      </w:r>
    </w:p>
    <w:p w:rsidR="00A04EC8" w:rsidRPr="00A04EC8" w:rsidRDefault="005129EE" w:rsidP="00A04EC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proofErr w:type="gramStart"/>
      <w:r w:rsidR="00A04EC8" w:rsidRPr="00A04EC8">
        <w:rPr>
          <w:rFonts w:eastAsiaTheme="minorHAnsi"/>
          <w:color w:val="000000"/>
          <w:sz w:val="24"/>
          <w:szCs w:val="24"/>
          <w:lang w:eastAsia="en-US"/>
        </w:rPr>
        <w:t>организационно-методическое сопровождение реализации рабочих программ воспитания в общеобразовательных организаци</w:t>
      </w:r>
      <w:r>
        <w:rPr>
          <w:rFonts w:eastAsiaTheme="minorHAnsi"/>
          <w:color w:val="000000"/>
          <w:sz w:val="24"/>
          <w:szCs w:val="24"/>
          <w:lang w:eastAsia="en-US"/>
        </w:rPr>
        <w:t xml:space="preserve">ях </w:t>
      </w:r>
      <w:r w:rsidR="00A04EC8" w:rsidRPr="00A04EC8">
        <w:rPr>
          <w:rFonts w:eastAsiaTheme="minorHAnsi"/>
          <w:color w:val="000000"/>
          <w:sz w:val="24"/>
          <w:szCs w:val="24"/>
          <w:lang w:eastAsia="en-US"/>
        </w:rPr>
        <w:t xml:space="preserve">на основе федеральной и примерной рабочей программы воспитания; </w:t>
      </w:r>
      <w:proofErr w:type="gramEnd"/>
    </w:p>
    <w:p w:rsidR="00A04EC8" w:rsidRPr="00A04EC8" w:rsidRDefault="005129EE" w:rsidP="00A04EC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04EC8" w:rsidRPr="00A04EC8">
        <w:rPr>
          <w:rFonts w:eastAsiaTheme="minorHAnsi"/>
          <w:color w:val="000000"/>
          <w:sz w:val="24"/>
          <w:szCs w:val="24"/>
          <w:lang w:eastAsia="en-US"/>
        </w:rPr>
        <w:t xml:space="preserve">развитие механизмов межведомственного взаимодействия по реализации направлений системы воспитания, в том числе проведение мероприятий для детей и молодежи, </w:t>
      </w:r>
      <w:r w:rsidR="00A04EC8" w:rsidRPr="00A04EC8">
        <w:rPr>
          <w:rFonts w:eastAsiaTheme="minorHAnsi"/>
          <w:color w:val="000000"/>
          <w:sz w:val="24"/>
          <w:szCs w:val="24"/>
          <w:lang w:eastAsia="en-US"/>
        </w:rPr>
        <w:lastRenderedPageBreak/>
        <w:t xml:space="preserve">направленных на гражданское, патриотическое, нравственное, интеллектуальное, физическое, трудовое, экологическое, семейное, социальное воспитание и развитие творческих способностей; </w:t>
      </w:r>
    </w:p>
    <w:p w:rsidR="00A04EC8" w:rsidRPr="00A04EC8" w:rsidRDefault="005129EE" w:rsidP="00A04EC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 xml:space="preserve">участие в региональных </w:t>
      </w:r>
      <w:r w:rsidR="00A04EC8" w:rsidRPr="00A04EC8">
        <w:rPr>
          <w:rFonts w:eastAsiaTheme="minorHAnsi"/>
          <w:color w:val="000000"/>
          <w:sz w:val="24"/>
          <w:szCs w:val="24"/>
          <w:lang w:eastAsia="en-US"/>
        </w:rPr>
        <w:t>исследовани</w:t>
      </w:r>
      <w:r>
        <w:rPr>
          <w:rFonts w:eastAsiaTheme="minorHAnsi"/>
          <w:color w:val="000000"/>
          <w:sz w:val="24"/>
          <w:szCs w:val="24"/>
          <w:lang w:eastAsia="en-US"/>
        </w:rPr>
        <w:t>ях</w:t>
      </w:r>
      <w:r w:rsidR="00A04EC8" w:rsidRPr="00A04EC8">
        <w:rPr>
          <w:rFonts w:eastAsiaTheme="minorHAnsi"/>
          <w:color w:val="000000"/>
          <w:sz w:val="24"/>
          <w:szCs w:val="24"/>
          <w:lang w:eastAsia="en-US"/>
        </w:rPr>
        <w:t xml:space="preserve"> организации воспитательной работы в образовательных организациях; </w:t>
      </w:r>
    </w:p>
    <w:p w:rsidR="00A04EC8" w:rsidRPr="00A04EC8" w:rsidRDefault="005129EE" w:rsidP="00A04EC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04EC8" w:rsidRPr="00A04EC8">
        <w:rPr>
          <w:rFonts w:eastAsiaTheme="minorHAnsi"/>
          <w:color w:val="000000"/>
          <w:sz w:val="24"/>
          <w:szCs w:val="24"/>
          <w:lang w:eastAsia="en-US"/>
        </w:rPr>
        <w:t xml:space="preserve">анализ моделей воспитательной работы; </w:t>
      </w:r>
    </w:p>
    <w:p w:rsidR="00A04EC8" w:rsidRPr="00A04EC8" w:rsidRDefault="005129EE" w:rsidP="00A04EC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04EC8" w:rsidRPr="00A04EC8">
        <w:rPr>
          <w:rFonts w:eastAsiaTheme="minorHAnsi"/>
          <w:color w:val="000000"/>
          <w:sz w:val="24"/>
          <w:szCs w:val="24"/>
          <w:lang w:eastAsia="en-US"/>
        </w:rPr>
        <w:t xml:space="preserve">выявление лучших практик, новых форм и технологий инновационного педагогического опыта в сфере воспитания; </w:t>
      </w:r>
    </w:p>
    <w:p w:rsidR="005129EE" w:rsidRDefault="005129EE" w:rsidP="005129E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04EC8" w:rsidRPr="00A04EC8">
        <w:rPr>
          <w:rFonts w:eastAsiaTheme="minorHAnsi"/>
          <w:color w:val="000000"/>
          <w:sz w:val="24"/>
          <w:szCs w:val="24"/>
          <w:lang w:eastAsia="en-US"/>
        </w:rPr>
        <w:t xml:space="preserve">распространение и тиражирование передового педагогического опыта (в том числе с использованием ресурсов </w:t>
      </w:r>
      <w:proofErr w:type="gramStart"/>
      <w:r w:rsidR="00A04EC8" w:rsidRPr="00A04EC8">
        <w:rPr>
          <w:rFonts w:eastAsiaTheme="minorHAnsi"/>
          <w:color w:val="000000"/>
          <w:sz w:val="24"/>
          <w:szCs w:val="24"/>
          <w:lang w:eastAsia="en-US"/>
        </w:rPr>
        <w:t>интернет-пространства</w:t>
      </w:r>
      <w:proofErr w:type="gramEnd"/>
      <w:r w:rsidR="00A04EC8" w:rsidRPr="00A04EC8">
        <w:rPr>
          <w:rFonts w:eastAsiaTheme="minorHAnsi"/>
          <w:color w:val="000000"/>
          <w:sz w:val="24"/>
          <w:szCs w:val="24"/>
          <w:lang w:eastAsia="en-US"/>
        </w:rPr>
        <w:t>)</w:t>
      </w:r>
      <w:r>
        <w:rPr>
          <w:rFonts w:eastAsiaTheme="minorHAnsi"/>
          <w:color w:val="000000"/>
          <w:sz w:val="24"/>
          <w:szCs w:val="24"/>
          <w:lang w:eastAsia="en-US"/>
        </w:rPr>
        <w:t>.</w:t>
      </w:r>
      <w:r w:rsidR="00A04EC8" w:rsidRPr="00A04EC8">
        <w:rPr>
          <w:rFonts w:eastAsiaTheme="minorHAnsi"/>
          <w:color w:val="000000"/>
          <w:sz w:val="24"/>
          <w:szCs w:val="24"/>
          <w:lang w:eastAsia="en-US"/>
        </w:rPr>
        <w:t xml:space="preserve"> </w:t>
      </w:r>
    </w:p>
    <w:p w:rsidR="00A74518" w:rsidRPr="00A74518" w:rsidRDefault="00A74518" w:rsidP="00A7451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A74518">
        <w:rPr>
          <w:rFonts w:eastAsiaTheme="minorHAnsi"/>
          <w:color w:val="000000"/>
          <w:sz w:val="24"/>
          <w:szCs w:val="24"/>
          <w:lang w:eastAsia="en-US"/>
        </w:rPr>
        <w:t>Возрождение культурного наследия нашей страны начинается с воспитания чувства гордости и любви к своей Родине, своей национальности у подрастающего поколения. Воспитание дошкольников строится на народных традициях, приобщ</w:t>
      </w:r>
      <w:r>
        <w:rPr>
          <w:rFonts w:eastAsiaTheme="minorHAnsi"/>
          <w:color w:val="000000"/>
          <w:sz w:val="24"/>
          <w:szCs w:val="24"/>
          <w:lang w:eastAsia="en-US"/>
        </w:rPr>
        <w:t xml:space="preserve">ению </w:t>
      </w:r>
      <w:r w:rsidRPr="00A74518">
        <w:rPr>
          <w:rFonts w:eastAsiaTheme="minorHAnsi"/>
          <w:color w:val="000000"/>
          <w:sz w:val="24"/>
          <w:szCs w:val="24"/>
          <w:lang w:eastAsia="en-US"/>
        </w:rPr>
        <w:t xml:space="preserve"> к народной культуре с целью ее сохранения, возрождения и развития, формирования национального самосознания детей.</w:t>
      </w:r>
    </w:p>
    <w:p w:rsidR="00A74518" w:rsidRPr="00A74518" w:rsidRDefault="00A74518" w:rsidP="00A7451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 xml:space="preserve"> В Муниципальном образовании город Алапаевск </w:t>
      </w:r>
      <w:r w:rsidRPr="00A74518">
        <w:rPr>
          <w:rFonts w:eastAsiaTheme="minorHAnsi"/>
          <w:color w:val="000000"/>
          <w:sz w:val="24"/>
          <w:szCs w:val="24"/>
          <w:lang w:eastAsia="en-US"/>
        </w:rPr>
        <w:t xml:space="preserve"> разработ</w:t>
      </w:r>
      <w:r w:rsidR="00792E86">
        <w:rPr>
          <w:rFonts w:eastAsiaTheme="minorHAnsi"/>
          <w:color w:val="000000"/>
          <w:sz w:val="24"/>
          <w:szCs w:val="24"/>
          <w:lang w:eastAsia="en-US"/>
        </w:rPr>
        <w:t xml:space="preserve">ан </w:t>
      </w:r>
      <w:r w:rsidRPr="00A74518">
        <w:rPr>
          <w:rFonts w:eastAsiaTheme="minorHAnsi"/>
          <w:color w:val="000000"/>
          <w:sz w:val="24"/>
          <w:szCs w:val="24"/>
          <w:lang w:eastAsia="en-US"/>
        </w:rPr>
        <w:t xml:space="preserve"> муниципальн</w:t>
      </w:r>
      <w:r w:rsidR="00792E86">
        <w:rPr>
          <w:rFonts w:eastAsiaTheme="minorHAnsi"/>
          <w:color w:val="000000"/>
          <w:sz w:val="24"/>
          <w:szCs w:val="24"/>
          <w:lang w:eastAsia="en-US"/>
        </w:rPr>
        <w:t>ый</w:t>
      </w:r>
      <w:r w:rsidRPr="00A74518">
        <w:rPr>
          <w:rFonts w:eastAsiaTheme="minorHAnsi"/>
          <w:color w:val="000000"/>
          <w:sz w:val="24"/>
          <w:szCs w:val="24"/>
          <w:lang w:eastAsia="en-US"/>
        </w:rPr>
        <w:t xml:space="preserve"> проект «Сохраняя традиции». В реализацию задач данного проекта вовлечены все дошкольные образовательные учреждения  и организации-партнеры (Алапаевская епархия, музеи, школы).</w:t>
      </w:r>
      <w:r w:rsidR="00792E86">
        <w:rPr>
          <w:rFonts w:eastAsiaTheme="minorHAnsi"/>
          <w:color w:val="000000"/>
          <w:sz w:val="24"/>
          <w:szCs w:val="24"/>
          <w:lang w:eastAsia="en-US"/>
        </w:rPr>
        <w:t xml:space="preserve">          </w:t>
      </w:r>
      <w:r w:rsidRPr="00A74518">
        <w:rPr>
          <w:rFonts w:eastAsiaTheme="minorHAnsi"/>
          <w:color w:val="000000"/>
          <w:sz w:val="24"/>
          <w:szCs w:val="24"/>
          <w:lang w:eastAsia="en-US"/>
        </w:rPr>
        <w:t xml:space="preserve">В рамках данного проекта проведено три фестиваля народной культуры. </w:t>
      </w:r>
      <w:proofErr w:type="gramStart"/>
      <w:r w:rsidRPr="00A74518">
        <w:rPr>
          <w:rFonts w:eastAsiaTheme="minorHAnsi"/>
          <w:color w:val="000000"/>
          <w:sz w:val="24"/>
          <w:szCs w:val="24"/>
          <w:lang w:eastAsia="en-US"/>
        </w:rPr>
        <w:t xml:space="preserve">В августе 2022 года впервые прошел фестиваль, посвященный трем </w:t>
      </w:r>
      <w:proofErr w:type="spellStart"/>
      <w:r w:rsidRPr="00A74518">
        <w:rPr>
          <w:rFonts w:eastAsiaTheme="minorHAnsi"/>
          <w:color w:val="000000"/>
          <w:sz w:val="24"/>
          <w:szCs w:val="24"/>
          <w:lang w:eastAsia="en-US"/>
        </w:rPr>
        <w:t>Спасам</w:t>
      </w:r>
      <w:proofErr w:type="spellEnd"/>
      <w:r w:rsidRPr="00A74518">
        <w:rPr>
          <w:rFonts w:eastAsiaTheme="minorHAnsi"/>
          <w:color w:val="000000"/>
          <w:sz w:val="24"/>
          <w:szCs w:val="24"/>
          <w:lang w:eastAsia="en-US"/>
        </w:rPr>
        <w:t xml:space="preserve"> (яблочному, хлебному и медовому, в котором приняло участие более 150 человек.</w:t>
      </w:r>
      <w:proofErr w:type="gramEnd"/>
      <w:r w:rsidRPr="00A74518">
        <w:rPr>
          <w:rFonts w:eastAsiaTheme="minorHAnsi"/>
          <w:color w:val="000000"/>
          <w:sz w:val="24"/>
          <w:szCs w:val="24"/>
          <w:lang w:eastAsia="en-US"/>
        </w:rPr>
        <w:t xml:space="preserve"> И дети, и взрослые окунулись в мир народной культуры, вместе играли и знакомились с традициями наших предков.72 педагога представили свой опыт работы по приобщению детей к народной культуре. В июне 2023 года педагоги организовали для дошкольников фестиваль народных подвижных игр, где 20 детских команд  познакомились с русскими народными играми. По результатам фестиваля был сформирован </w:t>
      </w:r>
      <w:proofErr w:type="spellStart"/>
      <w:r w:rsidRPr="00A74518">
        <w:rPr>
          <w:rFonts w:eastAsiaTheme="minorHAnsi"/>
          <w:color w:val="000000"/>
          <w:sz w:val="24"/>
          <w:szCs w:val="24"/>
          <w:lang w:eastAsia="en-US"/>
        </w:rPr>
        <w:t>видеосборник</w:t>
      </w:r>
      <w:proofErr w:type="spellEnd"/>
      <w:r w:rsidRPr="00A74518">
        <w:rPr>
          <w:rFonts w:eastAsiaTheme="minorHAnsi"/>
          <w:color w:val="000000"/>
          <w:sz w:val="24"/>
          <w:szCs w:val="24"/>
          <w:lang w:eastAsia="en-US"/>
        </w:rPr>
        <w:t xml:space="preserve"> подвижных игр, в который вошло 59 народных игр. В </w:t>
      </w:r>
      <w:r w:rsidR="009F39AE">
        <w:rPr>
          <w:rFonts w:eastAsiaTheme="minorHAnsi"/>
          <w:color w:val="000000"/>
          <w:sz w:val="24"/>
          <w:szCs w:val="24"/>
          <w:lang w:eastAsia="en-US"/>
        </w:rPr>
        <w:t>2023</w:t>
      </w:r>
      <w:r w:rsidRPr="00A74518">
        <w:rPr>
          <w:rFonts w:eastAsiaTheme="minorHAnsi"/>
          <w:color w:val="000000"/>
          <w:sz w:val="24"/>
          <w:szCs w:val="24"/>
          <w:lang w:eastAsia="en-US"/>
        </w:rPr>
        <w:t xml:space="preserve"> году традиция встречи августовских </w:t>
      </w:r>
      <w:proofErr w:type="spellStart"/>
      <w:r w:rsidRPr="00A74518">
        <w:rPr>
          <w:rFonts w:eastAsiaTheme="minorHAnsi"/>
          <w:color w:val="000000"/>
          <w:sz w:val="24"/>
          <w:szCs w:val="24"/>
          <w:lang w:eastAsia="en-US"/>
        </w:rPr>
        <w:t>Спасов</w:t>
      </w:r>
      <w:proofErr w:type="spellEnd"/>
      <w:r w:rsidRPr="00A74518">
        <w:rPr>
          <w:rFonts w:eastAsiaTheme="minorHAnsi"/>
          <w:color w:val="000000"/>
          <w:sz w:val="24"/>
          <w:szCs w:val="24"/>
          <w:lang w:eastAsia="en-US"/>
        </w:rPr>
        <w:t xml:space="preserve"> продолжилась и дополнилась знакомством детей с народными ремеслами</w:t>
      </w:r>
      <w:r w:rsidR="009F39AE">
        <w:rPr>
          <w:rFonts w:eastAsiaTheme="minorHAnsi"/>
          <w:color w:val="000000"/>
          <w:sz w:val="24"/>
          <w:szCs w:val="24"/>
          <w:lang w:eastAsia="en-US"/>
        </w:rPr>
        <w:t xml:space="preserve">, </w:t>
      </w:r>
      <w:r w:rsidRPr="00A74518">
        <w:rPr>
          <w:rFonts w:eastAsiaTheme="minorHAnsi"/>
          <w:color w:val="000000"/>
          <w:sz w:val="24"/>
          <w:szCs w:val="24"/>
          <w:lang w:eastAsia="en-US"/>
        </w:rPr>
        <w:t xml:space="preserve">66 детей, которые приняли участие в народном празднике, узнали секреты ткачества, </w:t>
      </w:r>
      <w:proofErr w:type="gramStart"/>
      <w:r w:rsidRPr="00A74518">
        <w:rPr>
          <w:rFonts w:eastAsiaTheme="minorHAnsi"/>
          <w:color w:val="000000"/>
          <w:sz w:val="24"/>
          <w:szCs w:val="24"/>
          <w:lang w:eastAsia="en-US"/>
        </w:rPr>
        <w:t>гончарного мастерства</w:t>
      </w:r>
      <w:proofErr w:type="gramEnd"/>
      <w:r w:rsidRPr="00A74518">
        <w:rPr>
          <w:rFonts w:eastAsiaTheme="minorHAnsi"/>
          <w:color w:val="000000"/>
          <w:sz w:val="24"/>
          <w:szCs w:val="24"/>
          <w:lang w:eastAsia="en-US"/>
        </w:rPr>
        <w:t xml:space="preserve">, народной росписи, аппликации из соломы и изготовление оберегов. </w:t>
      </w:r>
    </w:p>
    <w:p w:rsidR="00A74518" w:rsidRPr="00A74518" w:rsidRDefault="009F39AE" w:rsidP="00A7451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74518" w:rsidRPr="00A74518">
        <w:rPr>
          <w:rFonts w:eastAsiaTheme="minorHAnsi"/>
          <w:color w:val="000000"/>
          <w:sz w:val="24"/>
          <w:szCs w:val="24"/>
          <w:lang w:eastAsia="en-US"/>
        </w:rPr>
        <w:t>Уникальность муниципального проекта «Сохраняя традиции» состоит в том, что не только педагоги выступают воспитателями и наставниками в приобщении детей к народной культуре, но и родителя активно включены в данный процесс. Участвуя в фестивалях народной культуры, родители  прояви</w:t>
      </w:r>
      <w:r>
        <w:rPr>
          <w:rFonts w:eastAsiaTheme="minorHAnsi"/>
          <w:color w:val="000000"/>
          <w:sz w:val="24"/>
          <w:szCs w:val="24"/>
          <w:lang w:eastAsia="en-US"/>
        </w:rPr>
        <w:t xml:space="preserve">ли </w:t>
      </w:r>
      <w:r w:rsidR="00A74518" w:rsidRPr="00A74518">
        <w:rPr>
          <w:rFonts w:eastAsiaTheme="minorHAnsi"/>
          <w:color w:val="000000"/>
          <w:sz w:val="24"/>
          <w:szCs w:val="24"/>
          <w:lang w:eastAsia="en-US"/>
        </w:rPr>
        <w:t>инициативу и  прове</w:t>
      </w:r>
      <w:r>
        <w:rPr>
          <w:rFonts w:eastAsiaTheme="minorHAnsi"/>
          <w:color w:val="000000"/>
          <w:sz w:val="24"/>
          <w:szCs w:val="24"/>
          <w:lang w:eastAsia="en-US"/>
        </w:rPr>
        <w:t xml:space="preserve">ли </w:t>
      </w:r>
      <w:r w:rsidR="00A74518" w:rsidRPr="00A74518">
        <w:rPr>
          <w:rFonts w:eastAsiaTheme="minorHAnsi"/>
          <w:color w:val="000000"/>
          <w:sz w:val="24"/>
          <w:szCs w:val="24"/>
          <w:lang w:eastAsia="en-US"/>
        </w:rPr>
        <w:t xml:space="preserve">мастер-классы для знакомства детей с рождественскими традициями нашей страны. Педагоги поддержали родителей и впервые в городе в  январе 2023 года прошел фестиваль родительских инициатив «Рождественская сказка», </w:t>
      </w:r>
      <w:proofErr w:type="gramStart"/>
      <w:r w:rsidR="00A74518" w:rsidRPr="00A74518">
        <w:rPr>
          <w:rFonts w:eastAsiaTheme="minorHAnsi"/>
          <w:color w:val="000000"/>
          <w:sz w:val="24"/>
          <w:szCs w:val="24"/>
          <w:lang w:eastAsia="en-US"/>
        </w:rPr>
        <w:t>в</w:t>
      </w:r>
      <w:proofErr w:type="gramEnd"/>
      <w:r w:rsidR="00A74518" w:rsidRPr="00A74518">
        <w:rPr>
          <w:rFonts w:eastAsiaTheme="minorHAnsi"/>
          <w:color w:val="000000"/>
          <w:sz w:val="24"/>
          <w:szCs w:val="24"/>
          <w:lang w:eastAsia="en-US"/>
        </w:rPr>
        <w:t xml:space="preserve"> котором родителями было реализовано 30 творческих проектов для детей. </w:t>
      </w:r>
    </w:p>
    <w:p w:rsidR="00A74518" w:rsidRDefault="009F39AE" w:rsidP="00A74518">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A74518" w:rsidRPr="00A74518">
        <w:rPr>
          <w:rFonts w:eastAsiaTheme="minorHAnsi"/>
          <w:color w:val="000000"/>
          <w:sz w:val="24"/>
          <w:szCs w:val="24"/>
          <w:lang w:eastAsia="en-US"/>
        </w:rPr>
        <w:t xml:space="preserve">Реализация муниципального проекта «Сохраняя традиции»  получила свои позитивные оценки у педагогического сообщества Свердловской области – опыт работы был представлен на областных </w:t>
      </w:r>
      <w:proofErr w:type="spellStart"/>
      <w:r w:rsidR="00A74518" w:rsidRPr="00A74518">
        <w:rPr>
          <w:rFonts w:eastAsiaTheme="minorHAnsi"/>
          <w:color w:val="000000"/>
          <w:sz w:val="24"/>
          <w:szCs w:val="24"/>
          <w:lang w:eastAsia="en-US"/>
        </w:rPr>
        <w:t>стажировочных</w:t>
      </w:r>
      <w:proofErr w:type="spellEnd"/>
      <w:r w:rsidR="00A74518" w:rsidRPr="00A74518">
        <w:rPr>
          <w:rFonts w:eastAsiaTheme="minorHAnsi"/>
          <w:color w:val="000000"/>
          <w:sz w:val="24"/>
          <w:szCs w:val="24"/>
          <w:lang w:eastAsia="en-US"/>
        </w:rPr>
        <w:t xml:space="preserve"> площадках по реализации программ воспитания, областном Фестивале успешных воспитательных практик. На базе муниципального образования прошло два областных фестиваля «Уральскими тропами: путешествие по календарю». </w:t>
      </w:r>
    </w:p>
    <w:p w:rsidR="00A04EC8" w:rsidRPr="00A04EC8" w:rsidRDefault="005129EE" w:rsidP="00A04EC8">
      <w:pPr>
        <w:autoSpaceDE w:val="0"/>
        <w:autoSpaceDN w:val="0"/>
        <w:adjustRightInd w:val="0"/>
        <w:jc w:val="both"/>
        <w:rPr>
          <w:rFonts w:eastAsiaTheme="minorHAnsi"/>
          <w:sz w:val="24"/>
          <w:szCs w:val="24"/>
          <w:lang w:eastAsia="en-US"/>
        </w:rPr>
      </w:pPr>
      <w:r>
        <w:rPr>
          <w:rFonts w:eastAsiaTheme="minorHAnsi"/>
          <w:color w:val="000000"/>
          <w:sz w:val="24"/>
          <w:szCs w:val="24"/>
          <w:lang w:eastAsia="en-US"/>
        </w:rPr>
        <w:tab/>
      </w:r>
      <w:r w:rsidR="00A04EC8" w:rsidRPr="00A04EC8">
        <w:rPr>
          <w:rFonts w:eastAsiaTheme="minorHAnsi"/>
          <w:sz w:val="24"/>
          <w:szCs w:val="24"/>
          <w:lang w:eastAsia="en-US"/>
        </w:rPr>
        <w:t xml:space="preserve">В </w:t>
      </w:r>
      <w:r>
        <w:rPr>
          <w:rFonts w:eastAsiaTheme="minorHAnsi"/>
          <w:sz w:val="24"/>
          <w:szCs w:val="24"/>
          <w:lang w:eastAsia="en-US"/>
        </w:rPr>
        <w:t xml:space="preserve">Муниципальном образовании город Алапаевск </w:t>
      </w:r>
      <w:r w:rsidR="00A04EC8" w:rsidRPr="00A04EC8">
        <w:rPr>
          <w:rFonts w:eastAsiaTheme="minorHAnsi"/>
          <w:sz w:val="24"/>
          <w:szCs w:val="24"/>
          <w:lang w:eastAsia="en-US"/>
        </w:rPr>
        <w:t>ведется планомерная работа по созданию условий для развития школьного спорта. Одной из задач является создание школьных спортивных клубов (далее – ШСК).</w:t>
      </w:r>
      <w:r>
        <w:rPr>
          <w:rFonts w:eastAsiaTheme="minorHAnsi"/>
          <w:sz w:val="24"/>
          <w:szCs w:val="24"/>
          <w:lang w:eastAsia="en-US"/>
        </w:rPr>
        <w:t xml:space="preserve"> П</w:t>
      </w:r>
      <w:r w:rsidR="00A04EC8" w:rsidRPr="00A04EC8">
        <w:rPr>
          <w:rFonts w:eastAsiaTheme="minorHAnsi"/>
          <w:sz w:val="24"/>
          <w:szCs w:val="24"/>
          <w:lang w:eastAsia="en-US"/>
        </w:rPr>
        <w:t xml:space="preserve">о состоянию на </w:t>
      </w:r>
      <w:r>
        <w:rPr>
          <w:rFonts w:eastAsiaTheme="minorHAnsi"/>
          <w:sz w:val="24"/>
          <w:szCs w:val="24"/>
          <w:lang w:eastAsia="en-US"/>
        </w:rPr>
        <w:t>01</w:t>
      </w:r>
      <w:r w:rsidR="00A04EC8" w:rsidRPr="00A04EC8">
        <w:rPr>
          <w:rFonts w:eastAsiaTheme="minorHAnsi"/>
          <w:sz w:val="24"/>
          <w:szCs w:val="24"/>
          <w:lang w:eastAsia="en-US"/>
        </w:rPr>
        <w:t xml:space="preserve"> января 2024 года ШСК созданы на базе всех общеобразовательных организаций, расположенных на территории </w:t>
      </w:r>
      <w:r>
        <w:rPr>
          <w:rFonts w:eastAsiaTheme="minorHAnsi"/>
          <w:sz w:val="24"/>
          <w:szCs w:val="24"/>
          <w:lang w:eastAsia="en-US"/>
        </w:rPr>
        <w:t>Муниципального образования</w:t>
      </w:r>
      <w:proofErr w:type="gramStart"/>
      <w:r>
        <w:rPr>
          <w:rFonts w:eastAsiaTheme="minorHAnsi"/>
          <w:sz w:val="24"/>
          <w:szCs w:val="24"/>
          <w:lang w:eastAsia="en-US"/>
        </w:rPr>
        <w:t xml:space="preserve"> </w:t>
      </w:r>
      <w:r w:rsidR="00A04EC8" w:rsidRPr="00A04EC8">
        <w:rPr>
          <w:rFonts w:eastAsiaTheme="minorHAnsi"/>
          <w:sz w:val="24"/>
          <w:szCs w:val="24"/>
          <w:lang w:eastAsia="en-US"/>
        </w:rPr>
        <w:t>В</w:t>
      </w:r>
      <w:proofErr w:type="gramEnd"/>
      <w:r>
        <w:rPr>
          <w:rFonts w:eastAsiaTheme="minorHAnsi"/>
          <w:sz w:val="24"/>
          <w:szCs w:val="24"/>
          <w:lang w:eastAsia="en-US"/>
        </w:rPr>
        <w:t xml:space="preserve"> региональный </w:t>
      </w:r>
      <w:r w:rsidR="00A04EC8" w:rsidRPr="00A04EC8">
        <w:rPr>
          <w:rFonts w:eastAsiaTheme="minorHAnsi"/>
          <w:sz w:val="24"/>
          <w:szCs w:val="24"/>
          <w:lang w:eastAsia="en-US"/>
        </w:rPr>
        <w:t xml:space="preserve"> реестр ШСК включена информация о </w:t>
      </w:r>
      <w:r>
        <w:rPr>
          <w:rFonts w:eastAsiaTheme="minorHAnsi"/>
          <w:sz w:val="24"/>
          <w:szCs w:val="24"/>
          <w:lang w:eastAsia="en-US"/>
        </w:rPr>
        <w:t>11</w:t>
      </w:r>
      <w:r w:rsidR="00A04EC8" w:rsidRPr="00A04EC8">
        <w:rPr>
          <w:rFonts w:eastAsiaTheme="minorHAnsi"/>
          <w:sz w:val="24"/>
          <w:szCs w:val="24"/>
          <w:lang w:eastAsia="en-US"/>
        </w:rPr>
        <w:t xml:space="preserve"> ШСК, созданных на базе общеобразовательных организаций. </w:t>
      </w:r>
    </w:p>
    <w:p w:rsidR="00A04EC8" w:rsidRPr="00A04EC8" w:rsidRDefault="005129EE" w:rsidP="00A04EC8">
      <w:pPr>
        <w:autoSpaceDE w:val="0"/>
        <w:autoSpaceDN w:val="0"/>
        <w:adjustRightInd w:val="0"/>
        <w:jc w:val="both"/>
        <w:rPr>
          <w:rFonts w:eastAsiaTheme="minorHAnsi"/>
          <w:sz w:val="24"/>
          <w:szCs w:val="24"/>
          <w:lang w:eastAsia="en-US"/>
        </w:rPr>
      </w:pPr>
      <w:r>
        <w:rPr>
          <w:rFonts w:eastAsiaTheme="minorHAnsi"/>
          <w:sz w:val="24"/>
          <w:szCs w:val="24"/>
          <w:lang w:eastAsia="en-US"/>
        </w:rPr>
        <w:tab/>
      </w:r>
      <w:r w:rsidR="00A04EC8" w:rsidRPr="00A04EC8">
        <w:rPr>
          <w:rFonts w:eastAsiaTheme="minorHAnsi"/>
          <w:sz w:val="24"/>
          <w:szCs w:val="24"/>
          <w:lang w:eastAsia="en-US"/>
        </w:rPr>
        <w:t>В 2023 году продолжилось формирование системы школьных театров. По информации федерального государственного бюджетного учреждения культуры «Всероссийский центр развития художественного творчества и</w:t>
      </w:r>
      <w:r>
        <w:rPr>
          <w:rFonts w:eastAsiaTheme="minorHAnsi"/>
          <w:sz w:val="24"/>
          <w:szCs w:val="24"/>
          <w:lang w:eastAsia="en-US"/>
        </w:rPr>
        <w:t xml:space="preserve"> </w:t>
      </w:r>
      <w:r w:rsidR="00A04EC8" w:rsidRPr="00A04EC8">
        <w:rPr>
          <w:rFonts w:eastAsiaTheme="minorHAnsi"/>
          <w:sz w:val="24"/>
          <w:szCs w:val="24"/>
          <w:lang w:eastAsia="en-US"/>
        </w:rPr>
        <w:t>гуманитарных технологий</w:t>
      </w:r>
      <w:r w:rsidR="00A04EC8" w:rsidRPr="00A04EC8">
        <w:rPr>
          <w:rFonts w:eastAsiaTheme="minorHAnsi"/>
          <w:b/>
          <w:bCs/>
          <w:sz w:val="24"/>
          <w:szCs w:val="24"/>
          <w:lang w:eastAsia="en-US"/>
        </w:rPr>
        <w:t>»</w:t>
      </w:r>
      <w:r w:rsidR="004130FF">
        <w:rPr>
          <w:rFonts w:eastAsiaTheme="minorHAnsi"/>
          <w:b/>
          <w:bCs/>
          <w:sz w:val="24"/>
          <w:szCs w:val="24"/>
          <w:lang w:eastAsia="en-US"/>
        </w:rPr>
        <w:t xml:space="preserve"> </w:t>
      </w:r>
      <w:r w:rsidR="00A04EC8" w:rsidRPr="00A04EC8">
        <w:rPr>
          <w:rFonts w:eastAsiaTheme="minorHAnsi"/>
          <w:sz w:val="24"/>
          <w:szCs w:val="24"/>
          <w:lang w:eastAsia="en-US"/>
        </w:rPr>
        <w:t xml:space="preserve">(далее </w:t>
      </w:r>
      <w:proofErr w:type="gramStart"/>
      <w:r w:rsidR="00A04EC8" w:rsidRPr="00A04EC8">
        <w:rPr>
          <w:rFonts w:eastAsiaTheme="minorHAnsi"/>
          <w:sz w:val="24"/>
          <w:szCs w:val="24"/>
          <w:lang w:eastAsia="en-US"/>
        </w:rPr>
        <w:t>–В</w:t>
      </w:r>
      <w:proofErr w:type="gramEnd"/>
      <w:r w:rsidR="00A04EC8" w:rsidRPr="00A04EC8">
        <w:rPr>
          <w:rFonts w:eastAsiaTheme="minorHAnsi"/>
          <w:sz w:val="24"/>
          <w:szCs w:val="24"/>
          <w:lang w:eastAsia="en-US"/>
        </w:rPr>
        <w:t>ЦХТ, федеральный оператор),</w:t>
      </w:r>
      <w:r>
        <w:rPr>
          <w:rFonts w:eastAsiaTheme="minorHAnsi"/>
          <w:sz w:val="24"/>
          <w:szCs w:val="24"/>
          <w:lang w:eastAsia="en-US"/>
        </w:rPr>
        <w:t xml:space="preserve"> </w:t>
      </w:r>
      <w:r w:rsidR="00A04EC8" w:rsidRPr="00A04EC8">
        <w:rPr>
          <w:rFonts w:eastAsiaTheme="minorHAnsi"/>
          <w:sz w:val="24"/>
          <w:szCs w:val="24"/>
          <w:lang w:eastAsia="en-US"/>
        </w:rPr>
        <w:t>по</w:t>
      </w:r>
      <w:r>
        <w:rPr>
          <w:rFonts w:eastAsiaTheme="minorHAnsi"/>
          <w:sz w:val="24"/>
          <w:szCs w:val="24"/>
          <w:lang w:eastAsia="en-US"/>
        </w:rPr>
        <w:t xml:space="preserve"> </w:t>
      </w:r>
      <w:r w:rsidR="00A04EC8" w:rsidRPr="00A04EC8">
        <w:rPr>
          <w:rFonts w:eastAsiaTheme="minorHAnsi"/>
          <w:sz w:val="24"/>
          <w:szCs w:val="24"/>
          <w:lang w:eastAsia="en-US"/>
        </w:rPr>
        <w:t xml:space="preserve">состоянию на </w:t>
      </w:r>
      <w:r>
        <w:rPr>
          <w:rFonts w:eastAsiaTheme="minorHAnsi"/>
          <w:sz w:val="24"/>
          <w:szCs w:val="24"/>
          <w:lang w:eastAsia="en-US"/>
        </w:rPr>
        <w:t xml:space="preserve">01 января </w:t>
      </w:r>
      <w:r w:rsidR="00A04EC8" w:rsidRPr="00A04EC8">
        <w:rPr>
          <w:rFonts w:eastAsiaTheme="minorHAnsi"/>
          <w:sz w:val="24"/>
          <w:szCs w:val="24"/>
          <w:lang w:eastAsia="en-US"/>
        </w:rPr>
        <w:t>202</w:t>
      </w:r>
      <w:r>
        <w:rPr>
          <w:rFonts w:eastAsiaTheme="minorHAnsi"/>
          <w:sz w:val="24"/>
          <w:szCs w:val="24"/>
          <w:lang w:eastAsia="en-US"/>
        </w:rPr>
        <w:t xml:space="preserve">4 </w:t>
      </w:r>
      <w:r w:rsidR="00A04EC8" w:rsidRPr="00A04EC8">
        <w:rPr>
          <w:rFonts w:eastAsiaTheme="minorHAnsi"/>
          <w:sz w:val="24"/>
          <w:szCs w:val="24"/>
          <w:lang w:eastAsia="en-US"/>
        </w:rPr>
        <w:t xml:space="preserve">года </w:t>
      </w:r>
      <w:r>
        <w:rPr>
          <w:rFonts w:eastAsiaTheme="minorHAnsi"/>
          <w:sz w:val="24"/>
          <w:szCs w:val="24"/>
          <w:lang w:eastAsia="en-US"/>
        </w:rPr>
        <w:t xml:space="preserve">11 </w:t>
      </w:r>
      <w:r w:rsidR="00A04EC8" w:rsidRPr="00A04EC8">
        <w:rPr>
          <w:rFonts w:eastAsiaTheme="minorHAnsi"/>
          <w:sz w:val="24"/>
          <w:szCs w:val="24"/>
          <w:lang w:eastAsia="en-US"/>
        </w:rPr>
        <w:t xml:space="preserve">детских творческих </w:t>
      </w:r>
      <w:r w:rsidR="00A04EC8" w:rsidRPr="00A04EC8">
        <w:rPr>
          <w:rFonts w:eastAsiaTheme="minorHAnsi"/>
          <w:sz w:val="24"/>
          <w:szCs w:val="24"/>
          <w:lang w:eastAsia="en-US"/>
        </w:rPr>
        <w:lastRenderedPageBreak/>
        <w:t xml:space="preserve">объединений </w:t>
      </w:r>
      <w:r w:rsidR="00F12B08">
        <w:rPr>
          <w:rFonts w:eastAsiaTheme="minorHAnsi"/>
          <w:sz w:val="24"/>
          <w:szCs w:val="24"/>
          <w:lang w:eastAsia="en-US"/>
        </w:rPr>
        <w:t xml:space="preserve">Муниципального образования город Алапаевск </w:t>
      </w:r>
      <w:r w:rsidR="00A04EC8" w:rsidRPr="00A04EC8">
        <w:rPr>
          <w:rFonts w:eastAsiaTheme="minorHAnsi"/>
          <w:sz w:val="24"/>
          <w:szCs w:val="24"/>
          <w:lang w:eastAsia="en-US"/>
        </w:rPr>
        <w:t>включены во Всероссийский перечень (реестр) школьных театров.</w:t>
      </w:r>
    </w:p>
    <w:p w:rsidR="00A04EC8" w:rsidRPr="00A04EC8" w:rsidRDefault="00F12B08" w:rsidP="00A04EC8">
      <w:pPr>
        <w:autoSpaceDE w:val="0"/>
        <w:autoSpaceDN w:val="0"/>
        <w:adjustRightInd w:val="0"/>
        <w:jc w:val="both"/>
        <w:rPr>
          <w:rFonts w:eastAsiaTheme="minorHAnsi"/>
          <w:sz w:val="24"/>
          <w:szCs w:val="24"/>
          <w:lang w:eastAsia="en-US"/>
        </w:rPr>
      </w:pPr>
      <w:r>
        <w:rPr>
          <w:rFonts w:eastAsiaTheme="minorHAnsi"/>
          <w:sz w:val="24"/>
          <w:szCs w:val="24"/>
          <w:lang w:eastAsia="en-US"/>
        </w:rPr>
        <w:tab/>
        <w:t xml:space="preserve">В 2023 году </w:t>
      </w:r>
      <w:r w:rsidR="00A04EC8" w:rsidRPr="00A04EC8">
        <w:rPr>
          <w:rFonts w:eastAsiaTheme="minorHAnsi"/>
          <w:sz w:val="24"/>
          <w:szCs w:val="24"/>
          <w:lang w:eastAsia="en-US"/>
        </w:rPr>
        <w:t xml:space="preserve">в образовательных организациях еженедельно по понедельникам проводится церемония поднятия Государственного Флага Российской Федерации и исполнения Государственного гимна. Церемония осуществляется в соответствии с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и стандартом Церемонии поднятия/спуска Государственного флага Российской Федерации, разработанными Министерством просвещения Российской Федерации. </w:t>
      </w:r>
    </w:p>
    <w:p w:rsidR="00F12B08" w:rsidRPr="00F12B08" w:rsidRDefault="00F12B08" w:rsidP="00F12B08">
      <w:pPr>
        <w:autoSpaceDE w:val="0"/>
        <w:autoSpaceDN w:val="0"/>
        <w:adjustRightInd w:val="0"/>
        <w:jc w:val="both"/>
        <w:rPr>
          <w:rFonts w:eastAsiaTheme="minorHAnsi"/>
          <w:color w:val="000000"/>
          <w:sz w:val="24"/>
          <w:szCs w:val="24"/>
          <w:lang w:eastAsia="en-US"/>
        </w:rPr>
      </w:pPr>
      <w:r>
        <w:rPr>
          <w:rFonts w:ascii="Liberation Serif" w:eastAsiaTheme="minorHAnsi" w:hAnsi="Liberation Serif" w:cs="Liberation Serif"/>
          <w:color w:val="000000"/>
          <w:sz w:val="28"/>
          <w:szCs w:val="28"/>
          <w:lang w:eastAsia="en-US"/>
        </w:rPr>
        <w:tab/>
      </w:r>
      <w:r w:rsidRPr="00F12B08">
        <w:rPr>
          <w:rFonts w:eastAsiaTheme="minorHAnsi"/>
          <w:color w:val="000000"/>
          <w:sz w:val="24"/>
          <w:szCs w:val="24"/>
          <w:lang w:eastAsia="en-US"/>
        </w:rPr>
        <w:t xml:space="preserve">В течение  2023 года в образовательных организациях еженедельно по понедельникам проводятся внеурочные занятия «Разговоры о </w:t>
      </w:r>
      <w:proofErr w:type="gramStart"/>
      <w:r w:rsidRPr="00F12B08">
        <w:rPr>
          <w:rFonts w:eastAsiaTheme="minorHAnsi"/>
          <w:color w:val="000000"/>
          <w:sz w:val="24"/>
          <w:szCs w:val="24"/>
          <w:lang w:eastAsia="en-US"/>
        </w:rPr>
        <w:t>важном</w:t>
      </w:r>
      <w:proofErr w:type="gramEnd"/>
      <w:r w:rsidRPr="00F12B08">
        <w:rPr>
          <w:rFonts w:eastAsiaTheme="minorHAnsi"/>
          <w:color w:val="000000"/>
          <w:sz w:val="24"/>
          <w:szCs w:val="24"/>
          <w:lang w:eastAsia="en-US"/>
        </w:rPr>
        <w:t>»</w:t>
      </w:r>
      <w:r>
        <w:rPr>
          <w:rFonts w:eastAsiaTheme="minorHAnsi"/>
          <w:color w:val="000000"/>
          <w:sz w:val="24"/>
          <w:szCs w:val="24"/>
          <w:lang w:eastAsia="en-US"/>
        </w:rPr>
        <w:t>.</w:t>
      </w:r>
      <w:r w:rsidRPr="00F12B08">
        <w:rPr>
          <w:rFonts w:ascii="Liberation Serif" w:eastAsiaTheme="minorHAnsi" w:hAnsi="Liberation Serif" w:cs="Liberation Serif"/>
          <w:color w:val="000000"/>
          <w:sz w:val="28"/>
          <w:szCs w:val="28"/>
          <w:lang w:eastAsia="en-US"/>
        </w:rPr>
        <w:t xml:space="preserve"> </w:t>
      </w:r>
      <w:proofErr w:type="gramStart"/>
      <w:r w:rsidRPr="00F12B08">
        <w:rPr>
          <w:rFonts w:eastAsiaTheme="minorHAnsi"/>
          <w:color w:val="000000"/>
          <w:sz w:val="24"/>
          <w:szCs w:val="24"/>
          <w:lang w:eastAsia="en-US"/>
        </w:rPr>
        <w:t>Темы внеурочных занятий «Разговоры о важном» определяются в соответствии с примерной рабочей программой курса внеурочной деятельности «Разговоры о важном», утвержденной Министерством просвещения Российской Федерации</w:t>
      </w:r>
      <w:r>
        <w:rPr>
          <w:rFonts w:eastAsiaTheme="minorHAnsi"/>
          <w:color w:val="000000"/>
          <w:sz w:val="24"/>
          <w:szCs w:val="24"/>
          <w:lang w:eastAsia="en-US"/>
        </w:rPr>
        <w:t>.</w:t>
      </w:r>
      <w:proofErr w:type="gramEnd"/>
      <w:r>
        <w:rPr>
          <w:rFonts w:eastAsiaTheme="minorHAnsi"/>
          <w:color w:val="000000"/>
          <w:sz w:val="24"/>
          <w:szCs w:val="24"/>
          <w:lang w:eastAsia="en-US"/>
        </w:rPr>
        <w:tab/>
        <w:t xml:space="preserve">В общеобразовательных учреждениях </w:t>
      </w:r>
      <w:r w:rsidRPr="00F12B08">
        <w:rPr>
          <w:sz w:val="24"/>
          <w:szCs w:val="24"/>
          <w:shd w:val="clear" w:color="auto" w:fill="FFFFFF"/>
        </w:rPr>
        <w:t xml:space="preserve"> с 1 сентября</w:t>
      </w:r>
      <w:r>
        <w:rPr>
          <w:sz w:val="24"/>
          <w:szCs w:val="24"/>
          <w:shd w:val="clear" w:color="auto" w:fill="FFFFFF"/>
        </w:rPr>
        <w:t xml:space="preserve"> 2023 года введен </w:t>
      </w:r>
      <w:r w:rsidRPr="00F12B08">
        <w:rPr>
          <w:sz w:val="24"/>
          <w:szCs w:val="24"/>
          <w:shd w:val="clear" w:color="auto" w:fill="FFFFFF"/>
        </w:rPr>
        <w:t xml:space="preserve"> </w:t>
      </w:r>
      <w:proofErr w:type="spellStart"/>
      <w:r w:rsidRPr="00F12B08">
        <w:rPr>
          <w:sz w:val="24"/>
          <w:szCs w:val="24"/>
          <w:shd w:val="clear" w:color="auto" w:fill="FFFFFF"/>
        </w:rPr>
        <w:t>профориентационный</w:t>
      </w:r>
      <w:proofErr w:type="spellEnd"/>
      <w:r w:rsidRPr="00F12B08">
        <w:rPr>
          <w:sz w:val="24"/>
          <w:szCs w:val="24"/>
          <w:shd w:val="clear" w:color="auto" w:fill="FFFFFF"/>
        </w:rPr>
        <w:t xml:space="preserve"> минимум, </w:t>
      </w:r>
      <w:r w:rsidRPr="00F12B08">
        <w:rPr>
          <w:rFonts w:eastAsiaTheme="minorHAnsi"/>
          <w:sz w:val="24"/>
          <w:szCs w:val="24"/>
          <w:lang w:eastAsia="en-US"/>
        </w:rPr>
        <w:t>в 6-11 классах еженедельно по четвергам про</w:t>
      </w:r>
      <w:r>
        <w:rPr>
          <w:rFonts w:eastAsiaTheme="minorHAnsi"/>
          <w:sz w:val="24"/>
          <w:szCs w:val="24"/>
          <w:lang w:eastAsia="en-US"/>
        </w:rPr>
        <w:t xml:space="preserve">водятся </w:t>
      </w:r>
      <w:r w:rsidRPr="00F12B08">
        <w:rPr>
          <w:rFonts w:eastAsiaTheme="minorHAnsi"/>
          <w:sz w:val="24"/>
          <w:szCs w:val="24"/>
          <w:lang w:eastAsia="en-US"/>
        </w:rPr>
        <w:t xml:space="preserve"> занятия по профориентации «Россия – Мои горизонты». Внедрение единой модели профессиональной ориентации </w:t>
      </w:r>
      <w:r>
        <w:rPr>
          <w:rFonts w:eastAsiaTheme="minorHAnsi"/>
          <w:sz w:val="24"/>
          <w:szCs w:val="24"/>
          <w:lang w:eastAsia="en-US"/>
        </w:rPr>
        <w:t xml:space="preserve">способствует </w:t>
      </w:r>
      <w:r w:rsidRPr="00F12B08">
        <w:rPr>
          <w:rFonts w:eastAsiaTheme="minorHAnsi"/>
          <w:sz w:val="24"/>
          <w:szCs w:val="24"/>
          <w:lang w:eastAsia="en-US"/>
        </w:rPr>
        <w:t xml:space="preserve"> создани</w:t>
      </w:r>
      <w:r>
        <w:rPr>
          <w:rFonts w:eastAsiaTheme="minorHAnsi"/>
          <w:sz w:val="24"/>
          <w:szCs w:val="24"/>
          <w:lang w:eastAsia="en-US"/>
        </w:rPr>
        <w:t xml:space="preserve">ю </w:t>
      </w:r>
      <w:r w:rsidRPr="00F12B08">
        <w:rPr>
          <w:rFonts w:eastAsiaTheme="minorHAnsi"/>
          <w:sz w:val="24"/>
          <w:szCs w:val="24"/>
          <w:lang w:eastAsia="en-US"/>
        </w:rPr>
        <w:t xml:space="preserve"> комплекса мер по формированию готовности обучающихся к профессиональному самоопределению с учетом их индивидуальных особенностей, а также с учетом запросов экономики в кадрах, специфики регионального  и муниципального рынка труда. </w:t>
      </w:r>
      <w:proofErr w:type="spellStart"/>
      <w:r w:rsidRPr="00F12B08">
        <w:rPr>
          <w:sz w:val="24"/>
          <w:szCs w:val="24"/>
          <w:shd w:val="clear" w:color="auto" w:fill="FFFFFF"/>
        </w:rPr>
        <w:t>Профориентационный</w:t>
      </w:r>
      <w:proofErr w:type="spellEnd"/>
      <w:r w:rsidRPr="00F12B08">
        <w:rPr>
          <w:sz w:val="24"/>
          <w:szCs w:val="24"/>
          <w:shd w:val="clear" w:color="auto" w:fill="FFFFFF"/>
        </w:rPr>
        <w:t xml:space="preserve"> минимум образовательные организации реализ</w:t>
      </w:r>
      <w:r>
        <w:rPr>
          <w:sz w:val="24"/>
          <w:szCs w:val="24"/>
          <w:shd w:val="clear" w:color="auto" w:fill="FFFFFF"/>
        </w:rPr>
        <w:t xml:space="preserve">уют </w:t>
      </w:r>
      <w:r w:rsidRPr="00F12B08">
        <w:rPr>
          <w:sz w:val="24"/>
          <w:szCs w:val="24"/>
          <w:shd w:val="clear" w:color="auto" w:fill="FFFFFF"/>
        </w:rPr>
        <w:t>через проект «Билет в будущее».</w:t>
      </w:r>
      <w:r w:rsidRPr="00F12B08">
        <w:rPr>
          <w:rFonts w:eastAsiaTheme="minorHAnsi"/>
          <w:color w:val="000000"/>
          <w:sz w:val="24"/>
          <w:szCs w:val="24"/>
          <w:lang w:eastAsia="en-US"/>
        </w:rPr>
        <w:t xml:space="preserve"> </w:t>
      </w:r>
    </w:p>
    <w:p w:rsidR="00F12B08" w:rsidRPr="00F12B08" w:rsidRDefault="00F12B08" w:rsidP="00735A8E">
      <w:pPr>
        <w:autoSpaceDE w:val="0"/>
        <w:autoSpaceDN w:val="0"/>
        <w:adjustRightInd w:val="0"/>
        <w:jc w:val="both"/>
        <w:rPr>
          <w:rFonts w:eastAsiaTheme="minorHAnsi"/>
          <w:sz w:val="24"/>
          <w:szCs w:val="24"/>
          <w:lang w:eastAsia="en-US"/>
        </w:rPr>
      </w:pPr>
      <w:r>
        <w:rPr>
          <w:rFonts w:eastAsiaTheme="minorHAnsi"/>
          <w:color w:val="000000"/>
          <w:sz w:val="24"/>
          <w:szCs w:val="24"/>
          <w:lang w:eastAsia="en-US"/>
        </w:rPr>
        <w:t xml:space="preserve"> </w:t>
      </w:r>
      <w:r>
        <w:rPr>
          <w:rFonts w:eastAsiaTheme="minorHAnsi"/>
          <w:color w:val="000000"/>
          <w:sz w:val="24"/>
          <w:szCs w:val="24"/>
          <w:lang w:eastAsia="en-US"/>
        </w:rPr>
        <w:tab/>
        <w:t xml:space="preserve">В </w:t>
      </w:r>
      <w:r w:rsidRPr="00F12B08">
        <w:rPr>
          <w:rFonts w:eastAsiaTheme="minorHAnsi"/>
          <w:color w:val="000000"/>
          <w:sz w:val="24"/>
          <w:szCs w:val="24"/>
          <w:lang w:eastAsia="en-US"/>
        </w:rPr>
        <w:t xml:space="preserve">2023 году продолжена работа по развитию системы музеев образовательных организаций. </w:t>
      </w:r>
      <w:r w:rsidR="00735A8E">
        <w:rPr>
          <w:rFonts w:eastAsiaTheme="minorHAnsi"/>
          <w:color w:val="000000"/>
          <w:sz w:val="24"/>
          <w:szCs w:val="24"/>
          <w:lang w:eastAsia="en-US"/>
        </w:rPr>
        <w:t xml:space="preserve">На территории Муниципального образования город Алапаевск действует </w:t>
      </w:r>
      <w:r w:rsidR="0081020E">
        <w:rPr>
          <w:rFonts w:eastAsiaTheme="minorHAnsi"/>
          <w:color w:val="000000"/>
          <w:sz w:val="24"/>
          <w:szCs w:val="24"/>
          <w:lang w:eastAsia="en-US"/>
        </w:rPr>
        <w:t>7</w:t>
      </w:r>
      <w:r w:rsidR="00735A8E">
        <w:rPr>
          <w:rFonts w:eastAsiaTheme="minorHAnsi"/>
          <w:color w:val="000000"/>
          <w:sz w:val="24"/>
          <w:szCs w:val="24"/>
          <w:lang w:eastAsia="en-US"/>
        </w:rPr>
        <w:t xml:space="preserve"> </w:t>
      </w:r>
      <w:r w:rsidRPr="00F12B08">
        <w:rPr>
          <w:rFonts w:eastAsiaTheme="minorHAnsi"/>
          <w:color w:val="000000"/>
          <w:sz w:val="24"/>
          <w:szCs w:val="24"/>
          <w:lang w:eastAsia="en-US"/>
        </w:rPr>
        <w:t xml:space="preserve"> музеев образовательных организаций</w:t>
      </w:r>
      <w:r w:rsidR="0081020E">
        <w:rPr>
          <w:rFonts w:eastAsiaTheme="minorHAnsi"/>
          <w:color w:val="000000"/>
          <w:sz w:val="24"/>
          <w:szCs w:val="24"/>
          <w:lang w:eastAsia="en-US"/>
        </w:rPr>
        <w:t xml:space="preserve"> </w:t>
      </w:r>
      <w:proofErr w:type="gramStart"/>
      <w:r w:rsidR="0081020E">
        <w:rPr>
          <w:rFonts w:eastAsiaTheme="minorHAnsi"/>
          <w:color w:val="000000"/>
          <w:sz w:val="24"/>
          <w:szCs w:val="24"/>
          <w:lang w:eastAsia="en-US"/>
        </w:rPr>
        <w:t xml:space="preserve">( </w:t>
      </w:r>
      <w:proofErr w:type="gramEnd"/>
      <w:r w:rsidR="0081020E">
        <w:rPr>
          <w:rFonts w:eastAsiaTheme="minorHAnsi"/>
          <w:color w:val="000000"/>
          <w:sz w:val="24"/>
          <w:szCs w:val="24"/>
          <w:lang w:eastAsia="en-US"/>
        </w:rPr>
        <w:t xml:space="preserve">МАОУ СОШ № 2,4, МБОУ СОШ № 5,8,10,17,20) </w:t>
      </w:r>
      <w:r w:rsidR="00735A8E">
        <w:rPr>
          <w:rFonts w:eastAsiaTheme="minorHAnsi"/>
          <w:color w:val="000000"/>
          <w:sz w:val="24"/>
          <w:szCs w:val="24"/>
          <w:lang w:eastAsia="en-US"/>
        </w:rPr>
        <w:t xml:space="preserve">, </w:t>
      </w:r>
      <w:r w:rsidR="0081020E">
        <w:rPr>
          <w:rFonts w:eastAsiaTheme="minorHAnsi"/>
          <w:color w:val="000000"/>
          <w:sz w:val="24"/>
          <w:szCs w:val="24"/>
          <w:lang w:eastAsia="en-US"/>
        </w:rPr>
        <w:t xml:space="preserve">86 </w:t>
      </w:r>
      <w:r w:rsidR="00735A8E">
        <w:rPr>
          <w:rFonts w:eastAsiaTheme="minorHAnsi"/>
          <w:color w:val="000000"/>
          <w:sz w:val="24"/>
          <w:szCs w:val="24"/>
          <w:lang w:eastAsia="en-US"/>
        </w:rPr>
        <w:t>%</w:t>
      </w:r>
      <w:r w:rsidRPr="00F12B08">
        <w:rPr>
          <w:rFonts w:eastAsiaTheme="minorHAnsi"/>
          <w:color w:val="000000"/>
          <w:sz w:val="24"/>
          <w:szCs w:val="24"/>
          <w:lang w:eastAsia="en-US"/>
        </w:rPr>
        <w:t xml:space="preserve"> музе</w:t>
      </w:r>
      <w:r w:rsidR="00735A8E">
        <w:rPr>
          <w:rFonts w:eastAsiaTheme="minorHAnsi"/>
          <w:color w:val="000000"/>
          <w:sz w:val="24"/>
          <w:szCs w:val="24"/>
          <w:lang w:eastAsia="en-US"/>
        </w:rPr>
        <w:t xml:space="preserve">ев </w:t>
      </w:r>
      <w:r w:rsidRPr="00F12B08">
        <w:rPr>
          <w:rFonts w:eastAsiaTheme="minorHAnsi"/>
          <w:color w:val="000000"/>
          <w:sz w:val="24"/>
          <w:szCs w:val="24"/>
          <w:lang w:eastAsia="en-US"/>
        </w:rPr>
        <w:t>образовательных организаций прошли процедуру паспортизации и регистрации на всероссийском портале «Реестр школьных музеев»</w:t>
      </w:r>
      <w:r w:rsidR="0081020E">
        <w:rPr>
          <w:rFonts w:eastAsiaTheme="minorHAnsi"/>
          <w:color w:val="000000"/>
          <w:sz w:val="24"/>
          <w:szCs w:val="24"/>
          <w:lang w:eastAsia="en-US"/>
        </w:rPr>
        <w:t>, 1 музей</w:t>
      </w:r>
      <w:r w:rsidR="00E6770F">
        <w:rPr>
          <w:rFonts w:eastAsiaTheme="minorHAnsi"/>
          <w:color w:val="000000"/>
          <w:sz w:val="24"/>
          <w:szCs w:val="24"/>
          <w:lang w:eastAsia="en-US"/>
        </w:rPr>
        <w:t xml:space="preserve"> проходит процедуру паспортизации.</w:t>
      </w:r>
      <w:r w:rsidRPr="00F12B08">
        <w:rPr>
          <w:rFonts w:eastAsiaTheme="minorHAnsi"/>
          <w:color w:val="000000"/>
          <w:sz w:val="24"/>
          <w:szCs w:val="24"/>
          <w:lang w:eastAsia="en-US"/>
        </w:rPr>
        <w:t xml:space="preserve"> </w:t>
      </w:r>
    </w:p>
    <w:p w:rsidR="00F52036" w:rsidRDefault="00826A42" w:rsidP="00D5008D">
      <w:pPr>
        <w:jc w:val="both"/>
        <w:rPr>
          <w:rFonts w:eastAsiaTheme="minorHAnsi"/>
          <w:sz w:val="24"/>
          <w:szCs w:val="24"/>
          <w:lang w:eastAsia="en-US"/>
        </w:rPr>
      </w:pPr>
      <w:r>
        <w:rPr>
          <w:rFonts w:eastAsiaTheme="minorHAnsi"/>
          <w:sz w:val="24"/>
          <w:szCs w:val="24"/>
          <w:lang w:eastAsia="en-US"/>
        </w:rPr>
        <w:tab/>
      </w:r>
      <w:r w:rsidRPr="00826A42">
        <w:rPr>
          <w:rFonts w:eastAsiaTheme="minorHAnsi"/>
          <w:sz w:val="24"/>
          <w:szCs w:val="24"/>
          <w:lang w:eastAsia="en-US"/>
        </w:rPr>
        <w:t>В школьных музеях созданы экспозиции, музейные уголки, стенды, фотовыставки, посвященные участникам специальной военной операции, проявившим отвагу, мужество и героизм.</w:t>
      </w:r>
    </w:p>
    <w:p w:rsidR="00F12B08" w:rsidRDefault="00F52036" w:rsidP="00D5008D">
      <w:pPr>
        <w:jc w:val="both"/>
        <w:rPr>
          <w:rFonts w:eastAsiaTheme="minorHAnsi"/>
          <w:sz w:val="24"/>
          <w:szCs w:val="24"/>
          <w:lang w:eastAsia="en-US"/>
        </w:rPr>
      </w:pPr>
      <w:r>
        <w:rPr>
          <w:rFonts w:eastAsiaTheme="minorHAnsi"/>
          <w:sz w:val="24"/>
          <w:szCs w:val="24"/>
          <w:lang w:eastAsia="en-US"/>
        </w:rPr>
        <w:tab/>
      </w:r>
      <w:r w:rsidR="00826A42" w:rsidRPr="00826A42">
        <w:rPr>
          <w:rFonts w:eastAsiaTheme="minorHAnsi"/>
          <w:sz w:val="24"/>
          <w:szCs w:val="24"/>
          <w:lang w:eastAsia="en-US"/>
        </w:rPr>
        <w:t xml:space="preserve"> В рамках федерального проекта «Патриотическое воспитание граждан Российской Федерации» национального проекта «Образование» реализован проект по созданию в образовательных организациях центров детских инициатив. Центры детских инициатив – это пространство в школе, где обучающиеся могут создавать и реализовывать собственные внеклассные проекты, а советниками директоров по воспитанию и взаимодействию с детскими общественными объединениями (далее – советник директора по воспитанию) и классными руководителями могут проводиться классные часы и иная внеурочная деятельность. В </w:t>
      </w:r>
      <w:r w:rsidR="00D5008D">
        <w:rPr>
          <w:rFonts w:eastAsiaTheme="minorHAnsi"/>
          <w:sz w:val="24"/>
          <w:szCs w:val="24"/>
          <w:lang w:eastAsia="en-US"/>
        </w:rPr>
        <w:t xml:space="preserve">Муниципальном образовании город Алапаевск </w:t>
      </w:r>
      <w:r w:rsidR="00826A42" w:rsidRPr="00826A42">
        <w:rPr>
          <w:rFonts w:eastAsiaTheme="minorHAnsi"/>
          <w:sz w:val="24"/>
          <w:szCs w:val="24"/>
          <w:lang w:eastAsia="en-US"/>
        </w:rPr>
        <w:t xml:space="preserve"> в 2022</w:t>
      </w:r>
      <w:r w:rsidR="00E6770F">
        <w:rPr>
          <w:rFonts w:eastAsiaTheme="minorHAnsi"/>
          <w:sz w:val="24"/>
          <w:szCs w:val="24"/>
          <w:lang w:eastAsia="en-US"/>
        </w:rPr>
        <w:t>-</w:t>
      </w:r>
      <w:r w:rsidR="00826A42" w:rsidRPr="00826A42">
        <w:rPr>
          <w:rFonts w:eastAsiaTheme="minorHAnsi"/>
          <w:sz w:val="24"/>
          <w:szCs w:val="24"/>
          <w:lang w:eastAsia="en-US"/>
        </w:rPr>
        <w:t xml:space="preserve">2023 учебном году центры детских инициатив </w:t>
      </w:r>
      <w:r w:rsidR="00D5008D">
        <w:rPr>
          <w:rFonts w:eastAsiaTheme="minorHAnsi"/>
          <w:sz w:val="24"/>
          <w:szCs w:val="24"/>
          <w:lang w:eastAsia="en-US"/>
        </w:rPr>
        <w:t xml:space="preserve">созданы </w:t>
      </w:r>
      <w:r w:rsidR="00826A42" w:rsidRPr="00826A42">
        <w:rPr>
          <w:rFonts w:eastAsiaTheme="minorHAnsi"/>
          <w:sz w:val="24"/>
          <w:szCs w:val="24"/>
          <w:lang w:eastAsia="en-US"/>
        </w:rPr>
        <w:t xml:space="preserve"> в </w:t>
      </w:r>
      <w:r w:rsidR="00D5008D">
        <w:rPr>
          <w:rFonts w:eastAsiaTheme="minorHAnsi"/>
          <w:sz w:val="24"/>
          <w:szCs w:val="24"/>
          <w:lang w:eastAsia="en-US"/>
        </w:rPr>
        <w:t>11</w:t>
      </w:r>
      <w:r w:rsidR="00826A42" w:rsidRPr="00826A42">
        <w:rPr>
          <w:rFonts w:eastAsiaTheme="minorHAnsi"/>
          <w:sz w:val="24"/>
          <w:szCs w:val="24"/>
          <w:lang w:eastAsia="en-US"/>
        </w:rPr>
        <w:t xml:space="preserve"> общеобразовательных организациях.</w:t>
      </w:r>
      <w:r w:rsidR="00D5008D">
        <w:rPr>
          <w:rFonts w:eastAsiaTheme="minorHAnsi"/>
          <w:sz w:val="24"/>
          <w:szCs w:val="24"/>
          <w:lang w:eastAsia="en-US"/>
        </w:rPr>
        <w:t xml:space="preserve"> </w:t>
      </w:r>
      <w:r w:rsidR="00826A42" w:rsidRPr="00826A42">
        <w:rPr>
          <w:rFonts w:eastAsiaTheme="minorHAnsi"/>
          <w:sz w:val="24"/>
          <w:szCs w:val="24"/>
          <w:lang w:eastAsia="en-US"/>
        </w:rPr>
        <w:t xml:space="preserve">В 2023 году в </w:t>
      </w:r>
      <w:r w:rsidR="00D5008D">
        <w:rPr>
          <w:rFonts w:eastAsiaTheme="minorHAnsi"/>
          <w:sz w:val="24"/>
          <w:szCs w:val="24"/>
          <w:lang w:eastAsia="en-US"/>
        </w:rPr>
        <w:t xml:space="preserve">11 </w:t>
      </w:r>
      <w:r w:rsidR="00826A42" w:rsidRPr="00826A42">
        <w:rPr>
          <w:rFonts w:eastAsiaTheme="minorHAnsi"/>
          <w:sz w:val="24"/>
          <w:szCs w:val="24"/>
          <w:lang w:eastAsia="en-US"/>
        </w:rPr>
        <w:t>муниципальных общеобразовательных организациях осуществляют деятельность советники директора по воспитанию.</w:t>
      </w:r>
      <w:r w:rsidR="000B7019">
        <w:rPr>
          <w:rFonts w:eastAsiaTheme="minorHAnsi"/>
          <w:sz w:val="24"/>
          <w:szCs w:val="24"/>
          <w:lang w:eastAsia="en-US"/>
        </w:rPr>
        <w:t xml:space="preserve"> </w:t>
      </w:r>
      <w:r w:rsidR="00826A42" w:rsidRPr="00826A42">
        <w:rPr>
          <w:rFonts w:eastAsiaTheme="minorHAnsi"/>
          <w:sz w:val="24"/>
          <w:szCs w:val="24"/>
          <w:lang w:eastAsia="en-US"/>
        </w:rPr>
        <w:t>На обеспечение деятельности советников директора по воспитанию в общеобразовательных организациях</w:t>
      </w:r>
      <w:r w:rsidR="00D5008D">
        <w:rPr>
          <w:rFonts w:eastAsiaTheme="minorHAnsi"/>
          <w:sz w:val="24"/>
          <w:szCs w:val="24"/>
          <w:lang w:eastAsia="en-US"/>
        </w:rPr>
        <w:t xml:space="preserve"> выделено </w:t>
      </w:r>
      <w:r w:rsidR="00826A42" w:rsidRPr="00826A42">
        <w:rPr>
          <w:rFonts w:eastAsiaTheme="minorHAnsi"/>
          <w:sz w:val="24"/>
          <w:szCs w:val="24"/>
          <w:lang w:eastAsia="en-US"/>
        </w:rPr>
        <w:t xml:space="preserve"> </w:t>
      </w:r>
      <w:r w:rsidR="00D5008D" w:rsidRPr="00D5008D">
        <w:rPr>
          <w:sz w:val="24"/>
          <w:szCs w:val="24"/>
        </w:rPr>
        <w:t xml:space="preserve">3 777,9 </w:t>
      </w:r>
      <w:r w:rsidR="00D5008D">
        <w:rPr>
          <w:sz w:val="24"/>
          <w:szCs w:val="24"/>
        </w:rPr>
        <w:t xml:space="preserve"> </w:t>
      </w:r>
      <w:r w:rsidR="00D5008D" w:rsidRPr="00D5008D">
        <w:rPr>
          <w:sz w:val="24"/>
          <w:szCs w:val="24"/>
        </w:rPr>
        <w:t>тыс</w:t>
      </w:r>
      <w:r w:rsidR="00D5008D">
        <w:rPr>
          <w:sz w:val="24"/>
          <w:szCs w:val="24"/>
        </w:rPr>
        <w:t xml:space="preserve">яч </w:t>
      </w:r>
      <w:r w:rsidR="00D5008D" w:rsidRPr="00D5008D">
        <w:rPr>
          <w:sz w:val="24"/>
          <w:szCs w:val="24"/>
        </w:rPr>
        <w:t>руб</w:t>
      </w:r>
      <w:r w:rsidR="00D5008D">
        <w:rPr>
          <w:sz w:val="24"/>
          <w:szCs w:val="24"/>
        </w:rPr>
        <w:t>лей</w:t>
      </w:r>
      <w:r w:rsidR="00D5008D" w:rsidRPr="00E666B0">
        <w:rPr>
          <w:sz w:val="28"/>
        </w:rPr>
        <w:t xml:space="preserve">, </w:t>
      </w:r>
      <w:r w:rsidR="00D5008D" w:rsidRPr="00D5008D">
        <w:rPr>
          <w:sz w:val="24"/>
          <w:szCs w:val="24"/>
        </w:rPr>
        <w:t>освоен</w:t>
      </w:r>
      <w:r w:rsidR="00D5008D">
        <w:rPr>
          <w:sz w:val="24"/>
          <w:szCs w:val="24"/>
        </w:rPr>
        <w:t>ы</w:t>
      </w:r>
      <w:r w:rsidR="00D5008D" w:rsidRPr="00D5008D">
        <w:rPr>
          <w:sz w:val="24"/>
          <w:szCs w:val="24"/>
        </w:rPr>
        <w:t xml:space="preserve"> в полном объеме.</w:t>
      </w:r>
      <w:r w:rsidR="00D5008D">
        <w:rPr>
          <w:sz w:val="24"/>
          <w:szCs w:val="24"/>
        </w:rPr>
        <w:t xml:space="preserve"> </w:t>
      </w:r>
      <w:r w:rsidR="00826A42" w:rsidRPr="00826A42">
        <w:rPr>
          <w:rFonts w:eastAsiaTheme="minorHAnsi"/>
          <w:sz w:val="24"/>
          <w:szCs w:val="24"/>
          <w:lang w:eastAsia="en-US"/>
        </w:rPr>
        <w:t xml:space="preserve">В рамках календарного плана воспитательной работы в 2023 году на территории </w:t>
      </w:r>
      <w:r w:rsidR="00D5008D">
        <w:rPr>
          <w:rFonts w:eastAsiaTheme="minorHAnsi"/>
          <w:sz w:val="24"/>
          <w:szCs w:val="24"/>
          <w:lang w:eastAsia="en-US"/>
        </w:rPr>
        <w:t>Муниципального образования</w:t>
      </w:r>
      <w:r w:rsidR="000B7019">
        <w:rPr>
          <w:rFonts w:eastAsiaTheme="minorHAnsi"/>
          <w:sz w:val="24"/>
          <w:szCs w:val="24"/>
          <w:lang w:eastAsia="en-US"/>
        </w:rPr>
        <w:t xml:space="preserve"> город Алапаевск </w:t>
      </w:r>
      <w:r w:rsidR="00826A42" w:rsidRPr="00826A42">
        <w:rPr>
          <w:rFonts w:eastAsiaTheme="minorHAnsi"/>
          <w:sz w:val="24"/>
          <w:szCs w:val="24"/>
          <w:lang w:eastAsia="en-US"/>
        </w:rPr>
        <w:t xml:space="preserve"> советниками директора по воспитанию общеобразовательных организаций были реализованы </w:t>
      </w:r>
      <w:r w:rsidR="000B7019">
        <w:rPr>
          <w:rFonts w:eastAsiaTheme="minorHAnsi"/>
          <w:sz w:val="24"/>
          <w:szCs w:val="24"/>
          <w:lang w:eastAsia="en-US"/>
        </w:rPr>
        <w:t>667</w:t>
      </w:r>
      <w:r w:rsidR="00826A42" w:rsidRPr="00826A42">
        <w:rPr>
          <w:rFonts w:eastAsiaTheme="minorHAnsi"/>
          <w:sz w:val="24"/>
          <w:szCs w:val="24"/>
          <w:lang w:eastAsia="en-US"/>
        </w:rPr>
        <w:t xml:space="preserve"> мероприятий с охватом </w:t>
      </w:r>
      <w:r w:rsidR="000B7019">
        <w:rPr>
          <w:rFonts w:eastAsiaTheme="minorHAnsi"/>
          <w:sz w:val="24"/>
          <w:szCs w:val="24"/>
          <w:lang w:eastAsia="en-US"/>
        </w:rPr>
        <w:t xml:space="preserve">4916 человек </w:t>
      </w:r>
      <w:r w:rsidR="00826A42" w:rsidRPr="00826A42">
        <w:rPr>
          <w:rFonts w:eastAsiaTheme="minorHAnsi"/>
          <w:sz w:val="24"/>
          <w:szCs w:val="24"/>
          <w:lang w:eastAsia="en-US"/>
        </w:rPr>
        <w:t xml:space="preserve"> (в том числе </w:t>
      </w:r>
      <w:r w:rsidR="000B7019">
        <w:rPr>
          <w:rFonts w:eastAsiaTheme="minorHAnsi"/>
          <w:sz w:val="24"/>
          <w:szCs w:val="24"/>
          <w:lang w:eastAsia="en-US"/>
        </w:rPr>
        <w:t>1491</w:t>
      </w:r>
      <w:r w:rsidR="00826A42" w:rsidRPr="00826A42">
        <w:rPr>
          <w:rFonts w:eastAsiaTheme="minorHAnsi"/>
          <w:sz w:val="24"/>
          <w:szCs w:val="24"/>
          <w:lang w:eastAsia="en-US"/>
        </w:rPr>
        <w:t xml:space="preserve"> родител</w:t>
      </w:r>
      <w:r w:rsidR="000B7019">
        <w:rPr>
          <w:rFonts w:eastAsiaTheme="minorHAnsi"/>
          <w:sz w:val="24"/>
          <w:szCs w:val="24"/>
          <w:lang w:eastAsia="en-US"/>
        </w:rPr>
        <w:t>ь</w:t>
      </w:r>
      <w:r w:rsidR="00826A42" w:rsidRPr="00826A42">
        <w:rPr>
          <w:rFonts w:eastAsiaTheme="minorHAnsi"/>
          <w:sz w:val="24"/>
          <w:szCs w:val="24"/>
          <w:lang w:eastAsia="en-US"/>
        </w:rPr>
        <w:t xml:space="preserve"> и </w:t>
      </w:r>
      <w:r w:rsidR="000B7019">
        <w:rPr>
          <w:rFonts w:eastAsiaTheme="minorHAnsi"/>
          <w:sz w:val="24"/>
          <w:szCs w:val="24"/>
          <w:lang w:eastAsia="en-US"/>
        </w:rPr>
        <w:t>326</w:t>
      </w:r>
      <w:r w:rsidR="00826A42" w:rsidRPr="00826A42">
        <w:rPr>
          <w:rFonts w:eastAsiaTheme="minorHAnsi"/>
          <w:sz w:val="24"/>
          <w:szCs w:val="24"/>
          <w:lang w:eastAsia="en-US"/>
        </w:rPr>
        <w:t xml:space="preserve"> педагог</w:t>
      </w:r>
      <w:r w:rsidR="000B7019">
        <w:rPr>
          <w:rFonts w:eastAsiaTheme="minorHAnsi"/>
          <w:sz w:val="24"/>
          <w:szCs w:val="24"/>
          <w:lang w:eastAsia="en-US"/>
        </w:rPr>
        <w:t>ов</w:t>
      </w:r>
      <w:r w:rsidR="00826A42" w:rsidRPr="00826A42">
        <w:rPr>
          <w:rFonts w:eastAsiaTheme="minorHAnsi"/>
          <w:sz w:val="24"/>
          <w:szCs w:val="24"/>
          <w:lang w:eastAsia="en-US"/>
        </w:rPr>
        <w:t>).</w:t>
      </w:r>
    </w:p>
    <w:p w:rsidR="000B7019" w:rsidRPr="000B7019" w:rsidRDefault="000B7019" w:rsidP="000B7019">
      <w:pPr>
        <w:jc w:val="both"/>
        <w:rPr>
          <w:rFonts w:eastAsiaTheme="minorHAnsi"/>
          <w:sz w:val="24"/>
          <w:szCs w:val="24"/>
          <w:lang w:eastAsia="en-US"/>
        </w:rPr>
      </w:pPr>
      <w:r>
        <w:rPr>
          <w:rFonts w:eastAsiaTheme="minorHAnsi"/>
          <w:sz w:val="24"/>
          <w:szCs w:val="24"/>
          <w:lang w:eastAsia="en-US"/>
        </w:rPr>
        <w:tab/>
      </w:r>
      <w:r w:rsidR="00E6770F">
        <w:rPr>
          <w:rFonts w:eastAsiaTheme="minorHAnsi"/>
          <w:sz w:val="24"/>
          <w:szCs w:val="24"/>
          <w:lang w:eastAsia="en-US"/>
        </w:rPr>
        <w:t>В</w:t>
      </w:r>
      <w:r w:rsidRPr="000B7019">
        <w:rPr>
          <w:rFonts w:eastAsiaTheme="minorHAnsi"/>
          <w:sz w:val="24"/>
          <w:szCs w:val="24"/>
          <w:lang w:eastAsia="en-US"/>
        </w:rPr>
        <w:t xml:space="preserve"> 2023 год</w:t>
      </w:r>
      <w:r w:rsidR="00E6770F">
        <w:rPr>
          <w:rFonts w:eastAsiaTheme="minorHAnsi"/>
          <w:sz w:val="24"/>
          <w:szCs w:val="24"/>
          <w:lang w:eastAsia="en-US"/>
        </w:rPr>
        <w:t>у</w:t>
      </w:r>
      <w:r w:rsidRPr="000B7019">
        <w:rPr>
          <w:rFonts w:eastAsiaTheme="minorHAnsi"/>
          <w:sz w:val="24"/>
          <w:szCs w:val="24"/>
          <w:lang w:eastAsia="en-US"/>
        </w:rPr>
        <w:t xml:space="preserve">  проведен</w:t>
      </w:r>
      <w:r w:rsidR="00E6770F">
        <w:rPr>
          <w:rFonts w:eastAsiaTheme="minorHAnsi"/>
          <w:sz w:val="24"/>
          <w:szCs w:val="24"/>
          <w:lang w:eastAsia="en-US"/>
        </w:rPr>
        <w:t xml:space="preserve">ы </w:t>
      </w:r>
      <w:r w:rsidRPr="000B7019">
        <w:rPr>
          <w:rFonts w:eastAsiaTheme="minorHAnsi"/>
          <w:sz w:val="24"/>
          <w:szCs w:val="24"/>
          <w:lang w:eastAsia="en-US"/>
        </w:rPr>
        <w:t xml:space="preserve"> муниципальны</w:t>
      </w:r>
      <w:r w:rsidR="00E6770F">
        <w:rPr>
          <w:rFonts w:eastAsiaTheme="minorHAnsi"/>
          <w:sz w:val="24"/>
          <w:szCs w:val="24"/>
          <w:lang w:eastAsia="en-US"/>
        </w:rPr>
        <w:t xml:space="preserve">е </w:t>
      </w:r>
      <w:r w:rsidRPr="000B7019">
        <w:rPr>
          <w:rFonts w:eastAsiaTheme="minorHAnsi"/>
          <w:sz w:val="24"/>
          <w:szCs w:val="24"/>
          <w:lang w:eastAsia="en-US"/>
        </w:rPr>
        <w:t xml:space="preserve"> мероприятия: </w:t>
      </w:r>
    </w:p>
    <w:p w:rsidR="000B7019" w:rsidRPr="000B7019" w:rsidRDefault="000B7019" w:rsidP="000B7019">
      <w:pPr>
        <w:jc w:val="both"/>
        <w:rPr>
          <w:rFonts w:eastAsiaTheme="minorHAnsi"/>
          <w:sz w:val="24"/>
          <w:szCs w:val="24"/>
          <w:lang w:eastAsia="en-US"/>
        </w:rPr>
      </w:pPr>
      <w:r w:rsidRPr="000B7019">
        <w:rPr>
          <w:rFonts w:eastAsiaTheme="minorHAnsi"/>
          <w:sz w:val="24"/>
          <w:szCs w:val="24"/>
          <w:lang w:eastAsia="en-US"/>
        </w:rPr>
        <w:t xml:space="preserve">- </w:t>
      </w:r>
      <w:r>
        <w:rPr>
          <w:rFonts w:eastAsiaTheme="minorHAnsi"/>
          <w:sz w:val="24"/>
          <w:szCs w:val="24"/>
          <w:lang w:eastAsia="en-US"/>
        </w:rPr>
        <w:t>м</w:t>
      </w:r>
      <w:r w:rsidRPr="000B7019">
        <w:rPr>
          <w:rFonts w:eastAsiaTheme="minorHAnsi"/>
          <w:sz w:val="24"/>
          <w:szCs w:val="24"/>
          <w:lang w:eastAsia="en-US"/>
        </w:rPr>
        <w:t>униципальный этап областного социально-педагогического конкурса «Будь здоров!», где команды от каждой школы соревнуются в интеллектуальных, спортивных и творческих конкурсах в течение учебного года, это мероприятие собирает около 300 участников и более 2000 болельщиков (в том числе родителей и учителей);</w:t>
      </w:r>
    </w:p>
    <w:p w:rsidR="000B7019" w:rsidRPr="000B7019" w:rsidRDefault="000B7019" w:rsidP="000B7019">
      <w:pPr>
        <w:jc w:val="both"/>
        <w:rPr>
          <w:rFonts w:eastAsiaTheme="minorHAnsi"/>
          <w:sz w:val="24"/>
          <w:szCs w:val="24"/>
          <w:lang w:eastAsia="en-US"/>
        </w:rPr>
      </w:pPr>
      <w:r w:rsidRPr="000B7019">
        <w:rPr>
          <w:rFonts w:eastAsiaTheme="minorHAnsi"/>
          <w:sz w:val="24"/>
          <w:szCs w:val="24"/>
          <w:lang w:eastAsia="en-US"/>
        </w:rPr>
        <w:lastRenderedPageBreak/>
        <w:t xml:space="preserve">- «День защиты детей», большой городской праздник для школьников и дошкольников с выступлениями творческих коллективов, обширными игровой и познавательной программами, с участием сотрудников МЧС, ГИБДД, руководства города и управления образования, родителей и учителей. </w:t>
      </w:r>
      <w:r>
        <w:rPr>
          <w:rFonts w:eastAsiaTheme="minorHAnsi"/>
          <w:sz w:val="24"/>
          <w:szCs w:val="24"/>
          <w:lang w:eastAsia="en-US"/>
        </w:rPr>
        <w:t xml:space="preserve">В </w:t>
      </w:r>
      <w:r w:rsidRPr="000B7019">
        <w:rPr>
          <w:rFonts w:eastAsiaTheme="minorHAnsi"/>
          <w:sz w:val="24"/>
          <w:szCs w:val="24"/>
          <w:lang w:eastAsia="en-US"/>
        </w:rPr>
        <w:t xml:space="preserve"> мероприяти</w:t>
      </w:r>
      <w:r>
        <w:rPr>
          <w:rFonts w:eastAsiaTheme="minorHAnsi"/>
          <w:sz w:val="24"/>
          <w:szCs w:val="24"/>
          <w:lang w:eastAsia="en-US"/>
        </w:rPr>
        <w:t xml:space="preserve">и приняли участие </w:t>
      </w:r>
      <w:r w:rsidRPr="000B7019">
        <w:rPr>
          <w:rFonts w:eastAsiaTheme="minorHAnsi"/>
          <w:sz w:val="24"/>
          <w:szCs w:val="24"/>
          <w:lang w:eastAsia="en-US"/>
        </w:rPr>
        <w:t xml:space="preserve"> более 3000 школьников, 150 п</w:t>
      </w:r>
      <w:r>
        <w:rPr>
          <w:rFonts w:eastAsiaTheme="minorHAnsi"/>
          <w:sz w:val="24"/>
          <w:szCs w:val="24"/>
          <w:lang w:eastAsia="en-US"/>
        </w:rPr>
        <w:t>едагогов</w:t>
      </w:r>
      <w:r w:rsidRPr="000B7019">
        <w:rPr>
          <w:rFonts w:eastAsiaTheme="minorHAnsi"/>
          <w:sz w:val="24"/>
          <w:szCs w:val="24"/>
          <w:lang w:eastAsia="en-US"/>
        </w:rPr>
        <w:t xml:space="preserve"> и более 800 родителей.</w:t>
      </w:r>
    </w:p>
    <w:p w:rsidR="000B7019" w:rsidRDefault="000B7019" w:rsidP="000B7019">
      <w:pPr>
        <w:jc w:val="both"/>
        <w:rPr>
          <w:rFonts w:eastAsiaTheme="minorHAnsi"/>
          <w:sz w:val="24"/>
          <w:szCs w:val="24"/>
          <w:lang w:eastAsia="en-US"/>
        </w:rPr>
      </w:pPr>
      <w:r w:rsidRPr="000B7019">
        <w:rPr>
          <w:rFonts w:eastAsiaTheme="minorHAnsi"/>
          <w:sz w:val="24"/>
          <w:szCs w:val="24"/>
          <w:lang w:eastAsia="en-US"/>
        </w:rPr>
        <w:tab/>
        <w:t xml:space="preserve">С января 2023 года идет активная работа по созданию РДДМ «Движение первых» в муниципальном образовании, в каждом образовательном учреждении открыто первичное отделение. На 15.12.2023 г. создано 12 первичных отделения, 11 из которых возглавляют советники директоров по воспитанию (91,6%). Взаимодействие с РДДМ выстроено на муниципальном уровне, проводится совместная работа по организации мероприятий. В состав муниципального Совета «Движения Первых» включён муниципальный координатор советников, практически во всех проектах «Движения Первых» с сентября 2023 года принимают участие обучающиеся всех школ города. Совместно на муниципальном уровне реализуются проекты «Классные встречи, «Мы - граждане России!».  </w:t>
      </w:r>
    </w:p>
    <w:p w:rsidR="00A74518" w:rsidRPr="00826A42" w:rsidRDefault="00A74518" w:rsidP="00A74518">
      <w:pPr>
        <w:jc w:val="both"/>
        <w:rPr>
          <w:rFonts w:eastAsiaTheme="minorHAnsi"/>
          <w:sz w:val="24"/>
          <w:szCs w:val="24"/>
          <w:lang w:eastAsia="en-US"/>
        </w:rPr>
      </w:pPr>
      <w:r>
        <w:rPr>
          <w:rFonts w:eastAsiaTheme="minorHAnsi"/>
          <w:sz w:val="24"/>
          <w:szCs w:val="24"/>
          <w:lang w:eastAsia="en-US"/>
        </w:rPr>
        <w:tab/>
        <w:t xml:space="preserve"> В 2023 году </w:t>
      </w:r>
      <w:r w:rsidRPr="00A74518">
        <w:rPr>
          <w:rFonts w:eastAsiaTheme="minorHAnsi"/>
          <w:sz w:val="24"/>
          <w:szCs w:val="24"/>
          <w:lang w:eastAsia="en-US"/>
        </w:rPr>
        <w:t xml:space="preserve">проект школы №12  «Спортивно - туристический фестиваль «Осенняя тропа» стал  победителем  </w:t>
      </w:r>
      <w:proofErr w:type="spellStart"/>
      <w:r w:rsidRPr="00A74518">
        <w:rPr>
          <w:rFonts w:eastAsiaTheme="minorHAnsi"/>
          <w:sz w:val="24"/>
          <w:szCs w:val="24"/>
          <w:lang w:eastAsia="en-US"/>
        </w:rPr>
        <w:t>грантового</w:t>
      </w:r>
      <w:proofErr w:type="spellEnd"/>
      <w:r w:rsidRPr="00A74518">
        <w:rPr>
          <w:rFonts w:eastAsiaTheme="minorHAnsi"/>
          <w:sz w:val="24"/>
          <w:szCs w:val="24"/>
          <w:lang w:eastAsia="en-US"/>
        </w:rPr>
        <w:t xml:space="preserve"> конкурса, организованного Общероссийским общественно-государственным движением детей и молодежи «Движение Первых»,</w:t>
      </w:r>
      <w:r>
        <w:rPr>
          <w:rFonts w:eastAsiaTheme="minorHAnsi"/>
          <w:sz w:val="24"/>
          <w:szCs w:val="24"/>
          <w:lang w:eastAsia="en-US"/>
        </w:rPr>
        <w:t xml:space="preserve"> </w:t>
      </w:r>
      <w:r w:rsidRPr="00A74518">
        <w:rPr>
          <w:rFonts w:eastAsiaTheme="minorHAnsi"/>
          <w:sz w:val="24"/>
          <w:szCs w:val="24"/>
          <w:lang w:eastAsia="en-US"/>
        </w:rPr>
        <w:t>проект  награжден грантом в размере 1</w:t>
      </w:r>
      <w:r>
        <w:rPr>
          <w:rFonts w:eastAsiaTheme="minorHAnsi"/>
          <w:sz w:val="24"/>
          <w:szCs w:val="24"/>
          <w:lang w:eastAsia="en-US"/>
        </w:rPr>
        <w:t> </w:t>
      </w:r>
      <w:r w:rsidRPr="00A74518">
        <w:rPr>
          <w:rFonts w:eastAsiaTheme="minorHAnsi"/>
          <w:sz w:val="24"/>
          <w:szCs w:val="24"/>
          <w:lang w:eastAsia="en-US"/>
        </w:rPr>
        <w:t>132</w:t>
      </w:r>
      <w:r>
        <w:rPr>
          <w:rFonts w:eastAsiaTheme="minorHAnsi"/>
          <w:sz w:val="24"/>
          <w:szCs w:val="24"/>
          <w:lang w:eastAsia="en-US"/>
        </w:rPr>
        <w:t xml:space="preserve"> </w:t>
      </w:r>
      <w:r w:rsidRPr="00A74518">
        <w:rPr>
          <w:rFonts w:eastAsiaTheme="minorHAnsi"/>
          <w:sz w:val="24"/>
          <w:szCs w:val="24"/>
          <w:lang w:eastAsia="en-US"/>
        </w:rPr>
        <w:t>000 рублей по направлению «Открывай страну».</w:t>
      </w:r>
    </w:p>
    <w:p w:rsidR="005D1938" w:rsidRDefault="00040A24" w:rsidP="005D1938">
      <w:pPr>
        <w:pStyle w:val="Standard"/>
        <w:jc w:val="both"/>
        <w:rPr>
          <w:rFonts w:ascii="Times New Roman" w:hAnsi="Times New Roman" w:cs="Times New Roman"/>
        </w:rPr>
      </w:pPr>
      <w:r>
        <w:tab/>
      </w:r>
      <w:r w:rsidRPr="005D1938">
        <w:rPr>
          <w:rFonts w:ascii="Times New Roman" w:hAnsi="Times New Roman" w:cs="Times New Roman"/>
          <w:spacing w:val="3"/>
        </w:rPr>
        <w:t xml:space="preserve">Большую роль в патриотическом воспитании нового поколения играют детские общественные объединения, патриотические клубы. </w:t>
      </w:r>
      <w:r w:rsidR="005D1938" w:rsidRPr="005D1938">
        <w:rPr>
          <w:rFonts w:ascii="Times New Roman" w:hAnsi="Times New Roman" w:cs="Times New Roman"/>
        </w:rPr>
        <w:t>На базе 11 общеобразовательных организаций действует 16 военно-патриотических отрядов и клубов, в которых занимается  350 школьников</w:t>
      </w:r>
      <w:r w:rsidR="005D1938" w:rsidRPr="005D1938">
        <w:rPr>
          <w:rFonts w:ascii="Times New Roman" w:hAnsi="Times New Roman" w:cs="Times New Roman"/>
          <w:spacing w:val="3"/>
        </w:rPr>
        <w:t>.</w:t>
      </w:r>
      <w:r w:rsidR="00A74518">
        <w:rPr>
          <w:rFonts w:ascii="Times New Roman" w:hAnsi="Times New Roman" w:cs="Times New Roman"/>
          <w:spacing w:val="3"/>
        </w:rPr>
        <w:t xml:space="preserve"> </w:t>
      </w:r>
      <w:r w:rsidR="005D1938" w:rsidRPr="005D1938">
        <w:rPr>
          <w:rFonts w:ascii="Times New Roman" w:hAnsi="Times New Roman" w:cs="Times New Roman"/>
          <w:spacing w:val="3"/>
        </w:rPr>
        <w:t xml:space="preserve">Сформирован Штаб </w:t>
      </w:r>
      <w:proofErr w:type="spellStart"/>
      <w:r w:rsidR="005D1938" w:rsidRPr="005D1938">
        <w:rPr>
          <w:rFonts w:ascii="Times New Roman" w:hAnsi="Times New Roman" w:cs="Times New Roman"/>
          <w:spacing w:val="3"/>
        </w:rPr>
        <w:t>Алапаевского</w:t>
      </w:r>
      <w:proofErr w:type="spellEnd"/>
      <w:r w:rsidR="005D1938" w:rsidRPr="005D1938">
        <w:rPr>
          <w:rFonts w:ascii="Times New Roman" w:hAnsi="Times New Roman" w:cs="Times New Roman"/>
          <w:spacing w:val="3"/>
        </w:rPr>
        <w:t xml:space="preserve"> отделения всероссийского военно-патриотического общественного движения «ЮНАРМИЯ», функциями которого является</w:t>
      </w:r>
      <w:r w:rsidR="005D1938" w:rsidRPr="005D1938">
        <w:rPr>
          <w:rFonts w:ascii="Times New Roman" w:hAnsi="Times New Roman" w:cs="Times New Roman"/>
        </w:rPr>
        <w:t xml:space="preserve"> координация деятельности клубов и отрядов общеобразовательных организаций по военно-патриотическому и духовно-нравственному воспитанию.</w:t>
      </w:r>
      <w:r w:rsidR="005D1938" w:rsidRPr="005D1938">
        <w:rPr>
          <w:rFonts w:ascii="Times New Roman" w:hAnsi="Times New Roman" w:cs="Times New Roman"/>
          <w:spacing w:val="3"/>
        </w:rPr>
        <w:t xml:space="preserve"> </w:t>
      </w:r>
      <w:proofErr w:type="gramStart"/>
      <w:r w:rsidR="005D1938" w:rsidRPr="005D1938">
        <w:rPr>
          <w:rFonts w:ascii="Times New Roman" w:hAnsi="Times New Roman" w:cs="Times New Roman"/>
          <w:spacing w:val="3"/>
        </w:rPr>
        <w:t xml:space="preserve">В течение года обучающиеся шефствуют над ветеранами, занимаются поисковой деятельностью, участвуют в военно-спортивных играх «Зарница», «Марш-бросок», </w:t>
      </w:r>
      <w:r w:rsidR="005D1938" w:rsidRPr="005D1938">
        <w:rPr>
          <w:rFonts w:ascii="Times New Roman" w:hAnsi="Times New Roman" w:cs="Times New Roman"/>
        </w:rPr>
        <w:t>мероприятиях, посвященных Дню защитника Отечества и знаменательной дате Свердловской области – Дню народного подвига по формированию Уральского добровольческого танкового корпуса в годы Великой Отечественной войны, Дню Победы в Великой Отечественной войне 1941-1945 годов, акциях «Свеча Памяти», «Бессмертный полк».</w:t>
      </w:r>
      <w:proofErr w:type="gramEnd"/>
      <w:r w:rsidR="005D1938" w:rsidRPr="005D1938">
        <w:rPr>
          <w:rFonts w:ascii="Times New Roman" w:hAnsi="Times New Roman" w:cs="Times New Roman"/>
        </w:rPr>
        <w:t xml:space="preserve"> В программе развития социальной активности обучающихся начальных классов «Орлята России» зарегистрировано 1632 обучающихся.  </w:t>
      </w:r>
    </w:p>
    <w:p w:rsidR="00040A24" w:rsidRDefault="00040A24" w:rsidP="00A04EC8">
      <w:pPr>
        <w:spacing w:line="276" w:lineRule="auto"/>
        <w:jc w:val="both"/>
        <w:rPr>
          <w:b/>
          <w:sz w:val="24"/>
          <w:szCs w:val="24"/>
          <w:lang w:eastAsia="en-US"/>
        </w:rPr>
      </w:pPr>
      <w:r>
        <w:rPr>
          <w:sz w:val="24"/>
          <w:szCs w:val="24"/>
        </w:rPr>
        <w:t xml:space="preserve"> </w:t>
      </w:r>
      <w:r>
        <w:rPr>
          <w:sz w:val="24"/>
          <w:szCs w:val="24"/>
        </w:rPr>
        <w:tab/>
      </w:r>
      <w:r>
        <w:rPr>
          <w:rFonts w:eastAsia="Calibri"/>
          <w:sz w:val="24"/>
          <w:szCs w:val="24"/>
          <w:lang w:eastAsia="en-US"/>
        </w:rPr>
        <w:t xml:space="preserve"> </w:t>
      </w:r>
      <w:r>
        <w:rPr>
          <w:rFonts w:eastAsia="Calibri"/>
          <w:b/>
          <w:sz w:val="24"/>
          <w:szCs w:val="24"/>
          <w:lang w:eastAsia="en-US"/>
        </w:rPr>
        <w:t xml:space="preserve">Глава 8. </w:t>
      </w:r>
      <w:r>
        <w:rPr>
          <w:b/>
          <w:sz w:val="24"/>
          <w:szCs w:val="24"/>
          <w:lang w:eastAsia="en-US"/>
        </w:rPr>
        <w:t>Оздоровление детей и подростков</w:t>
      </w:r>
    </w:p>
    <w:p w:rsidR="00400111" w:rsidRPr="00400111" w:rsidRDefault="00400111" w:rsidP="00400111">
      <w:pPr>
        <w:ind w:firstLine="709"/>
        <w:jc w:val="both"/>
        <w:rPr>
          <w:sz w:val="24"/>
          <w:szCs w:val="24"/>
        </w:rPr>
      </w:pPr>
      <w:r w:rsidRPr="00400111">
        <w:rPr>
          <w:sz w:val="24"/>
          <w:szCs w:val="24"/>
        </w:rPr>
        <w:t>Организация оздоровительной кампании в 2023 году осуществля</w:t>
      </w:r>
      <w:r>
        <w:rPr>
          <w:sz w:val="24"/>
          <w:szCs w:val="24"/>
        </w:rPr>
        <w:t>лась</w:t>
      </w:r>
      <w:r w:rsidRPr="00400111">
        <w:rPr>
          <w:sz w:val="24"/>
          <w:szCs w:val="24"/>
        </w:rPr>
        <w:t xml:space="preserve"> в соответствии с постановлением Администрации МО город Алапаевск от 15.02.2023</w:t>
      </w:r>
      <w:r w:rsidR="00A04EC8">
        <w:rPr>
          <w:sz w:val="24"/>
          <w:szCs w:val="24"/>
        </w:rPr>
        <w:t xml:space="preserve"> </w:t>
      </w:r>
      <w:r w:rsidRPr="00400111">
        <w:rPr>
          <w:sz w:val="24"/>
          <w:szCs w:val="24"/>
        </w:rPr>
        <w:t xml:space="preserve">№ 191-П «О мерах по организации и обеспечению отдыха и оздоровления детей в Муниципальном образовании город Алапаевск» (с изменениями и дополнениями).  </w:t>
      </w:r>
    </w:p>
    <w:p w:rsidR="00400111" w:rsidRPr="00400111" w:rsidRDefault="00400111" w:rsidP="00400111">
      <w:pPr>
        <w:ind w:firstLine="709"/>
        <w:jc w:val="both"/>
        <w:rPr>
          <w:sz w:val="24"/>
          <w:szCs w:val="24"/>
        </w:rPr>
      </w:pPr>
      <w:r w:rsidRPr="00400111">
        <w:rPr>
          <w:spacing w:val="-3"/>
          <w:sz w:val="24"/>
          <w:szCs w:val="24"/>
        </w:rPr>
        <w:t xml:space="preserve">Все оздоровительные лагеря включены в реестр оздоровительных организаций Свердловской области, получили </w:t>
      </w:r>
      <w:r w:rsidRPr="00400111">
        <w:rPr>
          <w:sz w:val="24"/>
          <w:szCs w:val="24"/>
        </w:rPr>
        <w:t xml:space="preserve">санитарно-эпидемиологические заключения. </w:t>
      </w:r>
      <w:r w:rsidRPr="00400111">
        <w:rPr>
          <w:sz w:val="24"/>
          <w:szCs w:val="24"/>
          <w:lang w:eastAsia="en-US"/>
        </w:rPr>
        <w:t>Разработаны и утверждены программы организации оздоровления, отдыха и занятости детей и подростков в оздоровительных лагерях.</w:t>
      </w:r>
    </w:p>
    <w:p w:rsidR="00400111" w:rsidRPr="00400111" w:rsidRDefault="00400111" w:rsidP="00400111">
      <w:pPr>
        <w:ind w:firstLine="709"/>
        <w:jc w:val="both"/>
        <w:rPr>
          <w:sz w:val="24"/>
          <w:szCs w:val="24"/>
        </w:rPr>
      </w:pPr>
      <w:r w:rsidRPr="00400111">
        <w:rPr>
          <w:sz w:val="24"/>
          <w:szCs w:val="24"/>
        </w:rPr>
        <w:t>На организацию отдыха детей в 2023 году запланировано 29 миллионов 713 тысяч девятьсот рублей, из них</w:t>
      </w:r>
      <w:r w:rsidRPr="00400111">
        <w:rPr>
          <w:color w:val="000000"/>
          <w:sz w:val="24"/>
          <w:szCs w:val="24"/>
        </w:rPr>
        <w:t xml:space="preserve"> </w:t>
      </w:r>
      <w:r w:rsidRPr="00400111">
        <w:rPr>
          <w:spacing w:val="-4"/>
          <w:sz w:val="24"/>
          <w:szCs w:val="24"/>
        </w:rPr>
        <w:t>7090</w:t>
      </w:r>
      <w:r w:rsidRPr="00400111">
        <w:rPr>
          <w:sz w:val="24"/>
          <w:szCs w:val="24"/>
        </w:rPr>
        <w:t xml:space="preserve"> рублей из бюджета МО город Алапаевск, из областного бюджета – 19 162,9 рублей. Все средства освоены в 100% объеме.</w:t>
      </w:r>
    </w:p>
    <w:p w:rsidR="00400111" w:rsidRPr="00400111" w:rsidRDefault="00400111" w:rsidP="00400111">
      <w:pPr>
        <w:ind w:firstLine="709"/>
        <w:jc w:val="both"/>
        <w:rPr>
          <w:sz w:val="24"/>
          <w:szCs w:val="24"/>
        </w:rPr>
      </w:pPr>
      <w:r w:rsidRPr="00400111">
        <w:rPr>
          <w:sz w:val="24"/>
          <w:szCs w:val="24"/>
        </w:rPr>
        <w:t xml:space="preserve">На проведение капитального ремонта, приведение в соответствии с требованиями пожарной безопасности и санитарного законодательства зданий и сооружений муниципального загородного оздоровительного лагеря «Спутник» выделено 2 914,9 тысяч рублей, в том числе из областного бюджета 1 515, 7 тысяч рублей. В подготовительный период в оздоровительном лагере «Спутник» проведен капитальный ремонт полов в трех корпусах, косметический ремонт всех шести корпусов, косметический ремонт медицинского блока, душевых, капитальный ремонт канализационной системы. Установлена новая вытяжка на пищеблоке. Приобретено: мягкий инвентарь – 100 комплектов, посуда на сумму – 200 тысяч рублей. </w:t>
      </w:r>
    </w:p>
    <w:p w:rsidR="00400111" w:rsidRPr="00400111" w:rsidRDefault="00400111" w:rsidP="00400111">
      <w:pPr>
        <w:ind w:firstLine="709"/>
        <w:jc w:val="both"/>
        <w:rPr>
          <w:sz w:val="24"/>
          <w:szCs w:val="24"/>
        </w:rPr>
      </w:pPr>
      <w:r w:rsidRPr="00400111">
        <w:rPr>
          <w:sz w:val="24"/>
          <w:szCs w:val="24"/>
        </w:rPr>
        <w:lastRenderedPageBreak/>
        <w:t>Управлением образования и образовательными организациями приобретено 143 путевки, из них 43 путевки в санаторий г. Анапа «Жемчужина России», в рамках проекта «Поезд здоровья», 90 путевок в детский оздоровительный лагерь на базе санатория «Самоцвет»</w:t>
      </w:r>
      <w:r w:rsidRPr="00400111">
        <w:rPr>
          <w:color w:val="000000"/>
          <w:spacing w:val="-2"/>
          <w:sz w:val="24"/>
          <w:szCs w:val="24"/>
        </w:rPr>
        <w:t xml:space="preserve">, 10 </w:t>
      </w:r>
      <w:r w:rsidRPr="00400111">
        <w:rPr>
          <w:sz w:val="24"/>
          <w:szCs w:val="24"/>
        </w:rPr>
        <w:t xml:space="preserve">путевок в детский оздоровительный лагерь на базе санатория </w:t>
      </w:r>
      <w:r w:rsidRPr="00400111">
        <w:rPr>
          <w:color w:val="000000"/>
          <w:spacing w:val="-2"/>
          <w:sz w:val="24"/>
          <w:szCs w:val="24"/>
        </w:rPr>
        <w:t>«</w:t>
      </w:r>
      <w:proofErr w:type="spellStart"/>
      <w:r w:rsidRPr="00400111">
        <w:rPr>
          <w:color w:val="000000"/>
          <w:spacing w:val="-2"/>
          <w:sz w:val="24"/>
          <w:szCs w:val="24"/>
        </w:rPr>
        <w:t>Обуховский</w:t>
      </w:r>
      <w:proofErr w:type="spellEnd"/>
      <w:r w:rsidRPr="00400111">
        <w:rPr>
          <w:color w:val="000000"/>
          <w:spacing w:val="-2"/>
          <w:sz w:val="24"/>
          <w:szCs w:val="24"/>
        </w:rPr>
        <w:t>»</w:t>
      </w:r>
      <w:r w:rsidRPr="00400111">
        <w:rPr>
          <w:sz w:val="24"/>
          <w:szCs w:val="24"/>
        </w:rPr>
        <w:t xml:space="preserve">. </w:t>
      </w:r>
    </w:p>
    <w:p w:rsidR="00400111" w:rsidRPr="00400111" w:rsidRDefault="00400111" w:rsidP="00400111">
      <w:pPr>
        <w:ind w:firstLine="709"/>
        <w:jc w:val="both"/>
        <w:rPr>
          <w:sz w:val="24"/>
          <w:szCs w:val="24"/>
        </w:rPr>
      </w:pPr>
      <w:r w:rsidRPr="00400111">
        <w:rPr>
          <w:sz w:val="24"/>
          <w:szCs w:val="24"/>
        </w:rPr>
        <w:t xml:space="preserve">На базе МАУ ЗСДОЛ «Спутник» оздоровлено 746 детей, проживающих или обучающихся на территории </w:t>
      </w:r>
      <w:r>
        <w:rPr>
          <w:sz w:val="24"/>
          <w:szCs w:val="24"/>
        </w:rPr>
        <w:t xml:space="preserve">Муниципального образования </w:t>
      </w:r>
      <w:r w:rsidRPr="00400111">
        <w:rPr>
          <w:sz w:val="24"/>
          <w:szCs w:val="24"/>
        </w:rPr>
        <w:t xml:space="preserve">город Алапаевск. </w:t>
      </w:r>
    </w:p>
    <w:p w:rsidR="00400111" w:rsidRPr="00400111" w:rsidRDefault="00400111" w:rsidP="00400111">
      <w:pPr>
        <w:ind w:firstLine="709"/>
        <w:jc w:val="both"/>
        <w:rPr>
          <w:sz w:val="24"/>
          <w:szCs w:val="24"/>
        </w:rPr>
      </w:pPr>
      <w:r w:rsidRPr="00400111">
        <w:rPr>
          <w:sz w:val="24"/>
          <w:szCs w:val="24"/>
        </w:rPr>
        <w:t xml:space="preserve">В 11-ти оздоровительных лагерях дневного пребывания, организованных на базе общеобразовательных организаций оздоровлено 2000 детей. </w:t>
      </w:r>
    </w:p>
    <w:p w:rsidR="00400111" w:rsidRPr="00400111" w:rsidRDefault="00400111" w:rsidP="00400111">
      <w:pPr>
        <w:ind w:firstLine="709"/>
        <w:jc w:val="both"/>
        <w:rPr>
          <w:sz w:val="24"/>
          <w:szCs w:val="24"/>
        </w:rPr>
      </w:pPr>
      <w:r w:rsidRPr="00400111">
        <w:rPr>
          <w:rFonts w:eastAsiaTheme="minorHAnsi"/>
          <w:sz w:val="24"/>
          <w:szCs w:val="24"/>
          <w:lang w:eastAsia="en-US"/>
        </w:rPr>
        <w:t xml:space="preserve">Для детей </w:t>
      </w:r>
      <w:r w:rsidRPr="00400111">
        <w:rPr>
          <w:sz w:val="24"/>
          <w:szCs w:val="24"/>
        </w:rPr>
        <w:t>граждан</w:t>
      </w:r>
      <w:r>
        <w:rPr>
          <w:sz w:val="24"/>
          <w:szCs w:val="24"/>
        </w:rPr>
        <w:t xml:space="preserve">, </w:t>
      </w:r>
      <w:r w:rsidRPr="00400111">
        <w:rPr>
          <w:sz w:val="24"/>
          <w:szCs w:val="24"/>
        </w:rPr>
        <w:t xml:space="preserve"> принимающих (принимавших) участие в специальной военной операции</w:t>
      </w:r>
      <w:r>
        <w:rPr>
          <w:sz w:val="24"/>
          <w:szCs w:val="24"/>
        </w:rPr>
        <w:t xml:space="preserve">, </w:t>
      </w:r>
      <w:r w:rsidRPr="00400111">
        <w:rPr>
          <w:rFonts w:eastAsiaTheme="minorHAnsi"/>
          <w:sz w:val="24"/>
          <w:szCs w:val="24"/>
          <w:lang w:eastAsia="en-US"/>
        </w:rPr>
        <w:t xml:space="preserve"> путевки в оздоровительные лагеря предоставл</w:t>
      </w:r>
      <w:r>
        <w:rPr>
          <w:rFonts w:eastAsiaTheme="minorHAnsi"/>
          <w:sz w:val="24"/>
          <w:szCs w:val="24"/>
          <w:lang w:eastAsia="en-US"/>
        </w:rPr>
        <w:t>ены</w:t>
      </w:r>
      <w:r w:rsidRPr="00400111">
        <w:rPr>
          <w:rFonts w:eastAsiaTheme="minorHAnsi"/>
          <w:sz w:val="24"/>
          <w:szCs w:val="24"/>
          <w:lang w:eastAsia="en-US"/>
        </w:rPr>
        <w:t xml:space="preserve"> бесплатно</w:t>
      </w:r>
      <w:r w:rsidRPr="00400111">
        <w:rPr>
          <w:sz w:val="24"/>
          <w:szCs w:val="24"/>
        </w:rPr>
        <w:t>. Данным правом воспользовались 98 детей в возрасте от 6,6 до 17 лет включительно, проживающих на территории муниципального образования, из них: в МАУ ЗСДОЛ Спутник получили путевки 28 детей мобилизованных граждан, в оздоровительных лагерях дневного пребывания при общеобразовательных организациях отдохнули 24 ребенка и в санаторно</w:t>
      </w:r>
      <w:r>
        <w:rPr>
          <w:sz w:val="24"/>
          <w:szCs w:val="24"/>
        </w:rPr>
        <w:t>-</w:t>
      </w:r>
      <w:r w:rsidRPr="00400111">
        <w:rPr>
          <w:sz w:val="24"/>
          <w:szCs w:val="24"/>
        </w:rPr>
        <w:t xml:space="preserve"> оздоровительных лагерях (в том числе «Поезд Здоровья» </w:t>
      </w:r>
      <w:proofErr w:type="spellStart"/>
      <w:r w:rsidRPr="00400111">
        <w:rPr>
          <w:sz w:val="24"/>
          <w:szCs w:val="24"/>
        </w:rPr>
        <w:t>г</w:t>
      </w:r>
      <w:proofErr w:type="gramStart"/>
      <w:r w:rsidRPr="00400111">
        <w:rPr>
          <w:sz w:val="24"/>
          <w:szCs w:val="24"/>
        </w:rPr>
        <w:t>.А</w:t>
      </w:r>
      <w:proofErr w:type="gramEnd"/>
      <w:r w:rsidRPr="00400111">
        <w:rPr>
          <w:sz w:val="24"/>
          <w:szCs w:val="24"/>
        </w:rPr>
        <w:t>напа</w:t>
      </w:r>
      <w:proofErr w:type="spellEnd"/>
      <w:r w:rsidRPr="00400111">
        <w:rPr>
          <w:sz w:val="24"/>
          <w:szCs w:val="24"/>
        </w:rPr>
        <w:t>) – 55 детей мобилизованных граждан.</w:t>
      </w:r>
    </w:p>
    <w:p w:rsidR="00400111" w:rsidRPr="00400111" w:rsidRDefault="00400111" w:rsidP="00400111">
      <w:pPr>
        <w:tabs>
          <w:tab w:val="left" w:pos="993"/>
        </w:tabs>
        <w:ind w:firstLine="709"/>
        <w:jc w:val="both"/>
        <w:rPr>
          <w:color w:val="000000"/>
          <w:sz w:val="24"/>
          <w:szCs w:val="24"/>
          <w:shd w:val="clear" w:color="auto" w:fill="FFFFFF"/>
        </w:rPr>
      </w:pPr>
      <w:r w:rsidRPr="00400111">
        <w:rPr>
          <w:sz w:val="24"/>
          <w:szCs w:val="24"/>
        </w:rPr>
        <w:t xml:space="preserve">Работа оздоровительного лагеря «Спутник» была организована в четыре профильные смены продолжительностью 18 дней. В каждую смену в лагере проводился День безопасности, при участии сотрудников отдела ГО и МЧС города Алапаевска, ВДПО, пожарной части, где дети показывали знания правил пожарной безопасности, уверенные навыки действий в чрезвычайных ситуациях, проводились учебные тренировки по эвакуации людей из здания, мероприятия по профилактике дорожно-транспортного </w:t>
      </w:r>
      <w:proofErr w:type="spellStart"/>
      <w:r w:rsidRPr="00400111">
        <w:rPr>
          <w:sz w:val="24"/>
          <w:szCs w:val="24"/>
        </w:rPr>
        <w:t>травматизма</w:t>
      </w:r>
      <w:proofErr w:type="gramStart"/>
      <w:r w:rsidRPr="00400111">
        <w:rPr>
          <w:sz w:val="24"/>
          <w:szCs w:val="24"/>
          <w:lang w:eastAsia="en-US"/>
        </w:rPr>
        <w:t>.</w:t>
      </w:r>
      <w:r w:rsidRPr="00400111">
        <w:rPr>
          <w:color w:val="000000"/>
          <w:sz w:val="24"/>
          <w:szCs w:val="24"/>
          <w:shd w:val="clear" w:color="auto" w:fill="FFFFFF"/>
        </w:rPr>
        <w:t>П</w:t>
      </w:r>
      <w:proofErr w:type="gramEnd"/>
      <w:r w:rsidRPr="00400111">
        <w:rPr>
          <w:color w:val="000000"/>
          <w:sz w:val="24"/>
          <w:szCs w:val="24"/>
          <w:shd w:val="clear" w:color="auto" w:fill="FFFFFF"/>
        </w:rPr>
        <w:t>ри</w:t>
      </w:r>
      <w:proofErr w:type="spellEnd"/>
      <w:r w:rsidRPr="00400111">
        <w:rPr>
          <w:color w:val="000000"/>
          <w:sz w:val="24"/>
          <w:szCs w:val="24"/>
          <w:shd w:val="clear" w:color="auto" w:fill="FFFFFF"/>
        </w:rPr>
        <w:t xml:space="preserve"> проведении культурно-массовых мероприятий </w:t>
      </w:r>
      <w:r>
        <w:rPr>
          <w:color w:val="000000"/>
          <w:sz w:val="24"/>
          <w:szCs w:val="24"/>
          <w:shd w:val="clear" w:color="auto" w:fill="FFFFFF"/>
        </w:rPr>
        <w:t>пр</w:t>
      </w:r>
      <w:r w:rsidRPr="00400111">
        <w:rPr>
          <w:color w:val="000000"/>
          <w:sz w:val="24"/>
          <w:szCs w:val="24"/>
          <w:shd w:val="clear" w:color="auto" w:fill="FFFFFF"/>
        </w:rPr>
        <w:t>именялись </w:t>
      </w:r>
      <w:r w:rsidRPr="00400111">
        <w:rPr>
          <w:bCs/>
          <w:iCs/>
          <w:color w:val="000000"/>
          <w:sz w:val="24"/>
          <w:szCs w:val="24"/>
          <w:shd w:val="clear" w:color="auto" w:fill="FFFFFF"/>
        </w:rPr>
        <w:t>инновационные технологии</w:t>
      </w:r>
      <w:r w:rsidRPr="00400111">
        <w:rPr>
          <w:color w:val="000000"/>
          <w:sz w:val="24"/>
          <w:szCs w:val="24"/>
          <w:shd w:val="clear" w:color="auto" w:fill="FFFFFF"/>
        </w:rPr>
        <w:t>: развивающие видеоигры, постановка проблемных ситуаций, разработка и защита проектов, фото и видеорепортажи.</w:t>
      </w:r>
    </w:p>
    <w:p w:rsidR="00400111" w:rsidRPr="00400111" w:rsidRDefault="00400111" w:rsidP="00400111">
      <w:pPr>
        <w:tabs>
          <w:tab w:val="left" w:pos="993"/>
        </w:tabs>
        <w:ind w:firstLine="709"/>
        <w:jc w:val="both"/>
        <w:rPr>
          <w:sz w:val="24"/>
          <w:szCs w:val="24"/>
        </w:rPr>
      </w:pPr>
      <w:r w:rsidRPr="00400111">
        <w:rPr>
          <w:bCs/>
          <w:sz w:val="24"/>
          <w:szCs w:val="24"/>
        </w:rPr>
        <w:t>Традиционными в каждую смену стали: утренняя линейка</w:t>
      </w:r>
      <w:r w:rsidRPr="00400111">
        <w:rPr>
          <w:sz w:val="24"/>
          <w:szCs w:val="24"/>
        </w:rPr>
        <w:t> с поднятием флага лагеря, п</w:t>
      </w:r>
      <w:r w:rsidRPr="00400111">
        <w:rPr>
          <w:bCs/>
          <w:sz w:val="24"/>
          <w:szCs w:val="24"/>
        </w:rPr>
        <w:t>есни под гитару</w:t>
      </w:r>
      <w:r w:rsidRPr="00400111">
        <w:rPr>
          <w:sz w:val="24"/>
          <w:szCs w:val="24"/>
        </w:rPr>
        <w:t>, л</w:t>
      </w:r>
      <w:r w:rsidRPr="00400111">
        <w:rPr>
          <w:bCs/>
          <w:sz w:val="24"/>
          <w:szCs w:val="24"/>
        </w:rPr>
        <w:t>агерная почта</w:t>
      </w:r>
      <w:r w:rsidRPr="00400111">
        <w:rPr>
          <w:sz w:val="24"/>
          <w:szCs w:val="24"/>
        </w:rPr>
        <w:t>, в</w:t>
      </w:r>
      <w:r w:rsidRPr="00400111">
        <w:rPr>
          <w:bCs/>
          <w:sz w:val="24"/>
          <w:szCs w:val="24"/>
        </w:rPr>
        <w:t>ечерняя свечка</w:t>
      </w:r>
      <w:r w:rsidRPr="00400111">
        <w:rPr>
          <w:sz w:val="24"/>
          <w:szCs w:val="24"/>
        </w:rPr>
        <w:t>, к</w:t>
      </w:r>
      <w:r w:rsidRPr="00400111">
        <w:rPr>
          <w:bCs/>
          <w:sz w:val="24"/>
          <w:szCs w:val="24"/>
        </w:rPr>
        <w:t>остер дружбы</w:t>
      </w:r>
      <w:r w:rsidRPr="00400111">
        <w:rPr>
          <w:sz w:val="24"/>
          <w:szCs w:val="24"/>
        </w:rPr>
        <w:t>, работа «Пресс-центра».</w:t>
      </w:r>
    </w:p>
    <w:p w:rsidR="00400111" w:rsidRPr="00400111" w:rsidRDefault="00400111" w:rsidP="00400111">
      <w:pPr>
        <w:ind w:firstLine="708"/>
        <w:jc w:val="both"/>
        <w:rPr>
          <w:sz w:val="24"/>
          <w:szCs w:val="24"/>
        </w:rPr>
      </w:pPr>
      <w:r w:rsidRPr="00400111">
        <w:rPr>
          <w:sz w:val="24"/>
          <w:szCs w:val="24"/>
        </w:rPr>
        <w:t>Каждым оздоровительным лагерем с дневным пребыванием реализованы педагогические проекты: «Летние каникулы», включающие в себя краткосрочные еженедельные проекты, позволяющие развивать детей в четырех основных направлениях: физкультурно-оздоровительном, социально-личностном, познавательно-речевом, художественно эстетическом. Основная деятельность отрядов – проектная. Ребята занимались подготовкой к творческим конкурсам, защищали мини-проекты, изучали исторические события. Старшеклассники были наставниками для младших классов, в плане подбора заданий и оказания помощи при защите проектов. Применялись активные формы деятельности: социальные акции и фестивали. Программы летней кампании были насыщены разнообразными городскими мероприятиями. В течение лета проходили спектакли, развлекательные программы, проводимые Домом детского творчества, Городским Дворцом культуры, детской библиотекой.</w:t>
      </w:r>
    </w:p>
    <w:p w:rsidR="00400111" w:rsidRPr="00400111" w:rsidRDefault="00400111" w:rsidP="00400111">
      <w:pPr>
        <w:ind w:firstLine="708"/>
        <w:jc w:val="both"/>
        <w:rPr>
          <w:sz w:val="24"/>
          <w:szCs w:val="24"/>
        </w:rPr>
      </w:pPr>
      <w:r w:rsidRPr="00400111">
        <w:rPr>
          <w:sz w:val="24"/>
          <w:szCs w:val="24"/>
        </w:rPr>
        <w:t xml:space="preserve">С целью восстановления традиционной российской духовности и нравственности во всех сферах жизнедеятельности детей и молодежи 27 июня по 18 июля 2023 года был проведен муниципальный фестиваль «Дорога добра», посвященный памяти святых Царственных страстотерпцев и преподобной мученице Елизавете Фёдоровне Романовой. В раках фестиваля состоялся Исторический марафон «Великая княгиня Елизавета Федоровна. Страницы жизни» (в онлайн-формате), акция «Белый цветок», конкурс экскурсоводов, в котором приняли участие 13 команд из образовательных организаций. Организована </w:t>
      </w:r>
      <w:proofErr w:type="spellStart"/>
      <w:r w:rsidRPr="00400111">
        <w:rPr>
          <w:sz w:val="24"/>
          <w:szCs w:val="24"/>
        </w:rPr>
        <w:t>квест</w:t>
      </w:r>
      <w:proofErr w:type="spellEnd"/>
      <w:r w:rsidRPr="00400111">
        <w:rPr>
          <w:sz w:val="24"/>
          <w:szCs w:val="24"/>
        </w:rPr>
        <w:t xml:space="preserve">-игра «Культурно-исторический </w:t>
      </w:r>
      <w:proofErr w:type="spellStart"/>
      <w:r w:rsidRPr="00400111">
        <w:rPr>
          <w:sz w:val="24"/>
          <w:szCs w:val="24"/>
        </w:rPr>
        <w:t>пазл</w:t>
      </w:r>
      <w:proofErr w:type="spellEnd"/>
      <w:r w:rsidRPr="00400111">
        <w:rPr>
          <w:sz w:val="24"/>
          <w:szCs w:val="24"/>
        </w:rPr>
        <w:t xml:space="preserve">. Собери и сохрани». Проведен конкурс рисунков «Галерея добрых дел». </w:t>
      </w:r>
    </w:p>
    <w:p w:rsidR="00400111" w:rsidRPr="00400111" w:rsidRDefault="00400111" w:rsidP="00400111">
      <w:pPr>
        <w:ind w:firstLine="720"/>
        <w:jc w:val="both"/>
        <w:rPr>
          <w:sz w:val="24"/>
          <w:szCs w:val="24"/>
        </w:rPr>
      </w:pPr>
      <w:r w:rsidRPr="00400111">
        <w:rPr>
          <w:sz w:val="24"/>
          <w:szCs w:val="24"/>
        </w:rPr>
        <w:t>В течение летней оздоровительной кампании под особым контролем были дети, находящиеся в трудной жизненной ситуации. По данным мониторинга летней оздоровительной кампании организованным летним отдыхом охвачено 824 обучающихся, находящихся в трудной жизненной ситуации, что составляет 19% из числа оздоровленных детей.</w:t>
      </w:r>
    </w:p>
    <w:p w:rsidR="00400111" w:rsidRPr="00400111" w:rsidRDefault="00400111" w:rsidP="00400111">
      <w:pPr>
        <w:ind w:firstLine="720"/>
        <w:jc w:val="both"/>
        <w:rPr>
          <w:sz w:val="24"/>
          <w:szCs w:val="24"/>
        </w:rPr>
      </w:pPr>
      <w:r w:rsidRPr="00400111">
        <w:rPr>
          <w:sz w:val="24"/>
          <w:szCs w:val="24"/>
        </w:rPr>
        <w:t xml:space="preserve">Особое место в летний период уделялось работе по профилактике подростковой преступности среди несовершеннолетних, состоящих на различных видах профилактического учета. За всеми детьми «группы риска» закреплены кураторы из числа классных </w:t>
      </w:r>
      <w:r w:rsidRPr="00400111">
        <w:rPr>
          <w:sz w:val="24"/>
          <w:szCs w:val="24"/>
        </w:rPr>
        <w:lastRenderedPageBreak/>
        <w:t xml:space="preserve">руководителей, социальных педагогов. В каждой школе составлен план-график летней занятости детей «группы риска». В течение летних месяцев территориальной комиссией по делам несовершеннолетних проводились вечерние рейды в места скопления молодежи, что позволило снизить вероятность совершения преступлений подростками в вечернее время. </w:t>
      </w:r>
      <w:r w:rsidRPr="00400111">
        <w:rPr>
          <w:bCs/>
          <w:color w:val="000000"/>
          <w:sz w:val="24"/>
          <w:szCs w:val="24"/>
        </w:rPr>
        <w:t>Организованным летним отдыхом было охвачено – 63 подростка</w:t>
      </w:r>
      <w:r>
        <w:rPr>
          <w:bCs/>
          <w:color w:val="000000"/>
          <w:sz w:val="24"/>
          <w:szCs w:val="24"/>
        </w:rPr>
        <w:t xml:space="preserve">, </w:t>
      </w:r>
      <w:r w:rsidRPr="00400111">
        <w:rPr>
          <w:bCs/>
          <w:color w:val="000000"/>
          <w:sz w:val="24"/>
          <w:szCs w:val="24"/>
        </w:rPr>
        <w:t xml:space="preserve"> </w:t>
      </w:r>
      <w:proofErr w:type="gramStart"/>
      <w:r w:rsidRPr="00400111">
        <w:rPr>
          <w:bCs/>
          <w:color w:val="000000"/>
          <w:sz w:val="24"/>
          <w:szCs w:val="24"/>
        </w:rPr>
        <w:t>состоящих</w:t>
      </w:r>
      <w:proofErr w:type="gramEnd"/>
      <w:r w:rsidRPr="00400111">
        <w:rPr>
          <w:bCs/>
          <w:color w:val="000000"/>
          <w:sz w:val="24"/>
          <w:szCs w:val="24"/>
        </w:rPr>
        <w:t xml:space="preserve"> на учете в ТКДН. </w:t>
      </w:r>
    </w:p>
    <w:p w:rsidR="00400111" w:rsidRPr="00400111" w:rsidRDefault="00400111" w:rsidP="00400111">
      <w:pPr>
        <w:ind w:firstLine="709"/>
        <w:jc w:val="both"/>
        <w:rPr>
          <w:sz w:val="24"/>
          <w:szCs w:val="24"/>
        </w:rPr>
      </w:pPr>
      <w:proofErr w:type="gramStart"/>
      <w:r w:rsidRPr="00400111">
        <w:rPr>
          <w:sz w:val="24"/>
          <w:szCs w:val="24"/>
        </w:rPr>
        <w:t>В соответствии с постановлением Администрации МО город Алапаевск от 30.05.2023 № 712-П «О проведении на территории Муниципального образования город Алапаевск первого этапа (летнего) Всероссийской акции «Безопасность детства» в период с 1 июня по 31 августа в оздоровительных лагерях проведены мероприятия по профилактике травматизма и гибели детей, охране жизни и здоровья, в том числе профилактике употребления ПАВ, алкогольных напитков, соблюдению ПДД, правил</w:t>
      </w:r>
      <w:proofErr w:type="gramEnd"/>
      <w:r w:rsidRPr="00400111">
        <w:rPr>
          <w:sz w:val="24"/>
          <w:szCs w:val="24"/>
        </w:rPr>
        <w:t xml:space="preserve"> противопожарной безопасности, правил поведения в экстремальных ситуациях. </w:t>
      </w:r>
    </w:p>
    <w:p w:rsidR="00400111" w:rsidRPr="00400111" w:rsidRDefault="00400111" w:rsidP="00400111">
      <w:pPr>
        <w:ind w:firstLine="709"/>
        <w:jc w:val="both"/>
        <w:rPr>
          <w:sz w:val="24"/>
          <w:szCs w:val="24"/>
        </w:rPr>
      </w:pPr>
      <w:r w:rsidRPr="00400111">
        <w:rPr>
          <w:sz w:val="24"/>
          <w:szCs w:val="24"/>
        </w:rPr>
        <w:t xml:space="preserve">С целью предупреждения </w:t>
      </w:r>
      <w:proofErr w:type="spellStart"/>
      <w:r w:rsidRPr="00400111">
        <w:rPr>
          <w:sz w:val="24"/>
          <w:szCs w:val="24"/>
        </w:rPr>
        <w:t>травмирования</w:t>
      </w:r>
      <w:proofErr w:type="spellEnd"/>
      <w:r w:rsidRPr="00400111">
        <w:rPr>
          <w:sz w:val="24"/>
          <w:szCs w:val="24"/>
        </w:rPr>
        <w:t xml:space="preserve"> и несчастных случаев с детьми в рамках акции «Безопасность детства» в лагерях проводились дни безопасности, конкурсы рисунков и плакатов «Мои безопасные каникулы», консультации и профилактические беседы: </w:t>
      </w:r>
      <w:proofErr w:type="gramStart"/>
      <w:r w:rsidRPr="00400111">
        <w:rPr>
          <w:sz w:val="24"/>
          <w:szCs w:val="24"/>
        </w:rPr>
        <w:t xml:space="preserve">«Мои безопасные каникулы», викторины, экскурсии пожарно-спасательную часть № 76, </w:t>
      </w:r>
      <w:r w:rsidRPr="00400111">
        <w:rPr>
          <w:color w:val="000000"/>
          <w:sz w:val="24"/>
          <w:szCs w:val="24"/>
          <w:shd w:val="clear" w:color="auto" w:fill="FFFFFF"/>
        </w:rPr>
        <w:t>практико-ориентированные занятия по комплексной безопасности</w:t>
      </w:r>
      <w:r w:rsidRPr="00400111">
        <w:rPr>
          <w:sz w:val="24"/>
          <w:szCs w:val="24"/>
        </w:rPr>
        <w:t xml:space="preserve"> «Правила безопасного поведения около водоемов», «Правила управления мопедом, скутером, </w:t>
      </w:r>
      <w:proofErr w:type="spellStart"/>
      <w:r w:rsidRPr="00400111">
        <w:rPr>
          <w:sz w:val="24"/>
          <w:szCs w:val="24"/>
        </w:rPr>
        <w:t>электросамокатом</w:t>
      </w:r>
      <w:proofErr w:type="spellEnd"/>
      <w:r w:rsidRPr="00400111">
        <w:rPr>
          <w:sz w:val="24"/>
          <w:szCs w:val="24"/>
        </w:rPr>
        <w:t>, велосипедом», «Куда звонить в сложной ситуации», «Меры безопасного поведения на воде», «Безопасность несовершеннолетних в период летних каникул», «Правила пользования бытовыми приборами», «Мои безопасные пожарные правила», «Поведение в общественных местах», «Помним о правилах ЗОЖ», «Безопасный интернет», «Осторожно, мошенники</w:t>
      </w:r>
      <w:proofErr w:type="gramEnd"/>
      <w:r w:rsidRPr="00400111">
        <w:rPr>
          <w:sz w:val="24"/>
          <w:szCs w:val="24"/>
        </w:rPr>
        <w:t xml:space="preserve">», «Осторожно, железная дорога!», «Телефон психологической помощи», «Я против жестокости и насилия!», «Ответственность за оскорбление в сетях», «Правила безопасности в сетях». </w:t>
      </w:r>
    </w:p>
    <w:p w:rsidR="00400111" w:rsidRPr="00400111" w:rsidRDefault="00400111" w:rsidP="00400111">
      <w:pPr>
        <w:shd w:val="clear" w:color="auto" w:fill="FFFFFF"/>
        <w:tabs>
          <w:tab w:val="left" w:pos="7968"/>
        </w:tabs>
        <w:ind w:firstLine="709"/>
        <w:jc w:val="both"/>
        <w:rPr>
          <w:sz w:val="24"/>
          <w:szCs w:val="24"/>
        </w:rPr>
      </w:pPr>
      <w:r w:rsidRPr="00400111">
        <w:rPr>
          <w:sz w:val="24"/>
          <w:szCs w:val="24"/>
        </w:rPr>
        <w:t xml:space="preserve">В летних оздоровительных лагерях с дневным пребыванием детей и МАУ ЗСДОЛ «Спутник» проведены мероприятия с несовершеннолетними по профилактике совершения правонарушений, преступлений, общественно опасных деяний, антиобщественных действий, профилактике наркомании и алкоголизма в подростковой среде, самовольных уходов из дома, детских оздоровительных учреждений:  конкурс стенгазет «Не делай этого!»; </w:t>
      </w:r>
      <w:proofErr w:type="gramStart"/>
      <w:r w:rsidRPr="00400111">
        <w:rPr>
          <w:sz w:val="24"/>
          <w:szCs w:val="24"/>
        </w:rPr>
        <w:t xml:space="preserve">профилактические беседы </w:t>
      </w:r>
      <w:r w:rsidRPr="00400111">
        <w:rPr>
          <w:sz w:val="24"/>
          <w:szCs w:val="24"/>
          <w:shd w:val="clear" w:color="auto" w:fill="FFFFFF"/>
        </w:rPr>
        <w:t xml:space="preserve">«От чего зависят поступки человека», «Закон и ответственность», «Как не стать жертвой преступления», «Ответственность несовершеннолетнего за кражи и мелкие хищения»,  «Цивилизованно решаем конфликты», </w:t>
      </w:r>
      <w:r w:rsidRPr="00400111">
        <w:rPr>
          <w:sz w:val="24"/>
          <w:szCs w:val="24"/>
        </w:rPr>
        <w:t>«Социальные нормы и асоциальное поведение (преступность, наркомания алкоголизм)»,</w:t>
      </w:r>
      <w:r w:rsidRPr="00400111">
        <w:rPr>
          <w:sz w:val="24"/>
          <w:szCs w:val="24"/>
          <w:shd w:val="clear" w:color="auto" w:fill="FFFFFF"/>
        </w:rPr>
        <w:t xml:space="preserve"> «Вещества, вызывающие зависимость (токсикомания)», «Безвредны ли пиво и энергетики?»; </w:t>
      </w:r>
      <w:r w:rsidRPr="00400111">
        <w:rPr>
          <w:sz w:val="24"/>
          <w:szCs w:val="24"/>
        </w:rPr>
        <w:t xml:space="preserve">практикумы ситуаций «Как привлекают подростков к употреблению наркотиков?», </w:t>
      </w:r>
      <w:r w:rsidRPr="00400111">
        <w:rPr>
          <w:sz w:val="24"/>
          <w:szCs w:val="24"/>
          <w:shd w:val="clear" w:color="auto" w:fill="FFFFFF"/>
        </w:rPr>
        <w:t>«Что тебя ждет на ночных улицах», «Навыки личной безопасности»</w:t>
      </w:r>
      <w:r w:rsidRPr="00400111">
        <w:rPr>
          <w:sz w:val="24"/>
          <w:szCs w:val="24"/>
        </w:rPr>
        <w:t>.</w:t>
      </w:r>
      <w:proofErr w:type="gramEnd"/>
      <w:r w:rsidRPr="00400111">
        <w:rPr>
          <w:sz w:val="24"/>
          <w:szCs w:val="24"/>
        </w:rPr>
        <w:t xml:space="preserve"> Всего проведено 88 мероприятий, в которых приняло участие 1988 человек. </w:t>
      </w:r>
    </w:p>
    <w:p w:rsidR="00400111" w:rsidRPr="00400111" w:rsidRDefault="00400111" w:rsidP="00400111">
      <w:pPr>
        <w:shd w:val="clear" w:color="auto" w:fill="FFFFFF"/>
        <w:tabs>
          <w:tab w:val="left" w:pos="7968"/>
        </w:tabs>
        <w:ind w:firstLine="709"/>
        <w:jc w:val="both"/>
        <w:rPr>
          <w:sz w:val="24"/>
          <w:szCs w:val="24"/>
        </w:rPr>
      </w:pPr>
      <w:r w:rsidRPr="00400111">
        <w:rPr>
          <w:sz w:val="24"/>
          <w:szCs w:val="24"/>
        </w:rPr>
        <w:t>Охват обучающихся образовательных организаций, состоящих на различных видах профилактических учетах, составил 100%</w:t>
      </w:r>
      <w:r w:rsidRPr="00400111">
        <w:rPr>
          <w:i/>
          <w:iCs/>
          <w:sz w:val="24"/>
          <w:szCs w:val="24"/>
        </w:rPr>
        <w:t xml:space="preserve">. </w:t>
      </w:r>
    </w:p>
    <w:p w:rsidR="00400111" w:rsidRPr="00400111" w:rsidRDefault="00400111" w:rsidP="00400111">
      <w:pPr>
        <w:shd w:val="clear" w:color="auto" w:fill="FFFFFF"/>
        <w:ind w:firstLine="709"/>
        <w:contextualSpacing/>
        <w:jc w:val="both"/>
        <w:rPr>
          <w:rFonts w:eastAsiaTheme="minorHAnsi"/>
          <w:sz w:val="24"/>
          <w:szCs w:val="24"/>
          <w:bdr w:val="none" w:sz="0" w:space="0" w:color="auto" w:frame="1"/>
          <w:lang w:eastAsia="en-US"/>
        </w:rPr>
      </w:pPr>
      <w:r w:rsidRPr="00400111">
        <w:rPr>
          <w:rFonts w:eastAsiaTheme="minorHAnsi"/>
          <w:sz w:val="24"/>
          <w:szCs w:val="24"/>
          <w:lang w:eastAsia="en-US"/>
        </w:rPr>
        <w:t>В течение летней оздоровительной кампании осуществляли деятельность 8 лагерей труда и отдыха на базе общеобразовательных организаций с бесплатным двухразовым питанием. В период с 01.06.2023 по 30.06.2023г. 270 детей</w:t>
      </w:r>
      <w:r w:rsidRPr="00400111">
        <w:rPr>
          <w:rFonts w:eastAsiaTheme="minorHAnsi"/>
          <w:sz w:val="24"/>
          <w:szCs w:val="24"/>
          <w:bdr w:val="none" w:sz="0" w:space="0" w:color="auto" w:frame="1"/>
          <w:lang w:eastAsia="en-US"/>
        </w:rPr>
        <w:t xml:space="preserve"> выполняли работы по благоустройству территории образовательного учреждения (посадка, прополка, полив цветов), ремонт книг в библиотеке образовательных организаций.</w:t>
      </w:r>
    </w:p>
    <w:p w:rsidR="00400111" w:rsidRPr="00400111" w:rsidRDefault="00400111" w:rsidP="00400111">
      <w:pPr>
        <w:shd w:val="clear" w:color="auto" w:fill="FFFFFF"/>
        <w:ind w:firstLine="709"/>
        <w:contextualSpacing/>
        <w:jc w:val="both"/>
        <w:rPr>
          <w:rFonts w:eastAsiaTheme="minorHAnsi"/>
          <w:sz w:val="24"/>
          <w:szCs w:val="24"/>
          <w:bdr w:val="none" w:sz="0" w:space="0" w:color="auto" w:frame="1"/>
          <w:lang w:eastAsia="en-US"/>
        </w:rPr>
      </w:pPr>
      <w:r w:rsidRPr="00400111">
        <w:rPr>
          <w:rFonts w:eastAsiaTheme="minorHAnsi"/>
          <w:sz w:val="24"/>
          <w:szCs w:val="24"/>
          <w:lang w:eastAsia="en-US"/>
        </w:rPr>
        <w:t xml:space="preserve">В соответствии с постановлением Администрации </w:t>
      </w:r>
      <w:r>
        <w:rPr>
          <w:rFonts w:eastAsiaTheme="minorHAnsi"/>
          <w:sz w:val="24"/>
          <w:szCs w:val="24"/>
          <w:lang w:eastAsia="en-US"/>
        </w:rPr>
        <w:t xml:space="preserve">Муниципального образования </w:t>
      </w:r>
      <w:r w:rsidRPr="00400111">
        <w:rPr>
          <w:rFonts w:eastAsiaTheme="minorHAnsi"/>
          <w:sz w:val="24"/>
          <w:szCs w:val="24"/>
          <w:lang w:eastAsia="en-US"/>
        </w:rPr>
        <w:t xml:space="preserve">город Алапаевск № 447-П от 04.04.2023г. «Об организации временной занятости несовершеннолетних граждан в возрасте от 14 до 18 лет в свободное от учебы время в 2023 году», организовано временное трудоустройство несовершеннолетних граждан в возрасте от 14 до 18 лет на молодежной бирже труда. Особое внимание уделялось подросткам, состоящим на учете в </w:t>
      </w:r>
      <w:proofErr w:type="spellStart"/>
      <w:r w:rsidRPr="00400111">
        <w:rPr>
          <w:rFonts w:eastAsiaTheme="minorHAnsi"/>
          <w:sz w:val="24"/>
          <w:szCs w:val="24"/>
          <w:lang w:eastAsia="en-US"/>
        </w:rPr>
        <w:t>ТКДНиЗП</w:t>
      </w:r>
      <w:proofErr w:type="spellEnd"/>
      <w:r w:rsidRPr="00400111">
        <w:rPr>
          <w:rFonts w:eastAsiaTheme="minorHAnsi"/>
          <w:sz w:val="24"/>
          <w:szCs w:val="24"/>
          <w:lang w:eastAsia="en-US"/>
        </w:rPr>
        <w:t xml:space="preserve"> и ПДН, детям из малообеспеченных и многодетных семей, детям-сиротам и детям, оставшимся без попечения родителей.</w:t>
      </w:r>
    </w:p>
    <w:p w:rsidR="00400111" w:rsidRPr="00400111" w:rsidRDefault="00400111" w:rsidP="00400111">
      <w:pPr>
        <w:keepNext/>
        <w:keepLines/>
        <w:ind w:firstLine="709"/>
        <w:jc w:val="both"/>
        <w:textAlignment w:val="baseline"/>
        <w:outlineLvl w:val="0"/>
        <w:rPr>
          <w:rFonts w:eastAsiaTheme="majorEastAsia"/>
          <w:bCs/>
          <w:sz w:val="24"/>
          <w:szCs w:val="24"/>
          <w:lang w:eastAsia="ar-SA"/>
        </w:rPr>
      </w:pPr>
      <w:r w:rsidRPr="00400111">
        <w:rPr>
          <w:rFonts w:eastAsiaTheme="majorEastAsia"/>
          <w:bCs/>
          <w:sz w:val="24"/>
          <w:szCs w:val="24"/>
          <w:lang w:eastAsia="ar-SA"/>
        </w:rPr>
        <w:t xml:space="preserve">В период с июня по июль 2023 было трудоустроено 182 подростка, в том числе: </w:t>
      </w:r>
    </w:p>
    <w:p w:rsidR="00400111" w:rsidRPr="00400111" w:rsidRDefault="00400111" w:rsidP="00400111">
      <w:pPr>
        <w:numPr>
          <w:ilvl w:val="0"/>
          <w:numId w:val="14"/>
        </w:numPr>
        <w:jc w:val="both"/>
        <w:rPr>
          <w:rFonts w:eastAsiaTheme="minorEastAsia"/>
          <w:sz w:val="24"/>
          <w:szCs w:val="24"/>
        </w:rPr>
      </w:pPr>
      <w:r w:rsidRPr="00400111">
        <w:rPr>
          <w:rFonts w:eastAsiaTheme="minorEastAsia"/>
          <w:sz w:val="24"/>
          <w:szCs w:val="24"/>
        </w:rPr>
        <w:t>состоящих на учёте в ТКДН и ЗП и ПДН –29 человек;</w:t>
      </w:r>
    </w:p>
    <w:p w:rsidR="00400111" w:rsidRPr="00400111" w:rsidRDefault="00400111" w:rsidP="00400111">
      <w:pPr>
        <w:numPr>
          <w:ilvl w:val="0"/>
          <w:numId w:val="14"/>
        </w:numPr>
        <w:jc w:val="both"/>
        <w:rPr>
          <w:rFonts w:eastAsiaTheme="minorEastAsia"/>
          <w:sz w:val="24"/>
          <w:szCs w:val="24"/>
        </w:rPr>
      </w:pPr>
      <w:r w:rsidRPr="00400111">
        <w:rPr>
          <w:rFonts w:eastAsiaTheme="minorEastAsia"/>
          <w:sz w:val="24"/>
          <w:szCs w:val="24"/>
        </w:rPr>
        <w:lastRenderedPageBreak/>
        <w:t>детей-сирот и детей, оставшихся без попечения родителей – 22 человека;</w:t>
      </w:r>
    </w:p>
    <w:p w:rsidR="00400111" w:rsidRPr="00400111" w:rsidRDefault="00400111" w:rsidP="00400111">
      <w:pPr>
        <w:numPr>
          <w:ilvl w:val="0"/>
          <w:numId w:val="14"/>
        </w:numPr>
        <w:jc w:val="both"/>
        <w:rPr>
          <w:rFonts w:eastAsiaTheme="minorEastAsia"/>
          <w:sz w:val="24"/>
          <w:szCs w:val="24"/>
        </w:rPr>
      </w:pPr>
      <w:r w:rsidRPr="00400111">
        <w:rPr>
          <w:rFonts w:eastAsiaTheme="minorEastAsia"/>
          <w:sz w:val="24"/>
          <w:szCs w:val="24"/>
        </w:rPr>
        <w:t>детей из малообеспеченных и многодетных семей – 35 человек.</w:t>
      </w:r>
    </w:p>
    <w:p w:rsidR="00400111" w:rsidRPr="00400111" w:rsidRDefault="00400111" w:rsidP="00400111">
      <w:pPr>
        <w:ind w:firstLine="709"/>
        <w:jc w:val="both"/>
        <w:rPr>
          <w:rFonts w:eastAsiaTheme="minorEastAsia"/>
          <w:sz w:val="24"/>
          <w:szCs w:val="24"/>
        </w:rPr>
      </w:pPr>
      <w:r w:rsidRPr="00400111">
        <w:rPr>
          <w:rFonts w:eastAsiaTheme="minorEastAsia"/>
          <w:sz w:val="24"/>
          <w:szCs w:val="24"/>
        </w:rPr>
        <w:t>Объем финансирования, выделенный из средств местного бюджета, для организации трудоустройства несовершеннолетних граждан составил 1520,0 тысяч рублей.</w:t>
      </w:r>
    </w:p>
    <w:p w:rsidR="00400111" w:rsidRPr="00400111" w:rsidRDefault="00400111" w:rsidP="00400111">
      <w:pPr>
        <w:ind w:firstLine="709"/>
        <w:jc w:val="both"/>
        <w:rPr>
          <w:rFonts w:eastAsiaTheme="minorEastAsia"/>
          <w:sz w:val="24"/>
          <w:szCs w:val="24"/>
        </w:rPr>
      </w:pPr>
      <w:r w:rsidRPr="00400111">
        <w:rPr>
          <w:rFonts w:eastAsiaTheme="minorEastAsia"/>
          <w:sz w:val="24"/>
          <w:szCs w:val="24"/>
          <w:bdr w:val="none" w:sz="0" w:space="0" w:color="auto" w:frame="1"/>
        </w:rPr>
        <w:t>Подростки выполняли работы, не связанные с высокими нагрузками и не требующие особой квалификации, согласно Перечн</w:t>
      </w:r>
      <w:r>
        <w:rPr>
          <w:rFonts w:eastAsiaTheme="minorEastAsia"/>
          <w:sz w:val="24"/>
          <w:szCs w:val="24"/>
          <w:bdr w:val="none" w:sz="0" w:space="0" w:color="auto" w:frame="1"/>
        </w:rPr>
        <w:t>ю</w:t>
      </w:r>
      <w:r w:rsidRPr="00400111">
        <w:rPr>
          <w:rFonts w:eastAsiaTheme="minorEastAsia"/>
          <w:sz w:val="24"/>
          <w:szCs w:val="24"/>
          <w:bdr w:val="none" w:sz="0" w:space="0" w:color="auto" w:frame="1"/>
        </w:rPr>
        <w:t xml:space="preserve"> производств и видов работ, рекомендованных для организации временной занятости несовершеннолетних, утвержденного директором </w:t>
      </w:r>
      <w:proofErr w:type="spellStart"/>
      <w:r w:rsidRPr="00400111">
        <w:rPr>
          <w:rFonts w:eastAsiaTheme="minorEastAsia"/>
          <w:sz w:val="24"/>
          <w:szCs w:val="24"/>
          <w:bdr w:val="none" w:sz="0" w:space="0" w:color="auto" w:frame="1"/>
        </w:rPr>
        <w:t>Алапаевского</w:t>
      </w:r>
      <w:proofErr w:type="spellEnd"/>
      <w:r w:rsidRPr="00400111">
        <w:rPr>
          <w:rFonts w:eastAsiaTheme="minorEastAsia"/>
          <w:sz w:val="24"/>
          <w:szCs w:val="24"/>
          <w:bdr w:val="none" w:sz="0" w:space="0" w:color="auto" w:frame="1"/>
        </w:rPr>
        <w:t xml:space="preserve"> центра занятости. Выполнены работы по благоустройству города, уборке парков, аллей, памятников культуры, посадке цветочной рассады, прополке и поливу цветников. Объекты для благоустройства утверждены Планом мероприятий по проведению санитарной очистки территории </w:t>
      </w:r>
      <w:r>
        <w:rPr>
          <w:rFonts w:eastAsiaTheme="minorEastAsia"/>
          <w:sz w:val="24"/>
          <w:szCs w:val="24"/>
          <w:bdr w:val="none" w:sz="0" w:space="0" w:color="auto" w:frame="1"/>
        </w:rPr>
        <w:t>Муниципального образования город</w:t>
      </w:r>
      <w:r w:rsidRPr="00400111">
        <w:rPr>
          <w:rFonts w:eastAsiaTheme="minorEastAsia"/>
          <w:sz w:val="24"/>
          <w:szCs w:val="24"/>
          <w:bdr w:val="none" w:sz="0" w:space="0" w:color="auto" w:frame="1"/>
        </w:rPr>
        <w:t xml:space="preserve"> Алапаевск. Заработная плата за 8 рабочих смен составила: для подростков 4-15 лет – 5929 рублей, для подростков 16-17 лет – 4066 рублей.</w:t>
      </w:r>
    </w:p>
    <w:p w:rsidR="00400111" w:rsidRPr="00400111" w:rsidRDefault="00400111" w:rsidP="00400111">
      <w:pPr>
        <w:ind w:firstLine="709"/>
        <w:jc w:val="both"/>
        <w:rPr>
          <w:sz w:val="24"/>
          <w:szCs w:val="24"/>
        </w:rPr>
      </w:pPr>
      <w:r w:rsidRPr="00400111">
        <w:rPr>
          <w:sz w:val="24"/>
          <w:szCs w:val="24"/>
        </w:rPr>
        <w:t xml:space="preserve">Санитарно-эпидемиологическая ситуация в летний период держалась на особом контроле городской оздоровительной комиссии, Управления образования, надзорных органов. Вспышек, массовых инфекционных заболеваний и пищевых отравлений в период летнего отдыха детей не зарегистрировано. </w:t>
      </w:r>
    </w:p>
    <w:p w:rsidR="00400111" w:rsidRPr="00400111" w:rsidRDefault="00400111" w:rsidP="00400111">
      <w:pPr>
        <w:tabs>
          <w:tab w:val="left" w:pos="942"/>
          <w:tab w:val="left" w:pos="1092"/>
        </w:tabs>
        <w:ind w:firstLine="709"/>
        <w:jc w:val="both"/>
        <w:rPr>
          <w:sz w:val="24"/>
          <w:szCs w:val="24"/>
        </w:rPr>
      </w:pPr>
      <w:r w:rsidRPr="00400111">
        <w:rPr>
          <w:sz w:val="24"/>
          <w:szCs w:val="24"/>
        </w:rPr>
        <w:t>В ходе летней оздоровительной кампании надзорными органами были осуществлены проверки оздоровительных лагерей с дневным пребыванием и МАУ ЗСДОЛ Спутник. Неисполненных предписаний и нарушений мер безопасности, выявленных надзорными органами в организациях, оказывающих услуги по организации отдыха детей на территории МО город Алапаевск нет.</w:t>
      </w:r>
    </w:p>
    <w:p w:rsidR="00400111" w:rsidRPr="00400111" w:rsidRDefault="00400111" w:rsidP="00400111">
      <w:pPr>
        <w:ind w:firstLine="709"/>
        <w:jc w:val="both"/>
        <w:rPr>
          <w:sz w:val="24"/>
          <w:szCs w:val="24"/>
        </w:rPr>
      </w:pPr>
      <w:r w:rsidRPr="00400111">
        <w:rPr>
          <w:sz w:val="24"/>
          <w:szCs w:val="24"/>
        </w:rPr>
        <w:t>Основные мероприятия летней оздоровительной кампании 2023 года выполнены в намеченные сроки, показатели достигли запланированного уровня. Программы летнего отдыха, оздоровления детей и подростков образовательных учреждений выполнены в полном объеме.</w:t>
      </w:r>
    </w:p>
    <w:p w:rsidR="00400111" w:rsidRPr="00400111" w:rsidRDefault="00400111" w:rsidP="00400111">
      <w:pPr>
        <w:ind w:firstLine="709"/>
        <w:jc w:val="both"/>
        <w:rPr>
          <w:sz w:val="24"/>
          <w:szCs w:val="24"/>
        </w:rPr>
      </w:pPr>
      <w:r w:rsidRPr="00400111">
        <w:rPr>
          <w:sz w:val="24"/>
          <w:szCs w:val="24"/>
        </w:rPr>
        <w:t>Принятые меры позволили в течение летнего периода 2023 года охватить всеми формами отдыха и оздоровления 4291 детей, что составило 80 % от числа детей школьного возраста от 6,5 до 17 лет, подлежащих оздоровлению.</w:t>
      </w:r>
    </w:p>
    <w:p w:rsidR="00040A24" w:rsidRDefault="00040A24" w:rsidP="00040A24">
      <w:pPr>
        <w:suppressAutoHyphens/>
        <w:ind w:firstLine="709"/>
        <w:jc w:val="both"/>
        <w:rPr>
          <w:rFonts w:eastAsia="Calibri"/>
          <w:sz w:val="24"/>
          <w:szCs w:val="24"/>
        </w:rPr>
      </w:pPr>
    </w:p>
    <w:p w:rsidR="00040A24" w:rsidRPr="00040A24" w:rsidRDefault="00040A24" w:rsidP="00040A24">
      <w:pPr>
        <w:pStyle w:val="a4"/>
        <w:suppressAutoHyphens/>
        <w:spacing w:line="276" w:lineRule="auto"/>
        <w:ind w:left="0"/>
        <w:jc w:val="both"/>
        <w:rPr>
          <w:rFonts w:ascii="Times New Roman" w:eastAsia="Times New Roman" w:hAnsi="Times New Roman" w:cs="Times New Roman"/>
          <w:b/>
          <w:sz w:val="24"/>
          <w:szCs w:val="24"/>
        </w:rPr>
      </w:pPr>
      <w:r w:rsidRPr="00040A24">
        <w:rPr>
          <w:rFonts w:ascii="Times New Roman" w:hAnsi="Times New Roman" w:cs="Times New Roman"/>
          <w:b/>
        </w:rPr>
        <w:t>Раздел 3. Ресурсы системы образования</w:t>
      </w:r>
    </w:p>
    <w:p w:rsidR="00040A24" w:rsidRPr="00040A24" w:rsidRDefault="00040A24" w:rsidP="00040A24">
      <w:pPr>
        <w:jc w:val="both"/>
        <w:rPr>
          <w:rFonts w:eastAsia="Calibri"/>
          <w:b/>
          <w:sz w:val="24"/>
          <w:szCs w:val="24"/>
          <w:lang w:eastAsia="en-US"/>
        </w:rPr>
      </w:pPr>
      <w:r w:rsidRPr="00040A24">
        <w:rPr>
          <w:rFonts w:eastAsia="Calibri"/>
          <w:b/>
          <w:sz w:val="24"/>
          <w:szCs w:val="24"/>
          <w:lang w:eastAsia="en-US"/>
        </w:rPr>
        <w:t xml:space="preserve">Глава 9. </w:t>
      </w:r>
      <w:r w:rsidRPr="00040A24">
        <w:rPr>
          <w:b/>
          <w:sz w:val="24"/>
          <w:szCs w:val="24"/>
        </w:rPr>
        <w:t>Финансовые ресурсы</w:t>
      </w:r>
      <w:r w:rsidRPr="00040A24">
        <w:rPr>
          <w:rFonts w:eastAsia="Calibri"/>
          <w:b/>
          <w:sz w:val="24"/>
          <w:szCs w:val="24"/>
          <w:lang w:eastAsia="en-US"/>
        </w:rPr>
        <w:t xml:space="preserve"> </w:t>
      </w:r>
    </w:p>
    <w:p w:rsidR="00F956C3" w:rsidRPr="00F956C3" w:rsidRDefault="00F956C3" w:rsidP="00F956C3">
      <w:pPr>
        <w:ind w:firstLine="720"/>
        <w:jc w:val="both"/>
        <w:rPr>
          <w:sz w:val="24"/>
          <w:szCs w:val="24"/>
        </w:rPr>
      </w:pPr>
      <w:r w:rsidRPr="00F956C3">
        <w:rPr>
          <w:sz w:val="24"/>
          <w:szCs w:val="24"/>
          <w:shd w:val="clear" w:color="auto" w:fill="FFFFFF"/>
        </w:rPr>
        <w:t>В течение 2023 года в полном объеме было обеспечено финансирование основных направлений функционирования системы образования.</w:t>
      </w:r>
    </w:p>
    <w:p w:rsidR="00F956C3" w:rsidRPr="00F956C3" w:rsidRDefault="00F956C3" w:rsidP="00F956C3">
      <w:pPr>
        <w:ind w:firstLine="720"/>
        <w:jc w:val="both"/>
        <w:rPr>
          <w:sz w:val="24"/>
          <w:szCs w:val="24"/>
        </w:rPr>
      </w:pPr>
      <w:r w:rsidRPr="00F956C3">
        <w:rPr>
          <w:sz w:val="24"/>
          <w:szCs w:val="24"/>
          <w:shd w:val="clear" w:color="auto" w:fill="FFFFFF"/>
        </w:rPr>
        <w:t>Бюджет системы образования МО город Алапаевск на 2023 год составлен в соответствии с муниципальной  программой «Развитие системы образования в Муниципальном образовании город Алапаевск до 2025 года» за 2023 год, в рамках программы проведены мероприятия по 5 направлениям.</w:t>
      </w:r>
    </w:p>
    <w:p w:rsidR="00F956C3" w:rsidRPr="00F956C3" w:rsidRDefault="00F956C3" w:rsidP="00F956C3">
      <w:pPr>
        <w:ind w:firstLine="567"/>
        <w:jc w:val="both"/>
        <w:rPr>
          <w:sz w:val="24"/>
          <w:szCs w:val="24"/>
        </w:rPr>
      </w:pPr>
      <w:r w:rsidRPr="00F956C3">
        <w:rPr>
          <w:sz w:val="24"/>
          <w:szCs w:val="24"/>
          <w:shd w:val="clear" w:color="auto" w:fill="FFFFFF"/>
        </w:rPr>
        <w:t>Расходы на содержание  муниципальных учреждений составили в 2023 году  1034 357,5 тыс. руб. или 97,6% к утвержденным бюджетным назначениям.</w:t>
      </w:r>
    </w:p>
    <w:p w:rsidR="00F956C3" w:rsidRPr="00F956C3" w:rsidRDefault="00F956C3" w:rsidP="00F956C3">
      <w:pPr>
        <w:ind w:firstLine="567"/>
        <w:jc w:val="both"/>
        <w:rPr>
          <w:sz w:val="24"/>
          <w:szCs w:val="24"/>
        </w:rPr>
      </w:pPr>
      <w:r w:rsidRPr="00F956C3">
        <w:rPr>
          <w:sz w:val="24"/>
          <w:szCs w:val="24"/>
          <w:shd w:val="clear" w:color="auto" w:fill="FFFFFF"/>
        </w:rPr>
        <w:t>Финансовое обеспечение деятельности организаций осуществляется на основании плана финансово-хозяйственной деятельности, в соответствии с заключенными соглашениями, в рамках выполнения муниципального задания, доведенного до каждой организации.</w:t>
      </w:r>
    </w:p>
    <w:p w:rsidR="00F956C3" w:rsidRPr="00F956C3" w:rsidRDefault="00F956C3" w:rsidP="00F956C3">
      <w:pPr>
        <w:ind w:firstLine="567"/>
        <w:jc w:val="both"/>
        <w:rPr>
          <w:sz w:val="24"/>
          <w:szCs w:val="24"/>
        </w:rPr>
      </w:pPr>
      <w:r w:rsidRPr="00F956C3">
        <w:rPr>
          <w:sz w:val="24"/>
          <w:szCs w:val="24"/>
          <w:shd w:val="clear" w:color="auto" w:fill="FFFFFF"/>
        </w:rPr>
        <w:t>Управлением образования, как главным распорядителем бюджетных средств, было организовано исполнение бюджетных обязательств по расходам подведомственных учреждений, муниципальных мероприятий, мероприятий областных программ и проектов.</w:t>
      </w:r>
    </w:p>
    <w:p w:rsidR="009F39AE" w:rsidRDefault="00F956C3" w:rsidP="009F39AE">
      <w:pPr>
        <w:ind w:firstLine="567"/>
        <w:jc w:val="right"/>
        <w:rPr>
          <w:shd w:val="clear" w:color="auto" w:fill="FFFFFF"/>
        </w:rPr>
      </w:pPr>
      <w:r w:rsidRPr="00F956C3">
        <w:rPr>
          <w:sz w:val="24"/>
          <w:szCs w:val="24"/>
          <w:shd w:val="clear" w:color="auto" w:fill="FFFFFF"/>
        </w:rPr>
        <w:t> </w:t>
      </w:r>
      <w:r w:rsidRPr="009F39AE">
        <w:rPr>
          <w:shd w:val="clear" w:color="auto" w:fill="FFFFFF"/>
        </w:rPr>
        <w:t>Объемы финансирования муниципальной программы </w:t>
      </w:r>
    </w:p>
    <w:p w:rsidR="00F956C3" w:rsidRPr="00F956C3" w:rsidRDefault="00F956C3" w:rsidP="00F956C3">
      <w:pPr>
        <w:ind w:left="3975"/>
        <w:jc w:val="right"/>
        <w:rPr>
          <w:sz w:val="24"/>
          <w:szCs w:val="24"/>
        </w:rPr>
      </w:pPr>
    </w:p>
    <w:tbl>
      <w:tblPr>
        <w:tblW w:w="9886" w:type="dxa"/>
        <w:shd w:val="clear" w:color="auto" w:fill="FFFFFF"/>
        <w:tblLayout w:type="fixed"/>
        <w:tblLook w:val="04A0" w:firstRow="1" w:lastRow="0" w:firstColumn="1" w:lastColumn="0" w:noHBand="0" w:noVBand="1"/>
      </w:tblPr>
      <w:tblGrid>
        <w:gridCol w:w="4074"/>
        <w:gridCol w:w="1843"/>
        <w:gridCol w:w="1985"/>
        <w:gridCol w:w="1984"/>
      </w:tblGrid>
      <w:tr w:rsidR="00F956C3" w:rsidRPr="00F956C3" w:rsidTr="009F39AE">
        <w:tc>
          <w:tcPr>
            <w:tcW w:w="407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pPr>
            <w:r w:rsidRPr="00F956C3">
              <w:t>Источники расходов</w:t>
            </w:r>
          </w:p>
        </w:tc>
        <w:tc>
          <w:tcPr>
            <w:tcW w:w="5812" w:type="dxa"/>
            <w:gridSpan w:val="3"/>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pPr>
            <w:r w:rsidRPr="00F956C3">
              <w:t>Объем расходов, тыс. руб.</w:t>
            </w:r>
          </w:p>
        </w:tc>
      </w:tr>
      <w:tr w:rsidR="00F956C3" w:rsidRPr="00F956C3" w:rsidTr="009F39AE">
        <w:tc>
          <w:tcPr>
            <w:tcW w:w="407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956C3" w:rsidRPr="00F956C3" w:rsidRDefault="00F956C3"/>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pPr>
            <w:r w:rsidRPr="00F956C3">
              <w:t>План</w:t>
            </w:r>
          </w:p>
        </w:tc>
        <w:tc>
          <w:tcPr>
            <w:tcW w:w="19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pPr>
            <w:r w:rsidRPr="00F956C3">
              <w:t>Факт</w:t>
            </w:r>
          </w:p>
        </w:tc>
        <w:tc>
          <w:tcPr>
            <w:tcW w:w="1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pPr>
            <w:r w:rsidRPr="00F956C3">
              <w:t>Процент исполнения</w:t>
            </w:r>
          </w:p>
        </w:tc>
      </w:tr>
      <w:tr w:rsidR="00F956C3" w:rsidRPr="00F956C3" w:rsidTr="009F39AE">
        <w:tc>
          <w:tcPr>
            <w:tcW w:w="407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rPr>
                <w:sz w:val="24"/>
                <w:szCs w:val="24"/>
              </w:rPr>
            </w:pPr>
            <w:r w:rsidRPr="00F956C3">
              <w:rPr>
                <w:sz w:val="24"/>
                <w:szCs w:val="24"/>
              </w:rPr>
              <w:t>Всего по муниципальной программе</w:t>
            </w:r>
          </w:p>
        </w:tc>
        <w:tc>
          <w:tcPr>
            <w:tcW w:w="184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1 118 493,7</w:t>
            </w:r>
          </w:p>
        </w:tc>
        <w:tc>
          <w:tcPr>
            <w:tcW w:w="19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1 091 357,5</w:t>
            </w:r>
          </w:p>
        </w:tc>
        <w:tc>
          <w:tcPr>
            <w:tcW w:w="1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97,6</w:t>
            </w:r>
          </w:p>
        </w:tc>
      </w:tr>
      <w:tr w:rsidR="00F956C3" w:rsidRPr="00F956C3" w:rsidTr="009F39AE">
        <w:tc>
          <w:tcPr>
            <w:tcW w:w="4074"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rsidR="00F956C3" w:rsidRPr="00F956C3" w:rsidRDefault="00F956C3">
            <w:pPr>
              <w:rPr>
                <w:sz w:val="24"/>
                <w:szCs w:val="24"/>
              </w:rPr>
            </w:pPr>
            <w:r w:rsidRPr="00F956C3">
              <w:rPr>
                <w:sz w:val="24"/>
                <w:szCs w:val="24"/>
              </w:rPr>
              <w:t>Федеральный бюджет</w:t>
            </w:r>
          </w:p>
        </w:tc>
        <w:tc>
          <w:tcPr>
            <w:tcW w:w="1843"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57 053,4</w:t>
            </w:r>
          </w:p>
        </w:tc>
        <w:tc>
          <w:tcPr>
            <w:tcW w:w="1985"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57 053,4</w:t>
            </w:r>
          </w:p>
        </w:tc>
        <w:tc>
          <w:tcPr>
            <w:tcW w:w="1984"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100,00</w:t>
            </w:r>
          </w:p>
        </w:tc>
      </w:tr>
      <w:tr w:rsidR="00F956C3" w:rsidRPr="00F956C3" w:rsidTr="009F39AE">
        <w:tc>
          <w:tcPr>
            <w:tcW w:w="407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rPr>
                <w:sz w:val="24"/>
                <w:szCs w:val="24"/>
              </w:rPr>
            </w:pPr>
            <w:r w:rsidRPr="00F956C3">
              <w:rPr>
                <w:sz w:val="24"/>
                <w:szCs w:val="24"/>
              </w:rPr>
              <w:lastRenderedPageBreak/>
              <w:t>Областной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641 580,8</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628 210,5</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97,9</w:t>
            </w:r>
          </w:p>
        </w:tc>
      </w:tr>
      <w:tr w:rsidR="00F956C3" w:rsidRPr="00F956C3" w:rsidTr="009F39AE">
        <w:tc>
          <w:tcPr>
            <w:tcW w:w="407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rPr>
                <w:sz w:val="24"/>
                <w:szCs w:val="24"/>
              </w:rPr>
            </w:pPr>
            <w:r w:rsidRPr="00F956C3">
              <w:rPr>
                <w:sz w:val="24"/>
                <w:szCs w:val="24"/>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362 859,5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349 093,6</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96,2</w:t>
            </w:r>
          </w:p>
        </w:tc>
      </w:tr>
      <w:tr w:rsidR="00F956C3" w:rsidRPr="00F956C3" w:rsidTr="009F39AE">
        <w:tc>
          <w:tcPr>
            <w:tcW w:w="407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rPr>
                <w:sz w:val="24"/>
                <w:szCs w:val="24"/>
              </w:rPr>
            </w:pPr>
            <w:r w:rsidRPr="00F956C3">
              <w:rPr>
                <w:sz w:val="24"/>
                <w:szCs w:val="24"/>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57 000,0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57 000,0</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F956C3" w:rsidRPr="00F956C3" w:rsidRDefault="00F956C3">
            <w:pPr>
              <w:jc w:val="center"/>
              <w:rPr>
                <w:sz w:val="24"/>
                <w:szCs w:val="24"/>
              </w:rPr>
            </w:pPr>
            <w:r w:rsidRPr="00F956C3">
              <w:rPr>
                <w:sz w:val="24"/>
                <w:szCs w:val="24"/>
              </w:rPr>
              <w:t>100,00</w:t>
            </w:r>
          </w:p>
        </w:tc>
      </w:tr>
    </w:tbl>
    <w:p w:rsidR="00F956C3" w:rsidRPr="00F956C3" w:rsidRDefault="00F956C3" w:rsidP="00F956C3">
      <w:pPr>
        <w:ind w:firstLine="851"/>
        <w:jc w:val="both"/>
        <w:rPr>
          <w:sz w:val="24"/>
          <w:szCs w:val="24"/>
        </w:rPr>
      </w:pPr>
      <w:proofErr w:type="gramStart"/>
      <w:r w:rsidRPr="00F956C3">
        <w:rPr>
          <w:sz w:val="24"/>
          <w:szCs w:val="24"/>
          <w:shd w:val="clear" w:color="auto" w:fill="FFFFFF"/>
        </w:rPr>
        <w:t>В рамках положений статьи 160.2-1 Бюджетного кодекса российской Федерации, в соответствии с Планом проведения аудиторских проверок</w:t>
      </w:r>
      <w:r w:rsidRPr="00F956C3">
        <w:rPr>
          <w:sz w:val="24"/>
          <w:szCs w:val="24"/>
        </w:rPr>
        <w:t xml:space="preserve"> </w:t>
      </w:r>
      <w:r w:rsidRPr="00F956C3">
        <w:rPr>
          <w:sz w:val="24"/>
          <w:szCs w:val="24"/>
          <w:shd w:val="clear" w:color="auto" w:fill="FFFFFF"/>
        </w:rPr>
        <w:t>главного администратора средств бюджета на 2023 год, утвержденным</w:t>
      </w:r>
      <w:r w:rsidRPr="00F956C3">
        <w:rPr>
          <w:sz w:val="24"/>
          <w:szCs w:val="24"/>
        </w:rPr>
        <w:t xml:space="preserve"> </w:t>
      </w:r>
      <w:r w:rsidRPr="00F956C3">
        <w:rPr>
          <w:sz w:val="24"/>
          <w:szCs w:val="24"/>
          <w:shd w:val="clear" w:color="auto" w:fill="FFFFFF"/>
        </w:rPr>
        <w:t>Распоряжением начальника Управления образования от 16.02.2023 N 01-04/58 «Об утверждении плана аудиторских проверок</w:t>
      </w:r>
      <w:r w:rsidRPr="00F956C3">
        <w:rPr>
          <w:sz w:val="24"/>
          <w:szCs w:val="24"/>
        </w:rPr>
        <w:t xml:space="preserve"> </w:t>
      </w:r>
      <w:r w:rsidRPr="00F956C3">
        <w:rPr>
          <w:sz w:val="24"/>
          <w:szCs w:val="24"/>
          <w:shd w:val="clear" w:color="auto" w:fill="FFFFFF"/>
        </w:rPr>
        <w:t>главного администратора средств бюджета на 2023 год в новой редакции», проведено 12 плановых аудиторских мероприятий.</w:t>
      </w:r>
      <w:proofErr w:type="gramEnd"/>
      <w:r w:rsidRPr="00F956C3">
        <w:rPr>
          <w:sz w:val="24"/>
          <w:szCs w:val="24"/>
        </w:rPr>
        <w:t xml:space="preserve"> </w:t>
      </w:r>
      <w:r w:rsidRPr="00F956C3">
        <w:rPr>
          <w:sz w:val="24"/>
          <w:szCs w:val="24"/>
          <w:shd w:val="clear" w:color="auto" w:fill="FFFFFF"/>
        </w:rPr>
        <w:t>Все запланированные аудиторские мероприятия проведены в полном</w:t>
      </w:r>
      <w:r w:rsidRPr="00F956C3">
        <w:rPr>
          <w:sz w:val="24"/>
          <w:szCs w:val="24"/>
        </w:rPr>
        <w:t xml:space="preserve"> </w:t>
      </w:r>
      <w:r w:rsidRPr="00F956C3">
        <w:rPr>
          <w:sz w:val="24"/>
          <w:szCs w:val="24"/>
          <w:shd w:val="clear" w:color="auto" w:fill="FFFFFF"/>
        </w:rPr>
        <w:t>объеме.</w:t>
      </w:r>
    </w:p>
    <w:p w:rsidR="00F956C3" w:rsidRPr="00F956C3" w:rsidRDefault="00F956C3" w:rsidP="00F956C3">
      <w:pPr>
        <w:ind w:firstLine="851"/>
        <w:jc w:val="both"/>
        <w:rPr>
          <w:sz w:val="24"/>
          <w:szCs w:val="24"/>
        </w:rPr>
      </w:pPr>
      <w:r w:rsidRPr="00F956C3">
        <w:rPr>
          <w:sz w:val="24"/>
          <w:szCs w:val="24"/>
          <w:shd w:val="clear" w:color="auto" w:fill="FFFFFF"/>
        </w:rPr>
        <w:t>По теме «Целевое и эффективное использование бюджетных средств в</w:t>
      </w:r>
      <w:r w:rsidRPr="00F956C3">
        <w:rPr>
          <w:sz w:val="24"/>
          <w:szCs w:val="24"/>
        </w:rPr>
        <w:t xml:space="preserve"> </w:t>
      </w:r>
      <w:r w:rsidRPr="00F956C3">
        <w:rPr>
          <w:sz w:val="24"/>
          <w:szCs w:val="24"/>
          <w:shd w:val="clear" w:color="auto" w:fill="FFFFFF"/>
        </w:rPr>
        <w:t>2023 году» проведено 3 проверки, в ходе которых выявлено 9 нарушений.</w:t>
      </w:r>
      <w:r w:rsidRPr="00F956C3">
        <w:rPr>
          <w:sz w:val="24"/>
          <w:szCs w:val="24"/>
        </w:rPr>
        <w:t xml:space="preserve"> </w:t>
      </w:r>
    </w:p>
    <w:p w:rsidR="00F956C3" w:rsidRPr="00F956C3" w:rsidRDefault="00F956C3" w:rsidP="00F956C3">
      <w:pPr>
        <w:ind w:firstLine="851"/>
        <w:jc w:val="both"/>
        <w:rPr>
          <w:sz w:val="24"/>
          <w:szCs w:val="24"/>
        </w:rPr>
      </w:pPr>
      <w:r w:rsidRPr="00F956C3">
        <w:rPr>
          <w:sz w:val="24"/>
          <w:szCs w:val="24"/>
          <w:shd w:val="clear" w:color="auto" w:fill="FFFFFF"/>
        </w:rPr>
        <w:t>По теме «Проверка организации системы стимулирования и</w:t>
      </w:r>
      <w:r w:rsidRPr="00F956C3">
        <w:rPr>
          <w:sz w:val="24"/>
          <w:szCs w:val="24"/>
        </w:rPr>
        <w:t xml:space="preserve"> </w:t>
      </w:r>
      <w:r w:rsidRPr="00F956C3">
        <w:rPr>
          <w:sz w:val="24"/>
          <w:szCs w:val="24"/>
          <w:shd w:val="clear" w:color="auto" w:fill="FFFFFF"/>
        </w:rPr>
        <w:t>правомерности выплат стимулирующего характера» проведено 5 проверок.</w:t>
      </w:r>
    </w:p>
    <w:p w:rsidR="00F956C3" w:rsidRPr="00F956C3" w:rsidRDefault="00F956C3" w:rsidP="00F956C3">
      <w:pPr>
        <w:ind w:firstLine="851"/>
        <w:jc w:val="both"/>
        <w:rPr>
          <w:sz w:val="24"/>
          <w:szCs w:val="24"/>
        </w:rPr>
      </w:pPr>
      <w:r w:rsidRPr="00F956C3">
        <w:rPr>
          <w:sz w:val="24"/>
          <w:szCs w:val="24"/>
          <w:shd w:val="clear" w:color="auto" w:fill="FFFFFF"/>
        </w:rPr>
        <w:t>По теме «Использование средств бюджета, выделенных в 2023 году на осуществление мероприятий, направленных на устранение нарушений, выявленных органами государственного надзора в результате проверок; организацию мероприятий по обеспечению комплексной безопасности образовательных организаций, антитеррористической безопасности образовательных организаций». Проверено 9 организаций. Запланированные на 2023 год работы выполнены.</w:t>
      </w:r>
    </w:p>
    <w:p w:rsidR="00F956C3" w:rsidRPr="00F956C3" w:rsidRDefault="00F956C3" w:rsidP="00F956C3">
      <w:pPr>
        <w:ind w:firstLine="851"/>
        <w:jc w:val="both"/>
        <w:rPr>
          <w:sz w:val="24"/>
          <w:szCs w:val="24"/>
        </w:rPr>
      </w:pPr>
      <w:r w:rsidRPr="00F956C3">
        <w:rPr>
          <w:sz w:val="24"/>
          <w:szCs w:val="24"/>
          <w:shd w:val="clear" w:color="auto" w:fill="FFFFFF"/>
        </w:rPr>
        <w:t>По теме «Осуществление мероприятий по обеспечению питанием</w:t>
      </w:r>
      <w:r w:rsidRPr="00F956C3">
        <w:rPr>
          <w:sz w:val="24"/>
          <w:szCs w:val="24"/>
        </w:rPr>
        <w:t xml:space="preserve"> </w:t>
      </w:r>
      <w:r w:rsidRPr="00F956C3">
        <w:rPr>
          <w:sz w:val="24"/>
          <w:szCs w:val="24"/>
          <w:shd w:val="clear" w:color="auto" w:fill="FFFFFF"/>
        </w:rPr>
        <w:t>обучающихся в муниципальных общеобразовательных организациях</w:t>
      </w:r>
      <w:r w:rsidRPr="00F956C3">
        <w:rPr>
          <w:sz w:val="24"/>
          <w:szCs w:val="24"/>
        </w:rPr>
        <w:t xml:space="preserve"> </w:t>
      </w:r>
      <w:r w:rsidRPr="00F956C3">
        <w:rPr>
          <w:sz w:val="24"/>
          <w:szCs w:val="24"/>
          <w:shd w:val="clear" w:color="auto" w:fill="FFFFFF"/>
        </w:rPr>
        <w:t>проведена одна проверка, проверено 5 организаций. Нарушений не обнаружено. По итогам проверки даны рекомендации по повышению качества организации питания.</w:t>
      </w:r>
    </w:p>
    <w:p w:rsidR="00F956C3" w:rsidRPr="00F956C3" w:rsidRDefault="00F956C3" w:rsidP="00F956C3">
      <w:pPr>
        <w:ind w:firstLine="851"/>
        <w:jc w:val="both"/>
        <w:rPr>
          <w:sz w:val="24"/>
          <w:szCs w:val="24"/>
        </w:rPr>
      </w:pPr>
      <w:r w:rsidRPr="00F956C3">
        <w:rPr>
          <w:sz w:val="24"/>
          <w:szCs w:val="24"/>
          <w:shd w:val="clear" w:color="auto" w:fill="FFFFFF"/>
        </w:rPr>
        <w:t>По теме «Проверка соблюдения технологии приготовления блюд, меню,</w:t>
      </w:r>
      <w:r w:rsidRPr="00F956C3">
        <w:rPr>
          <w:sz w:val="24"/>
          <w:szCs w:val="24"/>
        </w:rPr>
        <w:t xml:space="preserve"> </w:t>
      </w:r>
      <w:r w:rsidRPr="00F956C3">
        <w:rPr>
          <w:sz w:val="24"/>
          <w:szCs w:val="24"/>
          <w:shd w:val="clear" w:color="auto" w:fill="FFFFFF"/>
        </w:rPr>
        <w:t>закладки продуктов» проведена одна проверка в дошкольных</w:t>
      </w:r>
      <w:r w:rsidRPr="00F956C3">
        <w:rPr>
          <w:sz w:val="24"/>
          <w:szCs w:val="24"/>
        </w:rPr>
        <w:t xml:space="preserve"> </w:t>
      </w:r>
      <w:r w:rsidRPr="00F956C3">
        <w:rPr>
          <w:sz w:val="24"/>
          <w:szCs w:val="24"/>
          <w:shd w:val="clear" w:color="auto" w:fill="FFFFFF"/>
        </w:rPr>
        <w:t>образовательных организациях, проверено 6 организаций. Нарушений не</w:t>
      </w:r>
      <w:r w:rsidRPr="00F956C3">
        <w:rPr>
          <w:sz w:val="24"/>
          <w:szCs w:val="24"/>
        </w:rPr>
        <w:t xml:space="preserve"> </w:t>
      </w:r>
      <w:r w:rsidRPr="00F956C3">
        <w:rPr>
          <w:sz w:val="24"/>
          <w:szCs w:val="24"/>
          <w:shd w:val="clear" w:color="auto" w:fill="FFFFFF"/>
        </w:rPr>
        <w:t>обнаружено. По итогам проверки даны рекомендации по повышению качества организации питания.</w:t>
      </w:r>
    </w:p>
    <w:p w:rsidR="00F956C3" w:rsidRPr="00F956C3" w:rsidRDefault="00F956C3" w:rsidP="00F956C3">
      <w:pPr>
        <w:ind w:firstLine="851"/>
        <w:jc w:val="both"/>
        <w:rPr>
          <w:sz w:val="24"/>
          <w:szCs w:val="24"/>
        </w:rPr>
      </w:pPr>
      <w:r w:rsidRPr="00F956C3">
        <w:rPr>
          <w:sz w:val="24"/>
          <w:szCs w:val="24"/>
          <w:shd w:val="clear" w:color="auto" w:fill="FFFFFF"/>
        </w:rPr>
        <w:t>Проведена одна проверка «Состав годовой бухгалтерской отчетности в</w:t>
      </w:r>
      <w:r w:rsidRPr="00F956C3">
        <w:rPr>
          <w:sz w:val="24"/>
          <w:szCs w:val="24"/>
        </w:rPr>
        <w:t xml:space="preserve"> </w:t>
      </w:r>
      <w:r w:rsidRPr="00F956C3">
        <w:rPr>
          <w:sz w:val="24"/>
          <w:szCs w:val="24"/>
          <w:shd w:val="clear" w:color="auto" w:fill="FFFFFF"/>
        </w:rPr>
        <w:t>соответствии с Инструкцией о порядке составления, представления годовой,</w:t>
      </w:r>
      <w:r w:rsidRPr="00F956C3">
        <w:rPr>
          <w:sz w:val="24"/>
          <w:szCs w:val="24"/>
        </w:rPr>
        <w:t xml:space="preserve"> </w:t>
      </w:r>
      <w:r w:rsidRPr="00F956C3">
        <w:rPr>
          <w:sz w:val="24"/>
          <w:szCs w:val="24"/>
          <w:shd w:val="clear" w:color="auto" w:fill="FFFFFF"/>
        </w:rPr>
        <w:t>квартальной бухгалтерской отчётности государственных (муниципальных)</w:t>
      </w:r>
      <w:r w:rsidRPr="00F956C3">
        <w:rPr>
          <w:sz w:val="24"/>
          <w:szCs w:val="24"/>
        </w:rPr>
        <w:t xml:space="preserve"> </w:t>
      </w:r>
      <w:r w:rsidRPr="00F956C3">
        <w:rPr>
          <w:sz w:val="24"/>
          <w:szCs w:val="24"/>
          <w:shd w:val="clear" w:color="auto" w:fill="FFFFFF"/>
        </w:rPr>
        <w:t>бюджетных и автономных учреждений, утверждённой приказом Минфина</w:t>
      </w:r>
      <w:r w:rsidRPr="00F956C3">
        <w:rPr>
          <w:sz w:val="24"/>
          <w:szCs w:val="24"/>
        </w:rPr>
        <w:t xml:space="preserve"> </w:t>
      </w:r>
      <w:r w:rsidRPr="00F956C3">
        <w:rPr>
          <w:sz w:val="24"/>
          <w:szCs w:val="24"/>
          <w:shd w:val="clear" w:color="auto" w:fill="FFFFFF"/>
        </w:rPr>
        <w:t>России от 25.03.2011 г. №33 за 2022 год». Нарушений не обнаружено.</w:t>
      </w:r>
    </w:p>
    <w:p w:rsidR="00F956C3" w:rsidRPr="00F956C3" w:rsidRDefault="00F956C3" w:rsidP="00F956C3">
      <w:pPr>
        <w:ind w:firstLine="851"/>
        <w:jc w:val="both"/>
        <w:rPr>
          <w:sz w:val="24"/>
          <w:szCs w:val="24"/>
        </w:rPr>
      </w:pPr>
      <w:r w:rsidRPr="00F956C3">
        <w:rPr>
          <w:sz w:val="24"/>
          <w:szCs w:val="24"/>
          <w:shd w:val="clear" w:color="auto" w:fill="FFFFFF"/>
        </w:rPr>
        <w:t>В соответствии с распоряжением Управления образования</w:t>
      </w:r>
      <w:r w:rsidRPr="00F956C3">
        <w:rPr>
          <w:sz w:val="24"/>
          <w:szCs w:val="24"/>
        </w:rPr>
        <w:t xml:space="preserve"> </w:t>
      </w:r>
      <w:r w:rsidRPr="00F956C3">
        <w:rPr>
          <w:sz w:val="24"/>
          <w:szCs w:val="24"/>
          <w:shd w:val="clear" w:color="auto" w:fill="FFFFFF"/>
        </w:rPr>
        <w:t>Муниципального образования город Алапаевск от 23.11.2023 №01-04/320</w:t>
      </w:r>
      <w:r w:rsidRPr="00F956C3">
        <w:rPr>
          <w:sz w:val="24"/>
          <w:szCs w:val="24"/>
        </w:rPr>
        <w:t xml:space="preserve"> </w:t>
      </w:r>
      <w:r w:rsidRPr="00F956C3">
        <w:rPr>
          <w:sz w:val="24"/>
          <w:szCs w:val="24"/>
          <w:shd w:val="clear" w:color="auto" w:fill="FFFFFF"/>
        </w:rPr>
        <w:t>проведена внеплановая аудиторская проверка в общеобразовательных</w:t>
      </w:r>
      <w:r w:rsidRPr="00F956C3">
        <w:rPr>
          <w:sz w:val="24"/>
          <w:szCs w:val="24"/>
        </w:rPr>
        <w:t xml:space="preserve"> </w:t>
      </w:r>
      <w:r w:rsidRPr="00F956C3">
        <w:rPr>
          <w:sz w:val="24"/>
          <w:szCs w:val="24"/>
          <w:shd w:val="clear" w:color="auto" w:fill="FFFFFF"/>
        </w:rPr>
        <w:t>организациях по вопросу использования средств бюджета, выделенных в</w:t>
      </w:r>
      <w:r w:rsidRPr="00F956C3">
        <w:rPr>
          <w:sz w:val="24"/>
          <w:szCs w:val="24"/>
        </w:rPr>
        <w:t xml:space="preserve"> </w:t>
      </w:r>
      <w:r w:rsidRPr="00F956C3">
        <w:rPr>
          <w:sz w:val="24"/>
          <w:szCs w:val="24"/>
          <w:shd w:val="clear" w:color="auto" w:fill="FFFFFF"/>
        </w:rPr>
        <w:t xml:space="preserve">2023 году в целях создания условий для организации горячего </w:t>
      </w:r>
      <w:proofErr w:type="gramStart"/>
      <w:r w:rsidRPr="00F956C3">
        <w:rPr>
          <w:sz w:val="24"/>
          <w:szCs w:val="24"/>
          <w:shd w:val="clear" w:color="auto" w:fill="FFFFFF"/>
        </w:rPr>
        <w:t>питания</w:t>
      </w:r>
      <w:proofErr w:type="gramEnd"/>
      <w:r w:rsidRPr="00F956C3">
        <w:rPr>
          <w:sz w:val="24"/>
          <w:szCs w:val="24"/>
        </w:rPr>
        <w:t xml:space="preserve"> </w:t>
      </w:r>
      <w:r w:rsidRPr="00F956C3">
        <w:rPr>
          <w:sz w:val="24"/>
          <w:szCs w:val="24"/>
          <w:shd w:val="clear" w:color="auto" w:fill="FFFFFF"/>
        </w:rPr>
        <w:t>обучающихся муниципальных общеобразовательных организаций. Проверка</w:t>
      </w:r>
      <w:r w:rsidRPr="00F956C3">
        <w:rPr>
          <w:sz w:val="24"/>
          <w:szCs w:val="24"/>
        </w:rPr>
        <w:t xml:space="preserve"> </w:t>
      </w:r>
      <w:r w:rsidRPr="00F956C3">
        <w:rPr>
          <w:sz w:val="24"/>
          <w:szCs w:val="24"/>
          <w:shd w:val="clear" w:color="auto" w:fill="FFFFFF"/>
        </w:rPr>
        <w:t>проведена в шести общеобразовательных организациях.</w:t>
      </w:r>
      <w:r w:rsidRPr="00F956C3">
        <w:rPr>
          <w:sz w:val="24"/>
          <w:szCs w:val="24"/>
        </w:rPr>
        <w:t xml:space="preserve"> </w:t>
      </w:r>
      <w:r w:rsidRPr="00F956C3">
        <w:rPr>
          <w:sz w:val="24"/>
          <w:szCs w:val="24"/>
          <w:shd w:val="clear" w:color="auto" w:fill="FFFFFF"/>
        </w:rPr>
        <w:t>В ходе проверки нарушений не установлено.</w:t>
      </w:r>
    </w:p>
    <w:p w:rsidR="00F956C3" w:rsidRPr="00F956C3" w:rsidRDefault="00F956C3" w:rsidP="00F956C3">
      <w:pPr>
        <w:ind w:firstLine="851"/>
        <w:jc w:val="both"/>
        <w:rPr>
          <w:sz w:val="24"/>
          <w:szCs w:val="24"/>
        </w:rPr>
      </w:pPr>
      <w:r w:rsidRPr="00F956C3">
        <w:rPr>
          <w:sz w:val="24"/>
          <w:szCs w:val="24"/>
          <w:shd w:val="clear" w:color="auto" w:fill="FFFFFF"/>
        </w:rPr>
        <w:t>Внутренний финансовый контроль, организованный проверенными</w:t>
      </w:r>
      <w:r w:rsidRPr="00F956C3">
        <w:rPr>
          <w:sz w:val="24"/>
          <w:szCs w:val="24"/>
        </w:rPr>
        <w:t xml:space="preserve"> </w:t>
      </w:r>
      <w:r w:rsidRPr="00F956C3">
        <w:rPr>
          <w:sz w:val="24"/>
          <w:szCs w:val="24"/>
          <w:shd w:val="clear" w:color="auto" w:fill="FFFFFF"/>
        </w:rPr>
        <w:t>субъектами бюджетных процедур, оценивается как достаточно надежный. Он</w:t>
      </w:r>
      <w:r w:rsidRPr="00F956C3">
        <w:rPr>
          <w:sz w:val="24"/>
          <w:szCs w:val="24"/>
        </w:rPr>
        <w:t xml:space="preserve"> </w:t>
      </w:r>
      <w:r w:rsidRPr="00F956C3">
        <w:rPr>
          <w:sz w:val="24"/>
          <w:szCs w:val="24"/>
          <w:shd w:val="clear" w:color="auto" w:fill="FFFFFF"/>
        </w:rPr>
        <w:t>был направлен на соблюдение правил составления бюджетной отчетности и</w:t>
      </w:r>
      <w:r w:rsidRPr="00F956C3">
        <w:rPr>
          <w:sz w:val="24"/>
          <w:szCs w:val="24"/>
        </w:rPr>
        <w:t xml:space="preserve"> </w:t>
      </w:r>
      <w:r w:rsidRPr="00F956C3">
        <w:rPr>
          <w:sz w:val="24"/>
          <w:szCs w:val="24"/>
          <w:shd w:val="clear" w:color="auto" w:fill="FFFFFF"/>
        </w:rPr>
        <w:t>ведения бюджетного учета, обеспечение достоверности бюджетной</w:t>
      </w:r>
      <w:r w:rsidRPr="00F956C3">
        <w:rPr>
          <w:sz w:val="24"/>
          <w:szCs w:val="24"/>
        </w:rPr>
        <w:t xml:space="preserve"> </w:t>
      </w:r>
      <w:r w:rsidRPr="00F956C3">
        <w:rPr>
          <w:sz w:val="24"/>
          <w:szCs w:val="24"/>
          <w:shd w:val="clear" w:color="auto" w:fill="FFFFFF"/>
        </w:rPr>
        <w:t>отчетности, а также на подготовку и реализацию мер по повышению</w:t>
      </w:r>
      <w:r w:rsidRPr="00F956C3">
        <w:rPr>
          <w:sz w:val="24"/>
          <w:szCs w:val="24"/>
        </w:rPr>
        <w:t xml:space="preserve"> </w:t>
      </w:r>
      <w:r w:rsidRPr="00F956C3">
        <w:rPr>
          <w:sz w:val="24"/>
          <w:szCs w:val="24"/>
          <w:shd w:val="clear" w:color="auto" w:fill="FFFFFF"/>
        </w:rPr>
        <w:t>экономности и результативности использования бюджетных средств. Цель внутреннего финансового аудита в отчетном периоде достигнута.</w:t>
      </w:r>
      <w:r w:rsidRPr="00F956C3">
        <w:rPr>
          <w:sz w:val="24"/>
          <w:szCs w:val="24"/>
        </w:rPr>
        <w:t xml:space="preserve"> </w:t>
      </w:r>
      <w:r w:rsidRPr="00F956C3">
        <w:rPr>
          <w:sz w:val="24"/>
          <w:szCs w:val="24"/>
          <w:shd w:val="clear" w:color="auto" w:fill="FFFFFF"/>
        </w:rPr>
        <w:t>По результатам аудиторских мероприятий предлагались эффективные способы устранения выявленных недостатков и нарушений.</w:t>
      </w:r>
    </w:p>
    <w:p w:rsidR="00F956C3" w:rsidRPr="00F956C3" w:rsidRDefault="00F956C3" w:rsidP="00F956C3">
      <w:pPr>
        <w:ind w:firstLine="567"/>
        <w:jc w:val="both"/>
        <w:rPr>
          <w:sz w:val="24"/>
          <w:szCs w:val="24"/>
        </w:rPr>
      </w:pPr>
      <w:r w:rsidRPr="00F956C3">
        <w:rPr>
          <w:sz w:val="24"/>
          <w:szCs w:val="24"/>
          <w:shd w:val="clear" w:color="auto" w:fill="FFFFFF"/>
        </w:rPr>
        <w:t>По результатам аудиторских мероприятий предлагались эффективные способы устранения выявленных недостатков и нарушений по разработке перечня мер по повышению качества исполнения бюджетных полномочий (качества финансового менеджмента), повышению качества бухгалтерского учёта для достоверного, своевременного отражения затрат на предоставление муниципальных услуг (списание материалов).</w:t>
      </w:r>
    </w:p>
    <w:p w:rsidR="00F956C3" w:rsidRPr="00F956C3" w:rsidRDefault="00F956C3" w:rsidP="00F956C3">
      <w:pPr>
        <w:ind w:firstLine="567"/>
        <w:jc w:val="both"/>
        <w:rPr>
          <w:sz w:val="24"/>
          <w:szCs w:val="24"/>
        </w:rPr>
      </w:pPr>
      <w:r w:rsidRPr="00F956C3">
        <w:rPr>
          <w:sz w:val="24"/>
          <w:szCs w:val="24"/>
        </w:rPr>
        <w:lastRenderedPageBreak/>
        <w:t>В 2023 году в ряде бюджетных и автономных образовательных учреждений была проведена плановая инвентаризация продуктов питания, имущества, материалов и основных средств, в целях составления годовой отчетности нефинансовых активов и  расчетов с покупателями и поставщиками, расхождений нет.</w:t>
      </w:r>
    </w:p>
    <w:p w:rsidR="00F956C3" w:rsidRDefault="00F956C3" w:rsidP="00040A24">
      <w:pPr>
        <w:shd w:val="clear" w:color="auto" w:fill="FFFFFF"/>
        <w:tabs>
          <w:tab w:val="left" w:pos="-1134"/>
          <w:tab w:val="left" w:pos="-709"/>
          <w:tab w:val="left" w:pos="-466"/>
          <w:tab w:val="num" w:pos="0"/>
        </w:tabs>
        <w:jc w:val="both"/>
        <w:rPr>
          <w:b/>
          <w:sz w:val="24"/>
          <w:szCs w:val="24"/>
        </w:rPr>
      </w:pPr>
    </w:p>
    <w:p w:rsidR="00040A24" w:rsidRDefault="00040A24" w:rsidP="00040A24">
      <w:pPr>
        <w:shd w:val="clear" w:color="auto" w:fill="FFFFFF"/>
        <w:tabs>
          <w:tab w:val="left" w:pos="-1134"/>
          <w:tab w:val="left" w:pos="-709"/>
          <w:tab w:val="left" w:pos="-466"/>
          <w:tab w:val="num" w:pos="0"/>
        </w:tabs>
        <w:jc w:val="both"/>
        <w:rPr>
          <w:b/>
          <w:sz w:val="24"/>
          <w:szCs w:val="24"/>
        </w:rPr>
      </w:pPr>
      <w:r>
        <w:rPr>
          <w:b/>
          <w:sz w:val="24"/>
          <w:szCs w:val="24"/>
        </w:rPr>
        <w:t>Глава 10. Материально-технические ресурсы</w:t>
      </w:r>
    </w:p>
    <w:p w:rsidR="00040A24" w:rsidRDefault="00040A24" w:rsidP="000109A8">
      <w:pPr>
        <w:jc w:val="both"/>
        <w:rPr>
          <w:rFonts w:eastAsiaTheme="minorHAnsi"/>
          <w:color w:val="000000"/>
          <w:sz w:val="24"/>
          <w:szCs w:val="24"/>
          <w:lang w:eastAsia="en-US"/>
        </w:rPr>
      </w:pPr>
      <w:r>
        <w:rPr>
          <w:color w:val="000000"/>
          <w:sz w:val="24"/>
          <w:szCs w:val="24"/>
        </w:rPr>
        <w:tab/>
      </w:r>
      <w:r>
        <w:rPr>
          <w:rFonts w:eastAsiaTheme="minorHAnsi"/>
          <w:color w:val="000000"/>
          <w:sz w:val="24"/>
          <w:szCs w:val="24"/>
          <w:lang w:eastAsia="en-US"/>
        </w:rPr>
        <w:t xml:space="preserve">В рамках подготовки к новому 2022-2023  учебному году проведены комплексные обследования состояния антитеррористической защищенности объектов (территорий) образовательных организаций. </w:t>
      </w:r>
    </w:p>
    <w:p w:rsidR="00040A24" w:rsidRDefault="00040A24" w:rsidP="00040A24">
      <w:pPr>
        <w:jc w:val="both"/>
        <w:rPr>
          <w:color w:val="000000"/>
          <w:sz w:val="24"/>
          <w:szCs w:val="24"/>
        </w:rPr>
      </w:pPr>
      <w:r>
        <w:rPr>
          <w:rFonts w:eastAsiaTheme="minorHAnsi"/>
          <w:color w:val="000000"/>
          <w:sz w:val="24"/>
          <w:szCs w:val="24"/>
          <w:lang w:eastAsia="en-US"/>
        </w:rPr>
        <w:tab/>
        <w:t>В соответствии с актами обследования и категорирования, с учетом степени потенциальной опасности и угрозы совершения террористических актов, в образовательных организациях разработаны планы мероприятий по обеспечению антитеррористической защищенности объектов (территорий).</w:t>
      </w:r>
    </w:p>
    <w:p w:rsidR="00040A24" w:rsidRDefault="00040A24" w:rsidP="00040A24">
      <w:pPr>
        <w:jc w:val="both"/>
        <w:rPr>
          <w:rFonts w:eastAsia="NSimSun"/>
          <w:kern w:val="2"/>
          <w:sz w:val="24"/>
          <w:szCs w:val="24"/>
          <w:lang w:eastAsia="zh-CN" w:bidi="hi-IN"/>
        </w:rPr>
      </w:pPr>
      <w:r>
        <w:rPr>
          <w:color w:val="000000"/>
          <w:sz w:val="24"/>
          <w:szCs w:val="24"/>
        </w:rPr>
        <w:tab/>
      </w:r>
      <w:r>
        <w:rPr>
          <w:rFonts w:eastAsia="NSimSun"/>
          <w:kern w:val="2"/>
          <w:sz w:val="24"/>
          <w:szCs w:val="24"/>
          <w:lang w:eastAsia="zh-CN" w:bidi="hi-IN"/>
        </w:rPr>
        <w:t xml:space="preserve">На  подготовку образовательных организаций к началу нового учебного года в бюджете муниципального образования  запланировано </w:t>
      </w:r>
      <w:r w:rsidR="008175F2">
        <w:rPr>
          <w:rFonts w:eastAsia="NSimSun"/>
          <w:kern w:val="2"/>
          <w:sz w:val="24"/>
          <w:szCs w:val="24"/>
          <w:lang w:eastAsia="zh-CN" w:bidi="hi-IN"/>
        </w:rPr>
        <w:t>50</w:t>
      </w:r>
      <w:r>
        <w:rPr>
          <w:rFonts w:eastAsia="NSimSun"/>
          <w:kern w:val="2"/>
          <w:sz w:val="24"/>
          <w:szCs w:val="24"/>
          <w:lang w:eastAsia="zh-CN" w:bidi="hi-IN"/>
        </w:rPr>
        <w:t xml:space="preserve"> миллионов рублей. Финансовые средства распределены по следующим направлениям: антитеррористическая защищенность объектов, ликвидация предписаний надзорных органов, проведение текущих и плановых ремонтов.  </w:t>
      </w:r>
    </w:p>
    <w:p w:rsidR="00040A24" w:rsidRDefault="00040A24" w:rsidP="00040A24">
      <w:pPr>
        <w:jc w:val="both"/>
        <w:rPr>
          <w:sz w:val="24"/>
          <w:szCs w:val="24"/>
        </w:rPr>
      </w:pPr>
      <w:r>
        <w:rPr>
          <w:sz w:val="24"/>
          <w:szCs w:val="24"/>
        </w:rPr>
        <w:tab/>
        <w:t>В 202</w:t>
      </w:r>
      <w:r w:rsidR="008175F2">
        <w:rPr>
          <w:sz w:val="24"/>
          <w:szCs w:val="24"/>
        </w:rPr>
        <w:t>3</w:t>
      </w:r>
      <w:r>
        <w:rPr>
          <w:sz w:val="24"/>
          <w:szCs w:val="24"/>
        </w:rPr>
        <w:t xml:space="preserve"> году на осуществление мероприятий, направленных на устранение нарушений, выявленных  органами государственного надзора, выделены следующие средства: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4394"/>
        <w:gridCol w:w="2410"/>
      </w:tblGrid>
      <w:tr w:rsidR="00EA7934" w:rsidRPr="00EA7934" w:rsidTr="009F39AE">
        <w:tc>
          <w:tcPr>
            <w:tcW w:w="709" w:type="dxa"/>
            <w:shd w:val="clear" w:color="auto" w:fill="auto"/>
          </w:tcPr>
          <w:p w:rsidR="00EA7934" w:rsidRPr="00EA7934" w:rsidRDefault="00EA7934" w:rsidP="00EA7934">
            <w:pPr>
              <w:tabs>
                <w:tab w:val="left" w:pos="0"/>
              </w:tabs>
              <w:jc w:val="center"/>
              <w:rPr>
                <w:lang w:eastAsia="ar-SA"/>
              </w:rPr>
            </w:pPr>
            <w:r w:rsidRPr="00EA7934">
              <w:rPr>
                <w:lang w:eastAsia="ar-SA"/>
              </w:rPr>
              <w:t xml:space="preserve">№ </w:t>
            </w:r>
            <w:proofErr w:type="gramStart"/>
            <w:r w:rsidRPr="00EA7934">
              <w:rPr>
                <w:lang w:eastAsia="ar-SA"/>
              </w:rPr>
              <w:t>п</w:t>
            </w:r>
            <w:proofErr w:type="gramEnd"/>
            <w:r w:rsidRPr="00EA7934">
              <w:rPr>
                <w:lang w:eastAsia="ar-SA"/>
              </w:rPr>
              <w:t>/п</w:t>
            </w:r>
          </w:p>
        </w:tc>
        <w:tc>
          <w:tcPr>
            <w:tcW w:w="2410" w:type="dxa"/>
            <w:shd w:val="clear" w:color="auto" w:fill="auto"/>
          </w:tcPr>
          <w:p w:rsidR="00EA7934" w:rsidRPr="00EA7934" w:rsidRDefault="00EA7934" w:rsidP="00EA7934">
            <w:pPr>
              <w:tabs>
                <w:tab w:val="left" w:pos="0"/>
              </w:tabs>
              <w:jc w:val="center"/>
              <w:rPr>
                <w:lang w:eastAsia="ar-SA"/>
              </w:rPr>
            </w:pPr>
            <w:r w:rsidRPr="00EA7934">
              <w:rPr>
                <w:lang w:eastAsia="ar-SA"/>
              </w:rPr>
              <w:t>Наименование общеобразовательной организации</w:t>
            </w:r>
          </w:p>
        </w:tc>
        <w:tc>
          <w:tcPr>
            <w:tcW w:w="4394" w:type="dxa"/>
            <w:shd w:val="clear" w:color="auto" w:fill="auto"/>
          </w:tcPr>
          <w:p w:rsidR="00EA7934" w:rsidRPr="00EA7934" w:rsidRDefault="00EA7934" w:rsidP="00EA7934">
            <w:pPr>
              <w:tabs>
                <w:tab w:val="left" w:pos="0"/>
              </w:tabs>
              <w:jc w:val="center"/>
              <w:rPr>
                <w:lang w:eastAsia="ar-SA"/>
              </w:rPr>
            </w:pPr>
            <w:r w:rsidRPr="00EA7934">
              <w:rPr>
                <w:lang w:eastAsia="ar-SA"/>
              </w:rPr>
              <w:t>Наименование работ</w:t>
            </w:r>
          </w:p>
        </w:tc>
        <w:tc>
          <w:tcPr>
            <w:tcW w:w="2410" w:type="dxa"/>
            <w:shd w:val="clear" w:color="auto" w:fill="auto"/>
          </w:tcPr>
          <w:p w:rsidR="009F39AE" w:rsidRDefault="00EA7934" w:rsidP="00EA7934">
            <w:pPr>
              <w:tabs>
                <w:tab w:val="left" w:pos="0"/>
              </w:tabs>
              <w:jc w:val="center"/>
              <w:rPr>
                <w:lang w:eastAsia="ar-SA"/>
              </w:rPr>
            </w:pPr>
            <w:r w:rsidRPr="00EA7934">
              <w:rPr>
                <w:lang w:eastAsia="ar-SA"/>
              </w:rPr>
              <w:t xml:space="preserve">Сумма, </w:t>
            </w:r>
          </w:p>
          <w:p w:rsidR="00EA7934" w:rsidRPr="00EA7934" w:rsidRDefault="00EA7934" w:rsidP="00EA7934">
            <w:pPr>
              <w:tabs>
                <w:tab w:val="left" w:pos="0"/>
              </w:tabs>
              <w:jc w:val="center"/>
              <w:rPr>
                <w:lang w:eastAsia="ar-SA"/>
              </w:rPr>
            </w:pPr>
            <w:r w:rsidRPr="00EA7934">
              <w:rPr>
                <w:lang w:eastAsia="ar-SA"/>
              </w:rPr>
              <w:t>тыс. рублей</w:t>
            </w:r>
          </w:p>
        </w:tc>
      </w:tr>
      <w:tr w:rsidR="00EA7934" w:rsidRPr="00EA7934" w:rsidTr="009F39AE">
        <w:trPr>
          <w:trHeight w:val="1246"/>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учреждение «Дом детского творчества»</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Ремонт кабинета №4 − 283 068,47;</w:t>
            </w:r>
          </w:p>
          <w:p w:rsidR="00EA7934" w:rsidRPr="00EA7934" w:rsidRDefault="00EA7934" w:rsidP="00EA7934">
            <w:pPr>
              <w:tabs>
                <w:tab w:val="left" w:pos="0"/>
              </w:tabs>
              <w:rPr>
                <w:sz w:val="24"/>
                <w:szCs w:val="24"/>
                <w:lang w:eastAsia="ar-SA"/>
              </w:rPr>
            </w:pPr>
            <w:r w:rsidRPr="00EA7934">
              <w:rPr>
                <w:sz w:val="24"/>
                <w:szCs w:val="24"/>
                <w:lang w:eastAsia="ar-SA"/>
              </w:rPr>
              <w:t>Ремонт кабинета №5 − 283 330,56;</w:t>
            </w:r>
          </w:p>
          <w:p w:rsidR="00EA7934" w:rsidRPr="00EA7934" w:rsidRDefault="00EA7934" w:rsidP="00EA7934">
            <w:pPr>
              <w:tabs>
                <w:tab w:val="left" w:pos="0"/>
              </w:tabs>
              <w:rPr>
                <w:sz w:val="24"/>
                <w:szCs w:val="24"/>
                <w:lang w:eastAsia="ar-SA"/>
              </w:rPr>
            </w:pP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566,39</w:t>
            </w:r>
          </w:p>
          <w:p w:rsidR="00EA7934" w:rsidRPr="00EA7934" w:rsidRDefault="00EA7934" w:rsidP="00EA7934">
            <w:pPr>
              <w:tabs>
                <w:tab w:val="left" w:pos="0"/>
              </w:tabs>
              <w:jc w:val="right"/>
              <w:rPr>
                <w:sz w:val="24"/>
                <w:szCs w:val="24"/>
                <w:lang w:eastAsia="ar-SA"/>
              </w:rPr>
            </w:pPr>
          </w:p>
        </w:tc>
      </w:tr>
      <w:tr w:rsidR="00EA7934" w:rsidRPr="00EA7934" w:rsidTr="009F39AE">
        <w:trPr>
          <w:trHeight w:val="1246"/>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2.</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учреждение дошкольного образования «Спортивная школа №1»</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Монтаж системы охранного телевидения</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600,0</w:t>
            </w:r>
          </w:p>
        </w:tc>
      </w:tr>
      <w:tr w:rsidR="00EA7934" w:rsidRPr="00EA7934" w:rsidTr="009F39AE">
        <w:trPr>
          <w:trHeight w:val="1656"/>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3.</w:t>
            </w:r>
          </w:p>
          <w:p w:rsidR="00EA7934" w:rsidRPr="00EA7934" w:rsidRDefault="00EA7934" w:rsidP="00EA7934">
            <w:pPr>
              <w:rPr>
                <w:sz w:val="24"/>
                <w:szCs w:val="24"/>
                <w:lang w:eastAsia="ar-SA"/>
              </w:rPr>
            </w:pPr>
          </w:p>
          <w:p w:rsidR="00EA7934" w:rsidRPr="00EA7934" w:rsidRDefault="00EA7934" w:rsidP="00EA7934">
            <w:pPr>
              <w:rPr>
                <w:sz w:val="24"/>
                <w:szCs w:val="24"/>
                <w:lang w:eastAsia="ar-SA"/>
              </w:rPr>
            </w:pPr>
          </w:p>
          <w:p w:rsidR="00EA7934" w:rsidRPr="00EA7934" w:rsidRDefault="00EA7934" w:rsidP="00EA7934">
            <w:pPr>
              <w:rPr>
                <w:sz w:val="24"/>
                <w:szCs w:val="24"/>
                <w:lang w:eastAsia="ar-SA"/>
              </w:rPr>
            </w:pP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автономное общеобразовательное учреждение «Средняя общеобразовательная школа № 1»</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Монтаж системы контроля доступа</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293,0</w:t>
            </w:r>
          </w:p>
        </w:tc>
      </w:tr>
      <w:tr w:rsidR="00EA7934" w:rsidRPr="00EA7934" w:rsidTr="009F39AE">
        <w:trPr>
          <w:trHeight w:val="1656"/>
        </w:trPr>
        <w:tc>
          <w:tcPr>
            <w:tcW w:w="709" w:type="dxa"/>
            <w:tcBorders>
              <w:bottom w:val="single" w:sz="4" w:space="0" w:color="auto"/>
            </w:tcBorders>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4.</w:t>
            </w:r>
          </w:p>
        </w:tc>
        <w:tc>
          <w:tcPr>
            <w:tcW w:w="2410" w:type="dxa"/>
            <w:tcBorders>
              <w:bottom w:val="single" w:sz="4" w:space="0" w:color="auto"/>
            </w:tcBorders>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автономное общеобразовательное учреждение «Средняя общеобразовательная школа № 2»</w:t>
            </w:r>
          </w:p>
        </w:tc>
        <w:tc>
          <w:tcPr>
            <w:tcW w:w="4394" w:type="dxa"/>
            <w:tcBorders>
              <w:bottom w:val="single" w:sz="4" w:space="0" w:color="auto"/>
            </w:tcBorders>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Ремонт потолка в спортивном зале − 474 902,50;</w:t>
            </w:r>
          </w:p>
          <w:p w:rsidR="00EA7934" w:rsidRPr="00EA7934" w:rsidRDefault="00EA7934" w:rsidP="00EA7934">
            <w:pPr>
              <w:tabs>
                <w:tab w:val="left" w:pos="0"/>
              </w:tabs>
              <w:rPr>
                <w:sz w:val="24"/>
                <w:szCs w:val="24"/>
                <w:lang w:eastAsia="ar-SA"/>
              </w:rPr>
            </w:pPr>
            <w:r w:rsidRPr="00EA7934">
              <w:rPr>
                <w:sz w:val="24"/>
                <w:szCs w:val="24"/>
                <w:lang w:eastAsia="ar-SA"/>
              </w:rPr>
              <w:t>Монтаж системы видеонаблюдения – 25 097,50</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500,0</w:t>
            </w:r>
          </w:p>
        </w:tc>
      </w:tr>
      <w:tr w:rsidR="00EA7934" w:rsidRPr="00EA7934" w:rsidTr="009F39AE">
        <w:trPr>
          <w:trHeight w:val="966"/>
        </w:trPr>
        <w:tc>
          <w:tcPr>
            <w:tcW w:w="709" w:type="dxa"/>
            <w:vMerge w:val="restart"/>
            <w:tcBorders>
              <w:top w:val="single" w:sz="4" w:space="0" w:color="auto"/>
              <w:bottom w:val="single" w:sz="4" w:space="0" w:color="auto"/>
              <w:right w:val="single" w:sz="4" w:space="0" w:color="auto"/>
            </w:tcBorders>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 xml:space="preserve">Муниципальное автономное общеобразовательное учреждение «Средняя </w:t>
            </w:r>
            <w:r w:rsidRPr="00EA7934">
              <w:rPr>
                <w:sz w:val="24"/>
                <w:szCs w:val="24"/>
                <w:lang w:eastAsia="ar-SA"/>
              </w:rPr>
              <w:lastRenderedPageBreak/>
              <w:t>общеобразовательная школа № 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lastRenderedPageBreak/>
              <w:t>Ремонт пола спортивного зала – 561 228,60;</w:t>
            </w:r>
          </w:p>
          <w:p w:rsidR="00EA7934" w:rsidRPr="00EA7934" w:rsidRDefault="00EA7934" w:rsidP="00EA7934">
            <w:pPr>
              <w:tabs>
                <w:tab w:val="left" w:pos="0"/>
              </w:tabs>
              <w:rPr>
                <w:sz w:val="24"/>
                <w:szCs w:val="24"/>
                <w:lang w:eastAsia="ar-SA"/>
              </w:rPr>
            </w:pPr>
            <w:r w:rsidRPr="00EA7934">
              <w:rPr>
                <w:sz w:val="24"/>
                <w:szCs w:val="24"/>
                <w:lang w:eastAsia="ar-SA"/>
              </w:rPr>
              <w:t>Ремонт пола коридора 1 этажа −1 489 159,34;</w:t>
            </w:r>
          </w:p>
          <w:p w:rsidR="00EA7934" w:rsidRPr="00EA7934" w:rsidRDefault="00EA7934" w:rsidP="00EA7934">
            <w:pPr>
              <w:tabs>
                <w:tab w:val="left" w:pos="0"/>
              </w:tabs>
              <w:rPr>
                <w:sz w:val="24"/>
                <w:szCs w:val="24"/>
                <w:lang w:eastAsia="ar-SA"/>
              </w:rPr>
            </w:pPr>
            <w:r w:rsidRPr="00EA7934">
              <w:rPr>
                <w:sz w:val="24"/>
                <w:szCs w:val="24"/>
                <w:lang w:eastAsia="ar-SA"/>
              </w:rPr>
              <w:t xml:space="preserve">Ремонт потолка и стен спортивного </w:t>
            </w:r>
            <w:r w:rsidRPr="00EA7934">
              <w:rPr>
                <w:sz w:val="24"/>
                <w:szCs w:val="24"/>
                <w:lang w:eastAsia="ar-SA"/>
              </w:rPr>
              <w:lastRenderedPageBreak/>
              <w:t>зала– 351 211,62;</w:t>
            </w:r>
          </w:p>
          <w:p w:rsidR="00EA7934" w:rsidRPr="00EA7934" w:rsidRDefault="00EA7934" w:rsidP="00F51583">
            <w:pPr>
              <w:tabs>
                <w:tab w:val="left" w:pos="0"/>
              </w:tabs>
              <w:rPr>
                <w:sz w:val="24"/>
                <w:szCs w:val="24"/>
                <w:lang w:eastAsia="ar-SA"/>
              </w:rPr>
            </w:pPr>
            <w:r w:rsidRPr="00EA7934">
              <w:rPr>
                <w:sz w:val="24"/>
                <w:szCs w:val="24"/>
                <w:lang w:eastAsia="ar-SA"/>
              </w:rPr>
              <w:t>Ремонт труб отопления и водопровода на 1 эт</w:t>
            </w:r>
            <w:r w:rsidR="00F51583">
              <w:rPr>
                <w:sz w:val="24"/>
                <w:szCs w:val="24"/>
                <w:lang w:eastAsia="ar-SA"/>
              </w:rPr>
              <w:t>аже</w:t>
            </w:r>
            <w:r w:rsidRPr="00EA7934">
              <w:rPr>
                <w:sz w:val="24"/>
                <w:szCs w:val="24"/>
                <w:lang w:eastAsia="ar-SA"/>
              </w:rPr>
              <w:t xml:space="preserve"> – 799 110,14;   </w:t>
            </w:r>
          </w:p>
        </w:tc>
        <w:tc>
          <w:tcPr>
            <w:tcW w:w="2410" w:type="dxa"/>
            <w:vMerge w:val="restart"/>
            <w:tcBorders>
              <w:left w:val="single" w:sz="4" w:space="0" w:color="auto"/>
            </w:tcBorders>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lastRenderedPageBreak/>
              <w:t>3 300,0</w:t>
            </w:r>
          </w:p>
        </w:tc>
      </w:tr>
      <w:tr w:rsidR="00EA7934" w:rsidRPr="00EA7934" w:rsidTr="009F39AE">
        <w:trPr>
          <w:trHeight w:val="322"/>
        </w:trPr>
        <w:tc>
          <w:tcPr>
            <w:tcW w:w="709" w:type="dxa"/>
            <w:vMerge/>
            <w:tcBorders>
              <w:top w:val="single" w:sz="4" w:space="0" w:color="auto"/>
            </w:tcBorders>
            <w:shd w:val="clear" w:color="auto" w:fill="auto"/>
          </w:tcPr>
          <w:p w:rsidR="00EA7934" w:rsidRPr="00EA7934" w:rsidRDefault="00EA7934" w:rsidP="00EA7934">
            <w:pPr>
              <w:tabs>
                <w:tab w:val="left" w:pos="0"/>
              </w:tabs>
              <w:rPr>
                <w:sz w:val="24"/>
                <w:szCs w:val="24"/>
                <w:lang w:eastAsia="ar-SA"/>
              </w:rPr>
            </w:pPr>
          </w:p>
        </w:tc>
        <w:tc>
          <w:tcPr>
            <w:tcW w:w="2410" w:type="dxa"/>
            <w:vMerge/>
            <w:tcBorders>
              <w:top w:val="single" w:sz="4" w:space="0" w:color="auto"/>
            </w:tcBorders>
            <w:shd w:val="clear" w:color="auto" w:fill="auto"/>
          </w:tcPr>
          <w:p w:rsidR="00EA7934" w:rsidRPr="00EA7934" w:rsidRDefault="00EA7934" w:rsidP="00EA7934">
            <w:pPr>
              <w:tabs>
                <w:tab w:val="left" w:pos="0"/>
              </w:tabs>
              <w:rPr>
                <w:sz w:val="24"/>
                <w:szCs w:val="24"/>
                <w:lang w:eastAsia="ar-SA"/>
              </w:rPr>
            </w:pPr>
          </w:p>
        </w:tc>
        <w:tc>
          <w:tcPr>
            <w:tcW w:w="4394" w:type="dxa"/>
            <w:tcBorders>
              <w:top w:val="single" w:sz="4" w:space="0" w:color="auto"/>
            </w:tcBorders>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344 – Оконный блок (2шт) – 99 290,30;</w:t>
            </w:r>
          </w:p>
        </w:tc>
        <w:tc>
          <w:tcPr>
            <w:tcW w:w="2410" w:type="dxa"/>
            <w:vMerge/>
            <w:shd w:val="clear" w:color="auto" w:fill="auto"/>
          </w:tcPr>
          <w:p w:rsidR="00EA7934" w:rsidRPr="00EA7934" w:rsidRDefault="00EA7934" w:rsidP="00EA7934">
            <w:pPr>
              <w:tabs>
                <w:tab w:val="left" w:pos="0"/>
              </w:tabs>
              <w:jc w:val="right"/>
              <w:rPr>
                <w:sz w:val="24"/>
                <w:szCs w:val="24"/>
                <w:lang w:eastAsia="ar-SA"/>
              </w:rPr>
            </w:pPr>
          </w:p>
        </w:tc>
      </w:tr>
      <w:tr w:rsidR="00EA7934" w:rsidRPr="00EA7934" w:rsidTr="009F39AE">
        <w:trPr>
          <w:trHeight w:val="1559"/>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6.</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общеобразовательное учреждение «Средняя общеобразовательная школа № 5»</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Ремонтные работы в складе пищевых продуктов 1 этап – 345 767,36;</w:t>
            </w:r>
          </w:p>
          <w:p w:rsidR="00EA7934" w:rsidRPr="00EA7934" w:rsidRDefault="00EA7934" w:rsidP="006D2295">
            <w:pPr>
              <w:tabs>
                <w:tab w:val="left" w:pos="0"/>
              </w:tabs>
              <w:rPr>
                <w:sz w:val="24"/>
                <w:szCs w:val="24"/>
                <w:lang w:eastAsia="ar-SA"/>
              </w:rPr>
            </w:pPr>
            <w:r w:rsidRPr="00EA7934">
              <w:rPr>
                <w:sz w:val="24"/>
                <w:szCs w:val="24"/>
                <w:lang w:eastAsia="ar-SA"/>
              </w:rPr>
              <w:t xml:space="preserve">Ремонтные работы в складе пищевых продуктов 2 этап – 154 232,64 </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500,0</w:t>
            </w:r>
          </w:p>
        </w:tc>
      </w:tr>
      <w:tr w:rsidR="00EA7934" w:rsidRPr="00EA7934" w:rsidTr="009F39AE">
        <w:trPr>
          <w:trHeight w:val="832"/>
        </w:trPr>
        <w:tc>
          <w:tcPr>
            <w:tcW w:w="709"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7.</w:t>
            </w:r>
          </w:p>
        </w:tc>
        <w:tc>
          <w:tcPr>
            <w:tcW w:w="2410"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общеобразовательное учреждение «Средняя общеобразовательная школа № 8»</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Ремонт крыши над основным зданием –1 396 063,82;</w:t>
            </w:r>
          </w:p>
          <w:p w:rsidR="00EA7934" w:rsidRPr="00EA7934" w:rsidRDefault="00EA7934" w:rsidP="00EA7934">
            <w:pPr>
              <w:tabs>
                <w:tab w:val="left" w:pos="0"/>
              </w:tabs>
              <w:rPr>
                <w:sz w:val="24"/>
                <w:szCs w:val="24"/>
                <w:lang w:eastAsia="ar-SA"/>
              </w:rPr>
            </w:pPr>
            <w:r w:rsidRPr="00EA7934">
              <w:rPr>
                <w:sz w:val="24"/>
                <w:szCs w:val="24"/>
                <w:lang w:eastAsia="ar-SA"/>
              </w:rPr>
              <w:t>Дополнительные работы по ремонту кровли – 186 956,41;</w:t>
            </w:r>
          </w:p>
          <w:p w:rsidR="00EA7934" w:rsidRPr="00EA7934" w:rsidRDefault="00EA7934" w:rsidP="00EA7934">
            <w:pPr>
              <w:tabs>
                <w:tab w:val="left" w:pos="0"/>
              </w:tabs>
              <w:rPr>
                <w:sz w:val="24"/>
                <w:szCs w:val="24"/>
                <w:lang w:eastAsia="ar-SA"/>
              </w:rPr>
            </w:pPr>
            <w:r w:rsidRPr="00EA7934">
              <w:rPr>
                <w:sz w:val="24"/>
                <w:szCs w:val="24"/>
                <w:lang w:eastAsia="ar-SA"/>
              </w:rPr>
              <w:t>Устройство ветровой планки – 21 215,28;</w:t>
            </w:r>
          </w:p>
          <w:p w:rsidR="00EA7934" w:rsidRPr="00EA7934" w:rsidRDefault="00EA7934" w:rsidP="00EA7934">
            <w:pPr>
              <w:tabs>
                <w:tab w:val="left" w:pos="0"/>
              </w:tabs>
              <w:rPr>
                <w:sz w:val="24"/>
                <w:szCs w:val="24"/>
                <w:lang w:eastAsia="ar-SA"/>
              </w:rPr>
            </w:pPr>
            <w:r w:rsidRPr="00EA7934">
              <w:rPr>
                <w:sz w:val="24"/>
                <w:szCs w:val="24"/>
                <w:lang w:eastAsia="ar-SA"/>
              </w:rPr>
              <w:t>Ремонт водоснабжения и водоотведения 3 туалетов – 261 714,00;</w:t>
            </w:r>
          </w:p>
          <w:p w:rsidR="00EA7934" w:rsidRPr="00EA7934" w:rsidRDefault="00EA7934" w:rsidP="00EA7934">
            <w:pPr>
              <w:tabs>
                <w:tab w:val="left" w:pos="0"/>
              </w:tabs>
              <w:rPr>
                <w:sz w:val="24"/>
                <w:szCs w:val="24"/>
                <w:lang w:eastAsia="ar-SA"/>
              </w:rPr>
            </w:pPr>
            <w:r w:rsidRPr="00EA7934">
              <w:rPr>
                <w:sz w:val="24"/>
                <w:szCs w:val="24"/>
                <w:lang w:eastAsia="ar-SA"/>
              </w:rPr>
              <w:t>Ремонт водоотведения и водоснабжения туалета и душевой цокольного этажа – 149 831,00;</w:t>
            </w:r>
          </w:p>
          <w:p w:rsidR="00EA7934" w:rsidRPr="00EA7934" w:rsidRDefault="00EA7934" w:rsidP="009F39AE">
            <w:pPr>
              <w:tabs>
                <w:tab w:val="left" w:pos="0"/>
              </w:tabs>
              <w:rPr>
                <w:sz w:val="24"/>
                <w:szCs w:val="24"/>
                <w:lang w:eastAsia="ar-SA"/>
              </w:rPr>
            </w:pPr>
            <w:r w:rsidRPr="00EA7934">
              <w:rPr>
                <w:sz w:val="24"/>
                <w:szCs w:val="24"/>
                <w:lang w:eastAsia="ar-SA"/>
              </w:rPr>
              <w:t>Замена оконного блока в коридоре 2 эт</w:t>
            </w:r>
            <w:r w:rsidR="009F39AE">
              <w:rPr>
                <w:sz w:val="24"/>
                <w:szCs w:val="24"/>
                <w:lang w:eastAsia="ar-SA"/>
              </w:rPr>
              <w:t xml:space="preserve">ажа </w:t>
            </w:r>
            <w:r w:rsidRPr="00EA7934">
              <w:rPr>
                <w:sz w:val="24"/>
                <w:szCs w:val="24"/>
                <w:lang w:eastAsia="ar-SA"/>
              </w:rPr>
              <w:t xml:space="preserve"> и санузле девочек первого этажа – 193 835,46;</w:t>
            </w:r>
          </w:p>
        </w:tc>
        <w:tc>
          <w:tcPr>
            <w:tcW w:w="2410" w:type="dxa"/>
            <w:vMerge w:val="restart"/>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2 348,0</w:t>
            </w:r>
          </w:p>
        </w:tc>
      </w:tr>
      <w:tr w:rsidR="00EA7934" w:rsidRPr="00EA7934" w:rsidTr="009F39AE">
        <w:trPr>
          <w:trHeight w:val="831"/>
        </w:trPr>
        <w:tc>
          <w:tcPr>
            <w:tcW w:w="709" w:type="dxa"/>
            <w:vMerge/>
            <w:shd w:val="clear" w:color="auto" w:fill="auto"/>
          </w:tcPr>
          <w:p w:rsidR="00EA7934" w:rsidRPr="00EA7934" w:rsidRDefault="00EA7934" w:rsidP="00EA7934">
            <w:pPr>
              <w:tabs>
                <w:tab w:val="left" w:pos="0"/>
              </w:tabs>
              <w:rPr>
                <w:sz w:val="24"/>
                <w:szCs w:val="24"/>
                <w:lang w:eastAsia="ar-SA"/>
              </w:rPr>
            </w:pPr>
          </w:p>
        </w:tc>
        <w:tc>
          <w:tcPr>
            <w:tcW w:w="2410" w:type="dxa"/>
            <w:vMerge/>
            <w:shd w:val="clear" w:color="auto" w:fill="auto"/>
          </w:tcPr>
          <w:p w:rsidR="00EA7934" w:rsidRPr="00EA7934" w:rsidRDefault="00EA7934" w:rsidP="00EA7934">
            <w:pPr>
              <w:tabs>
                <w:tab w:val="left" w:pos="0"/>
              </w:tabs>
              <w:rPr>
                <w:sz w:val="24"/>
                <w:szCs w:val="24"/>
                <w:lang w:eastAsia="ar-SA"/>
              </w:rPr>
            </w:pP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344 –эмаль, колер, краска, штукатурка гипсовая-18 600,00;</w:t>
            </w:r>
          </w:p>
          <w:p w:rsidR="00EA7934" w:rsidRPr="00EA7934" w:rsidRDefault="00EA7934" w:rsidP="00EA7934">
            <w:pPr>
              <w:tabs>
                <w:tab w:val="left" w:pos="0"/>
              </w:tabs>
              <w:rPr>
                <w:sz w:val="24"/>
                <w:szCs w:val="24"/>
                <w:lang w:eastAsia="ar-SA"/>
              </w:rPr>
            </w:pPr>
            <w:r w:rsidRPr="00EA7934">
              <w:rPr>
                <w:sz w:val="24"/>
                <w:szCs w:val="24"/>
                <w:lang w:eastAsia="ar-SA"/>
              </w:rPr>
              <w:t>Кисть, эмаль – 3 110,00;</w:t>
            </w:r>
          </w:p>
          <w:p w:rsidR="00EA7934" w:rsidRPr="00EA7934" w:rsidRDefault="00EA7934" w:rsidP="00EA7934">
            <w:pPr>
              <w:tabs>
                <w:tab w:val="left" w:pos="0"/>
              </w:tabs>
              <w:rPr>
                <w:sz w:val="24"/>
                <w:szCs w:val="24"/>
                <w:lang w:eastAsia="ar-SA"/>
              </w:rPr>
            </w:pPr>
            <w:r w:rsidRPr="00EA7934">
              <w:rPr>
                <w:sz w:val="24"/>
                <w:szCs w:val="24"/>
                <w:lang w:eastAsia="ar-SA"/>
              </w:rPr>
              <w:t>Валик – 648,00;</w:t>
            </w:r>
          </w:p>
        </w:tc>
        <w:tc>
          <w:tcPr>
            <w:tcW w:w="2410" w:type="dxa"/>
            <w:vMerge/>
            <w:shd w:val="clear" w:color="auto" w:fill="auto"/>
          </w:tcPr>
          <w:p w:rsidR="00EA7934" w:rsidRPr="00EA7934" w:rsidRDefault="00EA7934" w:rsidP="00EA7934">
            <w:pPr>
              <w:tabs>
                <w:tab w:val="left" w:pos="0"/>
              </w:tabs>
              <w:jc w:val="right"/>
              <w:rPr>
                <w:sz w:val="24"/>
                <w:szCs w:val="24"/>
                <w:lang w:eastAsia="ar-SA"/>
              </w:rPr>
            </w:pPr>
          </w:p>
        </w:tc>
      </w:tr>
      <w:tr w:rsidR="00EA7934" w:rsidRPr="00EA7934" w:rsidTr="009F39AE">
        <w:trPr>
          <w:trHeight w:val="866"/>
        </w:trPr>
        <w:tc>
          <w:tcPr>
            <w:tcW w:w="709" w:type="dxa"/>
            <w:vMerge/>
            <w:shd w:val="clear" w:color="auto" w:fill="auto"/>
          </w:tcPr>
          <w:p w:rsidR="00EA7934" w:rsidRPr="00EA7934" w:rsidRDefault="00EA7934" w:rsidP="00EA7934">
            <w:pPr>
              <w:tabs>
                <w:tab w:val="left" w:pos="0"/>
              </w:tabs>
              <w:rPr>
                <w:sz w:val="24"/>
                <w:szCs w:val="24"/>
                <w:lang w:eastAsia="ar-SA"/>
              </w:rPr>
            </w:pPr>
          </w:p>
        </w:tc>
        <w:tc>
          <w:tcPr>
            <w:tcW w:w="2410" w:type="dxa"/>
            <w:vMerge/>
            <w:shd w:val="clear" w:color="auto" w:fill="auto"/>
          </w:tcPr>
          <w:p w:rsidR="00EA7934" w:rsidRPr="00EA7934" w:rsidRDefault="00EA7934" w:rsidP="00EA7934">
            <w:pPr>
              <w:tabs>
                <w:tab w:val="left" w:pos="0"/>
              </w:tabs>
              <w:rPr>
                <w:sz w:val="24"/>
                <w:szCs w:val="24"/>
                <w:lang w:eastAsia="ar-SA"/>
              </w:rPr>
            </w:pP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346 – кастрюли, котел – 96 959,00;</w:t>
            </w:r>
          </w:p>
          <w:p w:rsidR="00EA7934" w:rsidRPr="00EA7934" w:rsidRDefault="00EA7934" w:rsidP="00EA7934">
            <w:pPr>
              <w:tabs>
                <w:tab w:val="left" w:pos="0"/>
              </w:tabs>
              <w:rPr>
                <w:sz w:val="24"/>
                <w:szCs w:val="24"/>
                <w:lang w:eastAsia="ar-SA"/>
              </w:rPr>
            </w:pPr>
            <w:r w:rsidRPr="00EA7934">
              <w:rPr>
                <w:sz w:val="24"/>
                <w:szCs w:val="24"/>
                <w:lang w:eastAsia="ar-SA"/>
              </w:rPr>
              <w:t>Доски разделочные – 13 354,00;</w:t>
            </w:r>
          </w:p>
          <w:p w:rsidR="00EA7934" w:rsidRPr="00EA7934" w:rsidRDefault="00EA7934" w:rsidP="00EA7934">
            <w:pPr>
              <w:tabs>
                <w:tab w:val="left" w:pos="0"/>
              </w:tabs>
              <w:rPr>
                <w:sz w:val="24"/>
                <w:szCs w:val="24"/>
                <w:lang w:eastAsia="ar-SA"/>
              </w:rPr>
            </w:pPr>
            <w:r w:rsidRPr="00EA7934">
              <w:rPr>
                <w:sz w:val="24"/>
                <w:szCs w:val="24"/>
                <w:lang w:eastAsia="ar-SA"/>
              </w:rPr>
              <w:t>Миска, дуршлаг – 5 521,00;</w:t>
            </w:r>
          </w:p>
          <w:p w:rsidR="00EA7934" w:rsidRPr="00EA7934" w:rsidRDefault="00EA7934" w:rsidP="00EA7934">
            <w:pPr>
              <w:tabs>
                <w:tab w:val="left" w:pos="0"/>
              </w:tabs>
              <w:rPr>
                <w:sz w:val="24"/>
                <w:szCs w:val="24"/>
                <w:lang w:eastAsia="ar-SA"/>
              </w:rPr>
            </w:pPr>
            <w:r w:rsidRPr="00EA7934">
              <w:rPr>
                <w:sz w:val="24"/>
                <w:szCs w:val="24"/>
                <w:lang w:eastAsia="ar-SA"/>
              </w:rPr>
              <w:t xml:space="preserve">Лампа светодиодная– 192,03      </w:t>
            </w:r>
          </w:p>
        </w:tc>
        <w:tc>
          <w:tcPr>
            <w:tcW w:w="2410" w:type="dxa"/>
            <w:vMerge/>
            <w:shd w:val="clear" w:color="auto" w:fill="auto"/>
          </w:tcPr>
          <w:p w:rsidR="00EA7934" w:rsidRPr="00EA7934" w:rsidRDefault="00EA7934" w:rsidP="00EA7934">
            <w:pPr>
              <w:tabs>
                <w:tab w:val="left" w:pos="0"/>
              </w:tabs>
              <w:jc w:val="right"/>
              <w:rPr>
                <w:sz w:val="24"/>
                <w:szCs w:val="24"/>
                <w:lang w:eastAsia="ar-SA"/>
              </w:rPr>
            </w:pPr>
          </w:p>
        </w:tc>
      </w:tr>
      <w:tr w:rsidR="00EA7934" w:rsidRPr="00EA7934" w:rsidTr="009F39AE">
        <w:trPr>
          <w:trHeight w:val="825"/>
        </w:trPr>
        <w:tc>
          <w:tcPr>
            <w:tcW w:w="709"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8.</w:t>
            </w:r>
          </w:p>
        </w:tc>
        <w:tc>
          <w:tcPr>
            <w:tcW w:w="2410"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общеобразовательное учреждение «Средняя общеобразовательная школа № 10»</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Ремонт плиточного покрытия стен в столовой – 57 256,77;</w:t>
            </w:r>
          </w:p>
          <w:p w:rsidR="00EA7934" w:rsidRPr="00EA7934" w:rsidRDefault="00EA7934" w:rsidP="00EA7934">
            <w:pPr>
              <w:tabs>
                <w:tab w:val="left" w:pos="0"/>
              </w:tabs>
              <w:rPr>
                <w:sz w:val="24"/>
                <w:szCs w:val="24"/>
                <w:lang w:eastAsia="ar-SA"/>
              </w:rPr>
            </w:pPr>
            <w:r w:rsidRPr="00EA7934">
              <w:rPr>
                <w:sz w:val="24"/>
                <w:szCs w:val="24"/>
                <w:lang w:eastAsia="ar-SA"/>
              </w:rPr>
              <w:t>Ремонт покрытия пола в кабинетах – 269 694,69;</w:t>
            </w:r>
          </w:p>
          <w:p w:rsidR="00EA7934" w:rsidRPr="00EA7934" w:rsidRDefault="00EA7934" w:rsidP="00EA7934">
            <w:pPr>
              <w:tabs>
                <w:tab w:val="left" w:pos="0"/>
              </w:tabs>
              <w:rPr>
                <w:sz w:val="24"/>
                <w:szCs w:val="24"/>
                <w:lang w:eastAsia="ar-SA"/>
              </w:rPr>
            </w:pPr>
            <w:r w:rsidRPr="00EA7934">
              <w:rPr>
                <w:sz w:val="24"/>
                <w:szCs w:val="24"/>
                <w:lang w:eastAsia="ar-SA"/>
              </w:rPr>
              <w:t xml:space="preserve">Ремонт покрытия пола в раздевалке при спортивном зале (девочек)– 39 475,00                  </w:t>
            </w:r>
          </w:p>
        </w:tc>
        <w:tc>
          <w:tcPr>
            <w:tcW w:w="2410" w:type="dxa"/>
            <w:vMerge w:val="restart"/>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500,0</w:t>
            </w:r>
          </w:p>
        </w:tc>
      </w:tr>
      <w:tr w:rsidR="00EA7934" w:rsidRPr="00EA7934" w:rsidTr="009F39AE">
        <w:trPr>
          <w:trHeight w:val="825"/>
        </w:trPr>
        <w:tc>
          <w:tcPr>
            <w:tcW w:w="709" w:type="dxa"/>
            <w:vMerge/>
            <w:shd w:val="clear" w:color="auto" w:fill="auto"/>
          </w:tcPr>
          <w:p w:rsidR="00EA7934" w:rsidRPr="00EA7934" w:rsidRDefault="00EA7934" w:rsidP="00EA7934">
            <w:pPr>
              <w:tabs>
                <w:tab w:val="left" w:pos="0"/>
              </w:tabs>
              <w:rPr>
                <w:sz w:val="24"/>
                <w:szCs w:val="24"/>
                <w:lang w:eastAsia="ar-SA"/>
              </w:rPr>
            </w:pPr>
          </w:p>
        </w:tc>
        <w:tc>
          <w:tcPr>
            <w:tcW w:w="2410" w:type="dxa"/>
            <w:vMerge/>
            <w:shd w:val="clear" w:color="auto" w:fill="auto"/>
          </w:tcPr>
          <w:p w:rsidR="00EA7934" w:rsidRPr="00EA7934" w:rsidRDefault="00EA7934" w:rsidP="00EA7934">
            <w:pPr>
              <w:tabs>
                <w:tab w:val="left" w:pos="0"/>
              </w:tabs>
              <w:rPr>
                <w:sz w:val="24"/>
                <w:szCs w:val="24"/>
                <w:lang w:eastAsia="ar-SA"/>
              </w:rPr>
            </w:pP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310 – Дооборудование СКУД – 133 573,54</w:t>
            </w:r>
          </w:p>
          <w:p w:rsidR="00EA7934" w:rsidRPr="00EA7934" w:rsidRDefault="00EA7934" w:rsidP="00EA7934">
            <w:pPr>
              <w:tabs>
                <w:tab w:val="left" w:pos="0"/>
              </w:tabs>
              <w:rPr>
                <w:sz w:val="24"/>
                <w:szCs w:val="24"/>
                <w:lang w:eastAsia="ar-SA"/>
              </w:rPr>
            </w:pPr>
          </w:p>
        </w:tc>
        <w:tc>
          <w:tcPr>
            <w:tcW w:w="2410" w:type="dxa"/>
            <w:vMerge/>
            <w:shd w:val="clear" w:color="auto" w:fill="auto"/>
          </w:tcPr>
          <w:p w:rsidR="00EA7934" w:rsidRPr="00EA7934" w:rsidRDefault="00EA7934" w:rsidP="00EA7934">
            <w:pPr>
              <w:tabs>
                <w:tab w:val="left" w:pos="0"/>
              </w:tabs>
              <w:jc w:val="right"/>
              <w:rPr>
                <w:sz w:val="24"/>
                <w:szCs w:val="24"/>
                <w:lang w:eastAsia="ar-SA"/>
              </w:rPr>
            </w:pPr>
          </w:p>
        </w:tc>
      </w:tr>
      <w:tr w:rsidR="00EA7934" w:rsidRPr="00EA7934" w:rsidTr="009F39AE">
        <w:trPr>
          <w:trHeight w:val="1656"/>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9.</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автономное общеобразовательное учреждение «Средняя общеобразовательная школа № 12»</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Замена деревянных оконных блоков в – 266 392,57;</w:t>
            </w:r>
          </w:p>
          <w:p w:rsidR="00EA7934" w:rsidRPr="00EA7934" w:rsidRDefault="00EA7934" w:rsidP="00EA7934">
            <w:pPr>
              <w:tabs>
                <w:tab w:val="left" w:pos="0"/>
              </w:tabs>
              <w:rPr>
                <w:sz w:val="24"/>
                <w:szCs w:val="24"/>
                <w:lang w:eastAsia="ar-SA"/>
              </w:rPr>
            </w:pPr>
            <w:r w:rsidRPr="00EA7934">
              <w:rPr>
                <w:sz w:val="24"/>
                <w:szCs w:val="24"/>
                <w:lang w:eastAsia="ar-SA"/>
              </w:rPr>
              <w:t>Ремонт фасада здания – 299 991,84;</w:t>
            </w:r>
          </w:p>
          <w:p w:rsidR="00EA7934" w:rsidRPr="00EA7934" w:rsidRDefault="00EA7934" w:rsidP="00EA7934">
            <w:pPr>
              <w:tabs>
                <w:tab w:val="left" w:pos="0"/>
              </w:tabs>
              <w:rPr>
                <w:sz w:val="24"/>
                <w:szCs w:val="24"/>
                <w:lang w:eastAsia="ar-SA"/>
              </w:rPr>
            </w:pPr>
            <w:r w:rsidRPr="00EA7934">
              <w:rPr>
                <w:sz w:val="24"/>
                <w:szCs w:val="24"/>
                <w:lang w:eastAsia="ar-SA"/>
              </w:rPr>
              <w:t xml:space="preserve">Монтаж системы СКУД на калитки – 400 000,00;  </w:t>
            </w:r>
          </w:p>
          <w:p w:rsidR="00EA7934" w:rsidRPr="00EA7934" w:rsidRDefault="00EA7934" w:rsidP="00EA7934">
            <w:pPr>
              <w:tabs>
                <w:tab w:val="left" w:pos="0"/>
              </w:tabs>
              <w:rPr>
                <w:sz w:val="24"/>
                <w:szCs w:val="24"/>
                <w:lang w:eastAsia="ar-SA"/>
              </w:rPr>
            </w:pPr>
            <w:r w:rsidRPr="00EA7934">
              <w:rPr>
                <w:sz w:val="24"/>
                <w:szCs w:val="24"/>
                <w:lang w:eastAsia="ar-SA"/>
              </w:rPr>
              <w:t xml:space="preserve">Замена дверного блока – 33 615,59         </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1 000,0</w:t>
            </w:r>
          </w:p>
        </w:tc>
      </w:tr>
      <w:tr w:rsidR="00EA7934" w:rsidRPr="00EA7934" w:rsidTr="009F39AE">
        <w:trPr>
          <w:trHeight w:val="1656"/>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lastRenderedPageBreak/>
              <w:t>10.</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общеобразовательное учреждение «Средняя общеобразовательная школа № 15»</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Устройство СКУД для ворот и калиток – 299 765,05</w:t>
            </w:r>
          </w:p>
          <w:p w:rsidR="00EA7934" w:rsidRPr="00EA7934" w:rsidRDefault="00EA7934" w:rsidP="00EA7934">
            <w:pPr>
              <w:tabs>
                <w:tab w:val="left" w:pos="0"/>
              </w:tabs>
              <w:rPr>
                <w:sz w:val="24"/>
                <w:szCs w:val="24"/>
                <w:lang w:eastAsia="ar-SA"/>
              </w:rPr>
            </w:pPr>
          </w:p>
          <w:p w:rsidR="00EA7934" w:rsidRPr="00EA7934" w:rsidRDefault="00EA7934" w:rsidP="00EA7934">
            <w:pPr>
              <w:tabs>
                <w:tab w:val="left" w:pos="0"/>
              </w:tabs>
              <w:rPr>
                <w:sz w:val="24"/>
                <w:szCs w:val="24"/>
                <w:lang w:eastAsia="ar-SA"/>
              </w:rPr>
            </w:pP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299,77</w:t>
            </w:r>
          </w:p>
        </w:tc>
      </w:tr>
      <w:tr w:rsidR="00EA7934" w:rsidRPr="00EA7934" w:rsidTr="009F39AE">
        <w:trPr>
          <w:trHeight w:val="966"/>
        </w:trPr>
        <w:tc>
          <w:tcPr>
            <w:tcW w:w="709"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11.</w:t>
            </w:r>
          </w:p>
        </w:tc>
        <w:tc>
          <w:tcPr>
            <w:tcW w:w="2410"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общеобразовательное учреждение «Средняя общеобразовательная школа № 18»</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310 – Мебель для пищеблока (ванна, полка, стол) – 49 286,00;</w:t>
            </w:r>
          </w:p>
          <w:p w:rsidR="00EA7934" w:rsidRPr="00EA7934" w:rsidRDefault="00EA7934" w:rsidP="00EA7934">
            <w:pPr>
              <w:tabs>
                <w:tab w:val="left" w:pos="0"/>
              </w:tabs>
              <w:rPr>
                <w:sz w:val="24"/>
                <w:szCs w:val="24"/>
                <w:lang w:eastAsia="ar-SA"/>
              </w:rPr>
            </w:pPr>
            <w:proofErr w:type="spellStart"/>
            <w:r w:rsidRPr="00EA7934">
              <w:rPr>
                <w:sz w:val="24"/>
                <w:szCs w:val="24"/>
                <w:lang w:eastAsia="ar-SA"/>
              </w:rPr>
              <w:t>Рециркулятор</w:t>
            </w:r>
            <w:proofErr w:type="spellEnd"/>
            <w:r w:rsidRPr="00EA7934">
              <w:rPr>
                <w:sz w:val="24"/>
                <w:szCs w:val="24"/>
                <w:lang w:eastAsia="ar-SA"/>
              </w:rPr>
              <w:t xml:space="preserve"> бактерицидный – 15 106,00;</w:t>
            </w:r>
          </w:p>
          <w:p w:rsidR="00EA7934" w:rsidRPr="00EA7934" w:rsidRDefault="00EA7934" w:rsidP="00EA7934">
            <w:pPr>
              <w:tabs>
                <w:tab w:val="left" w:pos="0"/>
              </w:tabs>
              <w:rPr>
                <w:sz w:val="24"/>
                <w:szCs w:val="24"/>
                <w:lang w:eastAsia="ar-SA"/>
              </w:rPr>
            </w:pPr>
            <w:r w:rsidRPr="00EA7934">
              <w:rPr>
                <w:sz w:val="24"/>
                <w:szCs w:val="24"/>
                <w:lang w:eastAsia="ar-SA"/>
              </w:rPr>
              <w:t>Стулья – 15 600,00;</w:t>
            </w:r>
          </w:p>
          <w:p w:rsidR="00EA7934" w:rsidRPr="00EA7934" w:rsidRDefault="00EA7934" w:rsidP="006D2295">
            <w:pPr>
              <w:tabs>
                <w:tab w:val="left" w:pos="0"/>
              </w:tabs>
              <w:rPr>
                <w:sz w:val="24"/>
                <w:szCs w:val="24"/>
                <w:lang w:eastAsia="ar-SA"/>
              </w:rPr>
            </w:pPr>
            <w:r w:rsidRPr="00EA7934">
              <w:rPr>
                <w:sz w:val="24"/>
                <w:szCs w:val="24"/>
                <w:lang w:eastAsia="ar-SA"/>
              </w:rPr>
              <w:t xml:space="preserve">Столы, стулья – 164 426,00 </w:t>
            </w:r>
          </w:p>
        </w:tc>
        <w:tc>
          <w:tcPr>
            <w:tcW w:w="2410" w:type="dxa"/>
            <w:vMerge w:val="restart"/>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400,0</w:t>
            </w:r>
          </w:p>
        </w:tc>
      </w:tr>
      <w:tr w:rsidR="00EA7934" w:rsidRPr="00EA7934" w:rsidTr="009F39AE">
        <w:trPr>
          <w:trHeight w:val="966"/>
        </w:trPr>
        <w:tc>
          <w:tcPr>
            <w:tcW w:w="709" w:type="dxa"/>
            <w:vMerge/>
            <w:shd w:val="clear" w:color="auto" w:fill="auto"/>
          </w:tcPr>
          <w:p w:rsidR="00EA7934" w:rsidRPr="00EA7934" w:rsidRDefault="00EA7934" w:rsidP="00EA7934">
            <w:pPr>
              <w:tabs>
                <w:tab w:val="left" w:pos="0"/>
              </w:tabs>
              <w:rPr>
                <w:sz w:val="24"/>
                <w:szCs w:val="24"/>
                <w:lang w:eastAsia="ar-SA"/>
              </w:rPr>
            </w:pPr>
          </w:p>
        </w:tc>
        <w:tc>
          <w:tcPr>
            <w:tcW w:w="2410" w:type="dxa"/>
            <w:vMerge/>
            <w:shd w:val="clear" w:color="auto" w:fill="auto"/>
          </w:tcPr>
          <w:p w:rsidR="00EA7934" w:rsidRPr="00EA7934" w:rsidRDefault="00EA7934" w:rsidP="00EA7934">
            <w:pPr>
              <w:tabs>
                <w:tab w:val="left" w:pos="0"/>
              </w:tabs>
              <w:rPr>
                <w:sz w:val="24"/>
                <w:szCs w:val="24"/>
                <w:lang w:eastAsia="ar-SA"/>
              </w:rPr>
            </w:pP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346 – Лампа, светильник – 3 793,00;</w:t>
            </w:r>
          </w:p>
          <w:p w:rsidR="00EA7934" w:rsidRPr="00EA7934" w:rsidRDefault="00EA7934" w:rsidP="00EA7934">
            <w:pPr>
              <w:tabs>
                <w:tab w:val="left" w:pos="0"/>
              </w:tabs>
              <w:rPr>
                <w:sz w:val="24"/>
                <w:szCs w:val="24"/>
                <w:lang w:eastAsia="ar-SA"/>
              </w:rPr>
            </w:pPr>
            <w:r w:rsidRPr="00EA7934">
              <w:rPr>
                <w:sz w:val="24"/>
                <w:szCs w:val="24"/>
                <w:lang w:eastAsia="ar-SA"/>
              </w:rPr>
              <w:t>Жалюзи – 10 800,00;</w:t>
            </w:r>
          </w:p>
          <w:p w:rsidR="00EA7934" w:rsidRPr="00EA7934" w:rsidRDefault="00EA7934" w:rsidP="00EA7934">
            <w:pPr>
              <w:tabs>
                <w:tab w:val="left" w:pos="0"/>
              </w:tabs>
              <w:rPr>
                <w:sz w:val="24"/>
                <w:szCs w:val="24"/>
                <w:lang w:eastAsia="ar-SA"/>
              </w:rPr>
            </w:pPr>
            <w:r w:rsidRPr="00EA7934">
              <w:rPr>
                <w:sz w:val="24"/>
                <w:szCs w:val="24"/>
                <w:lang w:eastAsia="ar-SA"/>
              </w:rPr>
              <w:t>Светильники – 58 338,00;</w:t>
            </w:r>
          </w:p>
          <w:p w:rsidR="00EA7934" w:rsidRPr="00EA7934" w:rsidRDefault="00EA7934" w:rsidP="00EA7934">
            <w:pPr>
              <w:tabs>
                <w:tab w:val="left" w:pos="0"/>
              </w:tabs>
              <w:rPr>
                <w:sz w:val="24"/>
                <w:szCs w:val="24"/>
                <w:lang w:eastAsia="ar-SA"/>
              </w:rPr>
            </w:pPr>
            <w:r w:rsidRPr="00EA7934">
              <w:rPr>
                <w:sz w:val="24"/>
                <w:szCs w:val="24"/>
                <w:lang w:eastAsia="ar-SA"/>
              </w:rPr>
              <w:t>Экраны металлические на радиаторы – 21 212,00;</w:t>
            </w:r>
          </w:p>
          <w:p w:rsidR="00EA7934" w:rsidRPr="00EA7934" w:rsidRDefault="00EA7934" w:rsidP="006D2295">
            <w:pPr>
              <w:tabs>
                <w:tab w:val="left" w:pos="0"/>
              </w:tabs>
              <w:rPr>
                <w:sz w:val="24"/>
                <w:szCs w:val="24"/>
                <w:lang w:eastAsia="ar-SA"/>
              </w:rPr>
            </w:pPr>
            <w:proofErr w:type="spellStart"/>
            <w:r w:rsidRPr="00EA7934">
              <w:rPr>
                <w:sz w:val="24"/>
                <w:szCs w:val="24"/>
                <w:lang w:eastAsia="ar-SA"/>
              </w:rPr>
              <w:t>Ремкомплекты</w:t>
            </w:r>
            <w:proofErr w:type="spellEnd"/>
            <w:r w:rsidRPr="00EA7934">
              <w:rPr>
                <w:sz w:val="24"/>
                <w:szCs w:val="24"/>
                <w:lang w:eastAsia="ar-SA"/>
              </w:rPr>
              <w:t xml:space="preserve"> к стульям и столам – 61 439,00 </w:t>
            </w:r>
          </w:p>
        </w:tc>
        <w:tc>
          <w:tcPr>
            <w:tcW w:w="2410" w:type="dxa"/>
            <w:vMerge/>
            <w:shd w:val="clear" w:color="auto" w:fill="auto"/>
          </w:tcPr>
          <w:p w:rsidR="00EA7934" w:rsidRPr="00EA7934" w:rsidRDefault="00EA7934" w:rsidP="00EA7934">
            <w:pPr>
              <w:tabs>
                <w:tab w:val="left" w:pos="0"/>
              </w:tabs>
              <w:jc w:val="right"/>
              <w:rPr>
                <w:sz w:val="24"/>
                <w:szCs w:val="24"/>
                <w:lang w:eastAsia="ar-SA"/>
              </w:rPr>
            </w:pPr>
          </w:p>
        </w:tc>
      </w:tr>
      <w:tr w:rsidR="00EA7934" w:rsidRPr="00EA7934" w:rsidTr="009F39AE">
        <w:trPr>
          <w:trHeight w:val="983"/>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12.</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общеобразовательное учреждение «Средняя общеобразовательная школа № 20»</w:t>
            </w:r>
          </w:p>
        </w:tc>
        <w:tc>
          <w:tcPr>
            <w:tcW w:w="4394" w:type="dxa"/>
            <w:shd w:val="clear" w:color="auto" w:fill="auto"/>
          </w:tcPr>
          <w:p w:rsidR="00EA7934" w:rsidRPr="00EA7934" w:rsidRDefault="00EA7934" w:rsidP="006D2295">
            <w:pPr>
              <w:tabs>
                <w:tab w:val="left" w:pos="0"/>
              </w:tabs>
              <w:rPr>
                <w:sz w:val="24"/>
                <w:szCs w:val="24"/>
                <w:lang w:eastAsia="ar-SA"/>
              </w:rPr>
            </w:pPr>
            <w:r w:rsidRPr="00EA7934">
              <w:rPr>
                <w:sz w:val="24"/>
                <w:szCs w:val="24"/>
                <w:lang w:eastAsia="ar-SA"/>
              </w:rPr>
              <w:t>Ремонт мужского санузла между первым и вторыми этажами – 495 553,58</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495,55</w:t>
            </w:r>
          </w:p>
        </w:tc>
      </w:tr>
      <w:tr w:rsidR="00EA7934" w:rsidRPr="00EA7934" w:rsidTr="009F39AE">
        <w:trPr>
          <w:trHeight w:val="2126"/>
        </w:trPr>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13.</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дошкольное образовательное учреждение "Детский сад №15"</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Монтаж системы речевого оповещения с функцией ручного управления – 550 000,00;</w:t>
            </w:r>
          </w:p>
          <w:p w:rsidR="00EA7934" w:rsidRPr="00EA7934" w:rsidRDefault="00EA7934" w:rsidP="00EA7934">
            <w:pPr>
              <w:tabs>
                <w:tab w:val="left" w:pos="0"/>
              </w:tabs>
              <w:rPr>
                <w:sz w:val="24"/>
                <w:szCs w:val="24"/>
                <w:lang w:eastAsia="ar-SA"/>
              </w:rPr>
            </w:pPr>
            <w:r w:rsidRPr="00EA7934">
              <w:rPr>
                <w:sz w:val="24"/>
                <w:szCs w:val="24"/>
                <w:lang w:eastAsia="ar-SA"/>
              </w:rPr>
              <w:t>Монтаж автоматической пожарной сигнализации – 550 00,00;</w:t>
            </w:r>
          </w:p>
          <w:p w:rsidR="00EA7934" w:rsidRPr="00EA7934" w:rsidRDefault="00EA7934" w:rsidP="00EA7934">
            <w:pPr>
              <w:tabs>
                <w:tab w:val="left" w:pos="0"/>
              </w:tabs>
              <w:rPr>
                <w:sz w:val="24"/>
                <w:szCs w:val="24"/>
                <w:lang w:eastAsia="ar-SA"/>
              </w:rPr>
            </w:pPr>
            <w:r w:rsidRPr="00EA7934">
              <w:rPr>
                <w:sz w:val="24"/>
                <w:szCs w:val="24"/>
                <w:lang w:eastAsia="ar-SA"/>
              </w:rPr>
              <w:t xml:space="preserve">Разработка ПСД на систему АПС и СОУЭ – 100 000,00 </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1 200,0</w:t>
            </w:r>
          </w:p>
        </w:tc>
      </w:tr>
      <w:tr w:rsidR="00EA7934" w:rsidRPr="00EA7934" w:rsidTr="009F39AE">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14.</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дошкольное образовательное учреждение "Детский сад №30"</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Монтаж АПС – 550 000,00;</w:t>
            </w:r>
          </w:p>
          <w:p w:rsidR="00EA7934" w:rsidRPr="00EA7934" w:rsidRDefault="00EA7934" w:rsidP="00EA7934">
            <w:pPr>
              <w:tabs>
                <w:tab w:val="left" w:pos="0"/>
              </w:tabs>
              <w:rPr>
                <w:sz w:val="24"/>
                <w:szCs w:val="24"/>
                <w:lang w:eastAsia="ar-SA"/>
              </w:rPr>
            </w:pPr>
            <w:r w:rsidRPr="00EA7934">
              <w:rPr>
                <w:sz w:val="24"/>
                <w:szCs w:val="24"/>
                <w:lang w:eastAsia="ar-SA"/>
              </w:rPr>
              <w:t>Монтаж системы речевого оповещения с функцией ручного управления – 550 000,00;</w:t>
            </w:r>
          </w:p>
          <w:p w:rsidR="00EA7934" w:rsidRPr="00EA7934" w:rsidRDefault="00EA7934" w:rsidP="00EA7934">
            <w:pPr>
              <w:tabs>
                <w:tab w:val="left" w:pos="0"/>
              </w:tabs>
              <w:rPr>
                <w:sz w:val="24"/>
                <w:szCs w:val="24"/>
                <w:lang w:eastAsia="ar-SA"/>
              </w:rPr>
            </w:pPr>
            <w:r w:rsidRPr="00EA7934">
              <w:rPr>
                <w:sz w:val="24"/>
                <w:szCs w:val="24"/>
                <w:lang w:eastAsia="ar-SA"/>
              </w:rPr>
              <w:t>Разработка ПСД на систему АПС и СОУЭ – 100 000,00;</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1 200,0</w:t>
            </w:r>
          </w:p>
        </w:tc>
      </w:tr>
      <w:tr w:rsidR="00EA7934" w:rsidRPr="00EA7934" w:rsidTr="009F39AE">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15.</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дошкольное образовательное учреждение "Детский сад №32"</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Разработка ПСД на систему АПС и СОУЭ – 100 000,00;</w:t>
            </w:r>
          </w:p>
          <w:p w:rsidR="00EA7934" w:rsidRPr="00EA7934" w:rsidRDefault="00EA7934" w:rsidP="00EA7934">
            <w:pPr>
              <w:tabs>
                <w:tab w:val="left" w:pos="0"/>
              </w:tabs>
              <w:rPr>
                <w:sz w:val="24"/>
                <w:szCs w:val="24"/>
                <w:lang w:eastAsia="ar-SA"/>
              </w:rPr>
            </w:pPr>
            <w:r w:rsidRPr="00EA7934">
              <w:rPr>
                <w:sz w:val="24"/>
                <w:szCs w:val="24"/>
                <w:lang w:eastAsia="ar-SA"/>
              </w:rPr>
              <w:t>Монтаж системы АПС – 581 910,62;</w:t>
            </w:r>
          </w:p>
          <w:p w:rsidR="00EA7934" w:rsidRPr="00EA7934" w:rsidRDefault="00EA7934" w:rsidP="00EA7934">
            <w:pPr>
              <w:tabs>
                <w:tab w:val="left" w:pos="0"/>
              </w:tabs>
              <w:rPr>
                <w:sz w:val="24"/>
                <w:szCs w:val="24"/>
                <w:lang w:eastAsia="ar-SA"/>
              </w:rPr>
            </w:pPr>
            <w:r w:rsidRPr="00EA7934">
              <w:rPr>
                <w:sz w:val="24"/>
                <w:szCs w:val="24"/>
                <w:lang w:eastAsia="ar-SA"/>
              </w:rPr>
              <w:t>Монтаж системы оповещения и управления эвакуацией – 495 716,26;</w:t>
            </w:r>
          </w:p>
          <w:p w:rsidR="00EA7934" w:rsidRPr="00EA7934" w:rsidRDefault="00EA7934" w:rsidP="00EA7934">
            <w:pPr>
              <w:tabs>
                <w:tab w:val="left" w:pos="0"/>
              </w:tabs>
              <w:rPr>
                <w:sz w:val="24"/>
                <w:szCs w:val="24"/>
                <w:lang w:eastAsia="ar-SA"/>
              </w:rPr>
            </w:pPr>
            <w:r w:rsidRPr="00EA7934">
              <w:rPr>
                <w:sz w:val="24"/>
                <w:szCs w:val="24"/>
                <w:lang w:eastAsia="ar-SA"/>
              </w:rPr>
              <w:t>Ремонт стены в туалете – 9145,72;</w:t>
            </w:r>
          </w:p>
          <w:p w:rsidR="00EA7934" w:rsidRPr="00EA7934" w:rsidRDefault="00EA7934" w:rsidP="00EA7934">
            <w:pPr>
              <w:tabs>
                <w:tab w:val="left" w:pos="0"/>
              </w:tabs>
              <w:rPr>
                <w:sz w:val="24"/>
                <w:szCs w:val="24"/>
                <w:lang w:eastAsia="ar-SA"/>
              </w:rPr>
            </w:pPr>
            <w:r w:rsidRPr="00EA7934">
              <w:rPr>
                <w:sz w:val="24"/>
                <w:szCs w:val="24"/>
                <w:lang w:eastAsia="ar-SA"/>
              </w:rPr>
              <w:t>Закладывание проема оконного – 5 580,55;</w:t>
            </w:r>
          </w:p>
          <w:p w:rsidR="00EA7934" w:rsidRPr="00EA7934" w:rsidRDefault="00EA7934" w:rsidP="00EA7934">
            <w:pPr>
              <w:tabs>
                <w:tab w:val="left" w:pos="0"/>
              </w:tabs>
              <w:rPr>
                <w:sz w:val="24"/>
                <w:szCs w:val="24"/>
                <w:lang w:eastAsia="ar-SA"/>
              </w:rPr>
            </w:pPr>
            <w:r w:rsidRPr="00EA7934">
              <w:rPr>
                <w:sz w:val="24"/>
                <w:szCs w:val="24"/>
                <w:lang w:eastAsia="ar-SA"/>
              </w:rPr>
              <w:t>Ремонт стены на пищеблоке – 7 646,85;</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1 200,0</w:t>
            </w:r>
          </w:p>
        </w:tc>
      </w:tr>
      <w:tr w:rsidR="00EA7934" w:rsidRPr="00EA7934" w:rsidTr="009F39AE">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16.</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 xml:space="preserve">Муниципальное бюджетное </w:t>
            </w:r>
            <w:r w:rsidRPr="00EA7934">
              <w:rPr>
                <w:sz w:val="24"/>
                <w:szCs w:val="24"/>
                <w:lang w:eastAsia="ar-SA"/>
              </w:rPr>
              <w:lastRenderedPageBreak/>
              <w:t>дошкольное образовательное учреждение "Детский сад №33"</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lastRenderedPageBreak/>
              <w:t>Монтаж АПС – 550 000,00;</w:t>
            </w:r>
          </w:p>
          <w:p w:rsidR="00EA7934" w:rsidRPr="00EA7934" w:rsidRDefault="00EA7934" w:rsidP="00EA7934">
            <w:pPr>
              <w:tabs>
                <w:tab w:val="left" w:pos="0"/>
              </w:tabs>
              <w:rPr>
                <w:sz w:val="24"/>
                <w:szCs w:val="24"/>
                <w:lang w:eastAsia="ar-SA"/>
              </w:rPr>
            </w:pPr>
            <w:r w:rsidRPr="00EA7934">
              <w:rPr>
                <w:sz w:val="24"/>
                <w:szCs w:val="24"/>
                <w:lang w:eastAsia="ar-SA"/>
              </w:rPr>
              <w:t xml:space="preserve">Монтаж системы оповещения и </w:t>
            </w:r>
            <w:r w:rsidRPr="00EA7934">
              <w:rPr>
                <w:sz w:val="24"/>
                <w:szCs w:val="24"/>
                <w:lang w:eastAsia="ar-SA"/>
              </w:rPr>
              <w:lastRenderedPageBreak/>
              <w:t>управления эвакуацией, с функцией ручного управления – 550 000,00;</w:t>
            </w:r>
          </w:p>
          <w:p w:rsidR="00EA7934" w:rsidRPr="00EA7934" w:rsidRDefault="00EA7934" w:rsidP="00EA7934">
            <w:pPr>
              <w:tabs>
                <w:tab w:val="left" w:pos="0"/>
              </w:tabs>
              <w:rPr>
                <w:sz w:val="24"/>
                <w:szCs w:val="24"/>
                <w:lang w:eastAsia="ar-SA"/>
              </w:rPr>
            </w:pPr>
            <w:r w:rsidRPr="00EA7934">
              <w:rPr>
                <w:sz w:val="24"/>
                <w:szCs w:val="24"/>
                <w:lang w:eastAsia="ar-SA"/>
              </w:rPr>
              <w:t>Разработка ПСД на систему АПС и СОУЭ – 100 000,00;</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lastRenderedPageBreak/>
              <w:t>1 200,0</w:t>
            </w:r>
          </w:p>
        </w:tc>
      </w:tr>
      <w:tr w:rsidR="00EA7934" w:rsidRPr="00EA7934" w:rsidTr="009F39AE">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lastRenderedPageBreak/>
              <w:t>17.</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дошкольное образовательное учреждение "Детский сад №34"</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Монтаж АПС – 550 000,00;</w:t>
            </w:r>
          </w:p>
          <w:p w:rsidR="00EA7934" w:rsidRPr="00EA7934" w:rsidRDefault="00EA7934" w:rsidP="00EA7934">
            <w:pPr>
              <w:tabs>
                <w:tab w:val="left" w:pos="0"/>
              </w:tabs>
              <w:rPr>
                <w:sz w:val="24"/>
                <w:szCs w:val="24"/>
                <w:lang w:eastAsia="ar-SA"/>
              </w:rPr>
            </w:pPr>
            <w:r w:rsidRPr="00EA7934">
              <w:rPr>
                <w:sz w:val="24"/>
                <w:szCs w:val="24"/>
                <w:lang w:eastAsia="ar-SA"/>
              </w:rPr>
              <w:t>Монтаж системы речевого оповещения с функцией ручного управления – 550 000,00;</w:t>
            </w:r>
          </w:p>
          <w:p w:rsidR="00EA7934" w:rsidRPr="00EA7934" w:rsidRDefault="00EA7934" w:rsidP="00EA7934">
            <w:pPr>
              <w:tabs>
                <w:tab w:val="left" w:pos="0"/>
              </w:tabs>
              <w:rPr>
                <w:sz w:val="24"/>
                <w:szCs w:val="24"/>
                <w:lang w:eastAsia="ar-SA"/>
              </w:rPr>
            </w:pPr>
            <w:r w:rsidRPr="00EA7934">
              <w:rPr>
                <w:sz w:val="24"/>
                <w:szCs w:val="24"/>
                <w:lang w:eastAsia="ar-SA"/>
              </w:rPr>
              <w:t>Разработка ПСД на систему АПС и СОУЭ – 100 000,00;</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1 200,0</w:t>
            </w:r>
          </w:p>
        </w:tc>
      </w:tr>
      <w:tr w:rsidR="00EA7934" w:rsidRPr="00EA7934" w:rsidTr="009F39AE">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18.</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автономное дошкольное образовательное учреждение "Детский сад №35"</w:t>
            </w:r>
          </w:p>
        </w:tc>
        <w:tc>
          <w:tcPr>
            <w:tcW w:w="4394" w:type="dxa"/>
            <w:shd w:val="clear" w:color="auto" w:fill="auto"/>
          </w:tcPr>
          <w:p w:rsidR="00EA7934" w:rsidRPr="00EA7934" w:rsidRDefault="00EA7934" w:rsidP="00F51583">
            <w:pPr>
              <w:tabs>
                <w:tab w:val="left" w:pos="0"/>
              </w:tabs>
              <w:rPr>
                <w:sz w:val="24"/>
                <w:szCs w:val="24"/>
                <w:lang w:eastAsia="ar-SA"/>
              </w:rPr>
            </w:pPr>
            <w:r w:rsidRPr="00EA7934">
              <w:rPr>
                <w:sz w:val="24"/>
                <w:szCs w:val="24"/>
                <w:lang w:eastAsia="ar-SA"/>
              </w:rPr>
              <w:t xml:space="preserve">Ремонт гладильной и прачечной </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560,0</w:t>
            </w:r>
          </w:p>
        </w:tc>
      </w:tr>
      <w:tr w:rsidR="00EA7934" w:rsidRPr="00EA7934" w:rsidTr="009F39AE">
        <w:tc>
          <w:tcPr>
            <w:tcW w:w="709"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19.</w:t>
            </w:r>
          </w:p>
        </w:tc>
        <w:tc>
          <w:tcPr>
            <w:tcW w:w="2410"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дошкольное образовательное учреждение "Детский сад №43"</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Монтаж системы речевого оповещения с функцией ручного управления – 550 000,00;</w:t>
            </w:r>
          </w:p>
          <w:p w:rsidR="00EA7934" w:rsidRPr="00EA7934" w:rsidRDefault="00EA7934" w:rsidP="00EA7934">
            <w:pPr>
              <w:tabs>
                <w:tab w:val="left" w:pos="0"/>
              </w:tabs>
              <w:rPr>
                <w:sz w:val="24"/>
                <w:szCs w:val="24"/>
                <w:lang w:eastAsia="ar-SA"/>
              </w:rPr>
            </w:pPr>
            <w:r w:rsidRPr="00EA7934">
              <w:rPr>
                <w:sz w:val="24"/>
                <w:szCs w:val="24"/>
                <w:lang w:eastAsia="ar-SA"/>
              </w:rPr>
              <w:t>Монтаж автоматической пожарной сигнализации – 550 00,00;</w:t>
            </w:r>
          </w:p>
          <w:p w:rsidR="00EA7934" w:rsidRPr="00EA7934" w:rsidRDefault="00EA7934" w:rsidP="00EA7934">
            <w:pPr>
              <w:tabs>
                <w:tab w:val="left" w:pos="0"/>
              </w:tabs>
              <w:rPr>
                <w:sz w:val="24"/>
                <w:szCs w:val="24"/>
                <w:lang w:eastAsia="ar-SA"/>
              </w:rPr>
            </w:pPr>
            <w:r w:rsidRPr="00EA7934">
              <w:rPr>
                <w:sz w:val="24"/>
                <w:szCs w:val="24"/>
                <w:lang w:eastAsia="ar-SA"/>
              </w:rPr>
              <w:t>Разработка ПСД на систему АПС и СОУЭ – 100 000,00</w:t>
            </w:r>
          </w:p>
        </w:tc>
        <w:tc>
          <w:tcPr>
            <w:tcW w:w="2410" w:type="dxa"/>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1 200,0</w:t>
            </w:r>
          </w:p>
        </w:tc>
      </w:tr>
      <w:tr w:rsidR="00EA7934" w:rsidRPr="00EA7934" w:rsidTr="009F39AE">
        <w:trPr>
          <w:trHeight w:val="966"/>
        </w:trPr>
        <w:tc>
          <w:tcPr>
            <w:tcW w:w="709"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20.</w:t>
            </w:r>
          </w:p>
        </w:tc>
        <w:tc>
          <w:tcPr>
            <w:tcW w:w="2410" w:type="dxa"/>
            <w:vMerge w:val="restart"/>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Муниципальное бюджетное дошкольное образовательное учреждение "Детский сад №65"</w:t>
            </w: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Система пожарной сигнализации – 565 771,77;</w:t>
            </w:r>
          </w:p>
          <w:p w:rsidR="00EA7934" w:rsidRPr="00EA7934" w:rsidRDefault="00EA7934" w:rsidP="00EA7934">
            <w:pPr>
              <w:tabs>
                <w:tab w:val="left" w:pos="0"/>
              </w:tabs>
              <w:rPr>
                <w:sz w:val="24"/>
                <w:szCs w:val="24"/>
                <w:lang w:eastAsia="ar-SA"/>
              </w:rPr>
            </w:pPr>
            <w:r w:rsidRPr="00EA7934">
              <w:rPr>
                <w:sz w:val="24"/>
                <w:szCs w:val="24"/>
                <w:lang w:eastAsia="ar-SA"/>
              </w:rPr>
              <w:t>Система оповещения и управления эвакуацией людей при пожаре – 557 352,86;</w:t>
            </w:r>
          </w:p>
        </w:tc>
        <w:tc>
          <w:tcPr>
            <w:tcW w:w="2410" w:type="dxa"/>
            <w:vMerge w:val="restart"/>
            <w:shd w:val="clear" w:color="auto" w:fill="auto"/>
          </w:tcPr>
          <w:p w:rsidR="00EA7934" w:rsidRPr="00EA7934" w:rsidRDefault="00EA7934" w:rsidP="00EA7934">
            <w:pPr>
              <w:tabs>
                <w:tab w:val="left" w:pos="0"/>
              </w:tabs>
              <w:jc w:val="right"/>
              <w:rPr>
                <w:sz w:val="24"/>
                <w:szCs w:val="24"/>
                <w:lang w:eastAsia="ar-SA"/>
              </w:rPr>
            </w:pPr>
            <w:r w:rsidRPr="00EA7934">
              <w:rPr>
                <w:sz w:val="24"/>
                <w:szCs w:val="24"/>
                <w:lang w:eastAsia="ar-SA"/>
              </w:rPr>
              <w:t>1 170,0</w:t>
            </w:r>
          </w:p>
        </w:tc>
      </w:tr>
      <w:tr w:rsidR="00EA7934" w:rsidRPr="00EA7934" w:rsidTr="009F39AE">
        <w:trPr>
          <w:trHeight w:val="480"/>
        </w:trPr>
        <w:tc>
          <w:tcPr>
            <w:tcW w:w="709" w:type="dxa"/>
            <w:vMerge/>
            <w:shd w:val="clear" w:color="auto" w:fill="auto"/>
          </w:tcPr>
          <w:p w:rsidR="00EA7934" w:rsidRPr="00EA7934" w:rsidRDefault="00EA7934" w:rsidP="00EA7934">
            <w:pPr>
              <w:tabs>
                <w:tab w:val="left" w:pos="0"/>
              </w:tabs>
              <w:rPr>
                <w:sz w:val="24"/>
                <w:szCs w:val="24"/>
                <w:lang w:eastAsia="ar-SA"/>
              </w:rPr>
            </w:pPr>
          </w:p>
        </w:tc>
        <w:tc>
          <w:tcPr>
            <w:tcW w:w="2410" w:type="dxa"/>
            <w:vMerge/>
            <w:shd w:val="clear" w:color="auto" w:fill="auto"/>
          </w:tcPr>
          <w:p w:rsidR="00EA7934" w:rsidRPr="00EA7934" w:rsidRDefault="00EA7934" w:rsidP="00EA7934">
            <w:pPr>
              <w:tabs>
                <w:tab w:val="left" w:pos="0"/>
              </w:tabs>
              <w:rPr>
                <w:sz w:val="24"/>
                <w:szCs w:val="24"/>
                <w:lang w:eastAsia="ar-SA"/>
              </w:rPr>
            </w:pP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 xml:space="preserve">344 – колер паста, краска, эмаль – 12 790,26;  </w:t>
            </w:r>
          </w:p>
        </w:tc>
        <w:tc>
          <w:tcPr>
            <w:tcW w:w="2410" w:type="dxa"/>
            <w:vMerge/>
            <w:shd w:val="clear" w:color="auto" w:fill="auto"/>
          </w:tcPr>
          <w:p w:rsidR="00EA7934" w:rsidRPr="00EA7934" w:rsidRDefault="00EA7934" w:rsidP="00EA7934">
            <w:pPr>
              <w:tabs>
                <w:tab w:val="left" w:pos="0"/>
              </w:tabs>
              <w:jc w:val="right"/>
              <w:rPr>
                <w:sz w:val="24"/>
                <w:szCs w:val="24"/>
                <w:lang w:eastAsia="ar-SA"/>
              </w:rPr>
            </w:pPr>
          </w:p>
        </w:tc>
      </w:tr>
      <w:tr w:rsidR="00EA7934" w:rsidRPr="00EA7934" w:rsidTr="009F39AE">
        <w:trPr>
          <w:trHeight w:val="737"/>
        </w:trPr>
        <w:tc>
          <w:tcPr>
            <w:tcW w:w="709" w:type="dxa"/>
            <w:vMerge/>
            <w:shd w:val="clear" w:color="auto" w:fill="auto"/>
          </w:tcPr>
          <w:p w:rsidR="00EA7934" w:rsidRPr="00EA7934" w:rsidRDefault="00EA7934" w:rsidP="00EA7934">
            <w:pPr>
              <w:tabs>
                <w:tab w:val="left" w:pos="0"/>
              </w:tabs>
              <w:rPr>
                <w:sz w:val="24"/>
                <w:szCs w:val="24"/>
                <w:lang w:eastAsia="ar-SA"/>
              </w:rPr>
            </w:pPr>
          </w:p>
        </w:tc>
        <w:tc>
          <w:tcPr>
            <w:tcW w:w="2410" w:type="dxa"/>
            <w:vMerge/>
            <w:shd w:val="clear" w:color="auto" w:fill="auto"/>
          </w:tcPr>
          <w:p w:rsidR="00EA7934" w:rsidRPr="00EA7934" w:rsidRDefault="00EA7934" w:rsidP="00EA7934">
            <w:pPr>
              <w:tabs>
                <w:tab w:val="left" w:pos="0"/>
              </w:tabs>
              <w:rPr>
                <w:sz w:val="24"/>
                <w:szCs w:val="24"/>
                <w:lang w:eastAsia="ar-SA"/>
              </w:rPr>
            </w:pPr>
          </w:p>
        </w:tc>
        <w:tc>
          <w:tcPr>
            <w:tcW w:w="4394" w:type="dxa"/>
            <w:shd w:val="clear" w:color="auto" w:fill="auto"/>
          </w:tcPr>
          <w:p w:rsidR="00EA7934" w:rsidRPr="00EA7934" w:rsidRDefault="00EA7934" w:rsidP="00EA7934">
            <w:pPr>
              <w:tabs>
                <w:tab w:val="left" w:pos="0"/>
              </w:tabs>
              <w:rPr>
                <w:sz w:val="24"/>
                <w:szCs w:val="24"/>
                <w:lang w:eastAsia="ar-SA"/>
              </w:rPr>
            </w:pPr>
            <w:r w:rsidRPr="00EA7934">
              <w:rPr>
                <w:sz w:val="24"/>
                <w:szCs w:val="24"/>
                <w:lang w:eastAsia="ar-SA"/>
              </w:rPr>
              <w:t xml:space="preserve">310 – Столы производственные – 34 085,11         </w:t>
            </w:r>
          </w:p>
        </w:tc>
        <w:tc>
          <w:tcPr>
            <w:tcW w:w="2410" w:type="dxa"/>
            <w:vMerge/>
            <w:shd w:val="clear" w:color="auto" w:fill="auto"/>
          </w:tcPr>
          <w:p w:rsidR="00EA7934" w:rsidRPr="00EA7934" w:rsidRDefault="00EA7934" w:rsidP="00EA7934">
            <w:pPr>
              <w:tabs>
                <w:tab w:val="left" w:pos="0"/>
              </w:tabs>
              <w:jc w:val="right"/>
              <w:rPr>
                <w:sz w:val="24"/>
                <w:szCs w:val="24"/>
                <w:lang w:eastAsia="ar-SA"/>
              </w:rPr>
            </w:pPr>
          </w:p>
        </w:tc>
      </w:tr>
      <w:tr w:rsidR="00EA7934" w:rsidRPr="00EA7934" w:rsidTr="009F39AE">
        <w:trPr>
          <w:trHeight w:val="346"/>
        </w:trPr>
        <w:tc>
          <w:tcPr>
            <w:tcW w:w="709" w:type="dxa"/>
            <w:shd w:val="clear" w:color="auto" w:fill="auto"/>
          </w:tcPr>
          <w:p w:rsidR="00EA7934" w:rsidRPr="00EA7934" w:rsidRDefault="00EA7934" w:rsidP="00EA7934">
            <w:pPr>
              <w:tabs>
                <w:tab w:val="left" w:pos="0"/>
              </w:tabs>
              <w:rPr>
                <w:sz w:val="24"/>
                <w:szCs w:val="24"/>
                <w:lang w:eastAsia="ar-SA"/>
              </w:rPr>
            </w:pPr>
          </w:p>
        </w:tc>
        <w:tc>
          <w:tcPr>
            <w:tcW w:w="2410" w:type="dxa"/>
            <w:shd w:val="clear" w:color="auto" w:fill="auto"/>
          </w:tcPr>
          <w:p w:rsidR="00EA7934" w:rsidRPr="00EA7934" w:rsidRDefault="00EA7934" w:rsidP="00EA7934">
            <w:pPr>
              <w:tabs>
                <w:tab w:val="left" w:pos="0"/>
              </w:tabs>
              <w:rPr>
                <w:sz w:val="24"/>
                <w:szCs w:val="24"/>
                <w:lang w:eastAsia="ar-SA"/>
              </w:rPr>
            </w:pPr>
          </w:p>
        </w:tc>
        <w:tc>
          <w:tcPr>
            <w:tcW w:w="4394" w:type="dxa"/>
            <w:shd w:val="clear" w:color="auto" w:fill="auto"/>
          </w:tcPr>
          <w:p w:rsidR="00EA7934" w:rsidRPr="00EA7934" w:rsidRDefault="00EA7934" w:rsidP="00EA7934">
            <w:pPr>
              <w:tabs>
                <w:tab w:val="left" w:pos="0"/>
              </w:tabs>
              <w:jc w:val="right"/>
              <w:rPr>
                <w:sz w:val="24"/>
                <w:szCs w:val="24"/>
                <w:lang w:eastAsia="ar-SA"/>
              </w:rPr>
            </w:pPr>
          </w:p>
        </w:tc>
        <w:tc>
          <w:tcPr>
            <w:tcW w:w="2410" w:type="dxa"/>
            <w:shd w:val="clear" w:color="auto" w:fill="auto"/>
          </w:tcPr>
          <w:p w:rsidR="00EA7934" w:rsidRPr="00EA7934" w:rsidRDefault="00EA7934" w:rsidP="00EA7934">
            <w:pPr>
              <w:tabs>
                <w:tab w:val="left" w:pos="0"/>
              </w:tabs>
              <w:jc w:val="right"/>
              <w:rPr>
                <w:sz w:val="24"/>
                <w:szCs w:val="24"/>
                <w:lang w:eastAsia="ar-SA"/>
              </w:rPr>
            </w:pPr>
            <w:r>
              <w:rPr>
                <w:sz w:val="24"/>
                <w:szCs w:val="24"/>
                <w:lang w:eastAsia="ar-SA"/>
              </w:rPr>
              <w:t>19 732,7</w:t>
            </w:r>
          </w:p>
        </w:tc>
      </w:tr>
    </w:tbl>
    <w:p w:rsidR="00EA7934" w:rsidRDefault="006539C7" w:rsidP="00EA7934">
      <w:pPr>
        <w:jc w:val="both"/>
        <w:rPr>
          <w:sz w:val="24"/>
          <w:szCs w:val="24"/>
        </w:rPr>
      </w:pPr>
      <w:r>
        <w:rPr>
          <w:sz w:val="24"/>
          <w:szCs w:val="24"/>
        </w:rPr>
        <w:tab/>
      </w:r>
      <w:r w:rsidR="00EA7934">
        <w:rPr>
          <w:sz w:val="24"/>
          <w:szCs w:val="24"/>
        </w:rPr>
        <w:t xml:space="preserve">Организация мероприятий по обеспечению комплексной безопасности образовательных организаций,  антитеррористической безопасности образовательных организаций:  </w:t>
      </w:r>
    </w:p>
    <w:p w:rsidR="00EA7934" w:rsidRDefault="00EA7934" w:rsidP="00040A24">
      <w:pPr>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4394"/>
        <w:gridCol w:w="2410"/>
      </w:tblGrid>
      <w:tr w:rsidR="00EA7934" w:rsidRPr="00E666B0" w:rsidTr="006D2295">
        <w:tc>
          <w:tcPr>
            <w:tcW w:w="709" w:type="dxa"/>
            <w:shd w:val="clear" w:color="auto" w:fill="auto"/>
          </w:tcPr>
          <w:p w:rsidR="00EA7934" w:rsidRPr="006539C7" w:rsidRDefault="00EA7934" w:rsidP="008175F2">
            <w:pPr>
              <w:tabs>
                <w:tab w:val="left" w:pos="0"/>
              </w:tabs>
              <w:jc w:val="center"/>
            </w:pPr>
            <w:r w:rsidRPr="006539C7">
              <w:t xml:space="preserve">№ </w:t>
            </w:r>
            <w:proofErr w:type="gramStart"/>
            <w:r w:rsidRPr="006539C7">
              <w:t>п</w:t>
            </w:r>
            <w:proofErr w:type="gramEnd"/>
            <w:r w:rsidRPr="006539C7">
              <w:t>/п</w:t>
            </w:r>
          </w:p>
        </w:tc>
        <w:tc>
          <w:tcPr>
            <w:tcW w:w="2410" w:type="dxa"/>
            <w:shd w:val="clear" w:color="auto" w:fill="auto"/>
          </w:tcPr>
          <w:p w:rsidR="00EA7934" w:rsidRPr="006539C7" w:rsidRDefault="00EA7934" w:rsidP="008175F2">
            <w:pPr>
              <w:tabs>
                <w:tab w:val="left" w:pos="0"/>
              </w:tabs>
              <w:jc w:val="center"/>
            </w:pPr>
            <w:r w:rsidRPr="006539C7">
              <w:t>Наименование общеобразовательной организации</w:t>
            </w:r>
          </w:p>
        </w:tc>
        <w:tc>
          <w:tcPr>
            <w:tcW w:w="4394" w:type="dxa"/>
            <w:shd w:val="clear" w:color="auto" w:fill="auto"/>
          </w:tcPr>
          <w:p w:rsidR="00EA7934" w:rsidRPr="006539C7" w:rsidRDefault="00EA7934" w:rsidP="008175F2">
            <w:pPr>
              <w:tabs>
                <w:tab w:val="left" w:pos="0"/>
              </w:tabs>
              <w:jc w:val="center"/>
            </w:pPr>
            <w:r w:rsidRPr="006539C7">
              <w:t>Наименование работ</w:t>
            </w:r>
          </w:p>
        </w:tc>
        <w:tc>
          <w:tcPr>
            <w:tcW w:w="2410" w:type="dxa"/>
            <w:shd w:val="clear" w:color="auto" w:fill="auto"/>
          </w:tcPr>
          <w:p w:rsidR="00EA7934" w:rsidRPr="006539C7" w:rsidRDefault="00EA7934" w:rsidP="008175F2">
            <w:pPr>
              <w:tabs>
                <w:tab w:val="left" w:pos="0"/>
              </w:tabs>
              <w:jc w:val="center"/>
            </w:pPr>
            <w:r w:rsidRPr="006539C7">
              <w:t xml:space="preserve">Сумма, </w:t>
            </w:r>
            <w:proofErr w:type="spellStart"/>
            <w:r w:rsidRPr="006539C7">
              <w:t>тыс</w:t>
            </w:r>
            <w:proofErr w:type="gramStart"/>
            <w:r w:rsidRPr="006539C7">
              <w:t>.р</w:t>
            </w:r>
            <w:proofErr w:type="gramEnd"/>
            <w:r w:rsidRPr="006539C7">
              <w:t>ублей</w:t>
            </w:r>
            <w:proofErr w:type="spellEnd"/>
          </w:p>
        </w:tc>
      </w:tr>
      <w:tr w:rsidR="00EA7934" w:rsidRPr="00E666B0" w:rsidTr="006D2295">
        <w:tc>
          <w:tcPr>
            <w:tcW w:w="709" w:type="dxa"/>
            <w:shd w:val="clear" w:color="auto" w:fill="auto"/>
          </w:tcPr>
          <w:p w:rsidR="00EA7934" w:rsidRPr="006539C7" w:rsidRDefault="00EA7934" w:rsidP="008175F2">
            <w:pPr>
              <w:tabs>
                <w:tab w:val="left" w:pos="0"/>
              </w:tabs>
              <w:rPr>
                <w:sz w:val="24"/>
                <w:szCs w:val="24"/>
              </w:rPr>
            </w:pPr>
            <w:r w:rsidRPr="006539C7">
              <w:rPr>
                <w:sz w:val="24"/>
                <w:szCs w:val="24"/>
              </w:rPr>
              <w:t>1.</w:t>
            </w: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Муниципальное автономное общеобразовательное учреждение «Средняя общеобразовательная школа № 2»</w:t>
            </w:r>
          </w:p>
        </w:tc>
        <w:tc>
          <w:tcPr>
            <w:tcW w:w="4394" w:type="dxa"/>
            <w:shd w:val="clear" w:color="auto" w:fill="auto"/>
            <w:vAlign w:val="center"/>
          </w:tcPr>
          <w:p w:rsidR="00EA7934" w:rsidRPr="006539C7" w:rsidRDefault="00EA7934" w:rsidP="008175F2">
            <w:pPr>
              <w:tabs>
                <w:tab w:val="left" w:pos="0"/>
              </w:tabs>
              <w:rPr>
                <w:sz w:val="24"/>
                <w:szCs w:val="24"/>
              </w:rPr>
            </w:pPr>
            <w:r w:rsidRPr="006539C7">
              <w:rPr>
                <w:sz w:val="24"/>
                <w:szCs w:val="24"/>
              </w:rPr>
              <w:t>Устройство ограждения территории – 3 100 767,79 (3 146 816,20 с учетом претензии 46 048,41)</w:t>
            </w:r>
          </w:p>
          <w:p w:rsidR="00EA7934" w:rsidRPr="006539C7" w:rsidRDefault="00EA7934" w:rsidP="008175F2">
            <w:pPr>
              <w:tabs>
                <w:tab w:val="left" w:pos="0"/>
              </w:tabs>
              <w:rPr>
                <w:sz w:val="24"/>
                <w:szCs w:val="24"/>
              </w:rPr>
            </w:pPr>
            <w:r w:rsidRPr="006539C7">
              <w:rPr>
                <w:sz w:val="24"/>
                <w:szCs w:val="24"/>
              </w:rPr>
              <w:t>Монтаж системы СКУД – 466 232,21</w:t>
            </w:r>
          </w:p>
          <w:p w:rsidR="00EA7934" w:rsidRPr="006539C7" w:rsidRDefault="00EA7934" w:rsidP="008175F2">
            <w:pPr>
              <w:tabs>
                <w:tab w:val="left" w:pos="0"/>
              </w:tabs>
              <w:rPr>
                <w:sz w:val="24"/>
                <w:szCs w:val="24"/>
              </w:rPr>
            </w:pP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3 567,00</w:t>
            </w:r>
          </w:p>
        </w:tc>
      </w:tr>
      <w:tr w:rsidR="00EA7934" w:rsidRPr="00E666B0" w:rsidTr="006D2295">
        <w:trPr>
          <w:trHeight w:val="1374"/>
        </w:trPr>
        <w:tc>
          <w:tcPr>
            <w:tcW w:w="709" w:type="dxa"/>
            <w:shd w:val="clear" w:color="auto" w:fill="auto"/>
          </w:tcPr>
          <w:p w:rsidR="00EA7934" w:rsidRPr="006539C7" w:rsidRDefault="00EA7934" w:rsidP="008175F2">
            <w:pPr>
              <w:tabs>
                <w:tab w:val="left" w:pos="0"/>
              </w:tabs>
              <w:rPr>
                <w:sz w:val="24"/>
                <w:szCs w:val="24"/>
              </w:rPr>
            </w:pPr>
            <w:r w:rsidRPr="006539C7">
              <w:rPr>
                <w:sz w:val="24"/>
                <w:szCs w:val="24"/>
              </w:rPr>
              <w:t>2.</w:t>
            </w: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 xml:space="preserve">Муниципальное бюджетное общеобразовательное учреждение «Средняя </w:t>
            </w:r>
            <w:r w:rsidRPr="006539C7">
              <w:rPr>
                <w:sz w:val="24"/>
                <w:szCs w:val="24"/>
              </w:rPr>
              <w:lastRenderedPageBreak/>
              <w:t>общеобразовательная школа № 10»</w:t>
            </w:r>
          </w:p>
        </w:tc>
        <w:tc>
          <w:tcPr>
            <w:tcW w:w="4394" w:type="dxa"/>
            <w:shd w:val="clear" w:color="auto" w:fill="auto"/>
          </w:tcPr>
          <w:p w:rsidR="00EA7934" w:rsidRPr="006539C7" w:rsidRDefault="00EA7934" w:rsidP="008175F2">
            <w:pPr>
              <w:tabs>
                <w:tab w:val="left" w:pos="0"/>
              </w:tabs>
              <w:rPr>
                <w:sz w:val="24"/>
                <w:szCs w:val="24"/>
              </w:rPr>
            </w:pPr>
            <w:proofErr w:type="spellStart"/>
            <w:r w:rsidRPr="006539C7">
              <w:rPr>
                <w:sz w:val="24"/>
                <w:szCs w:val="24"/>
              </w:rPr>
              <w:lastRenderedPageBreak/>
              <w:t>Доустановка</w:t>
            </w:r>
            <w:proofErr w:type="spellEnd"/>
            <w:r w:rsidRPr="006539C7">
              <w:rPr>
                <w:sz w:val="24"/>
                <w:szCs w:val="24"/>
              </w:rPr>
              <w:t xml:space="preserve"> ограждения – 692 632,19</w:t>
            </w:r>
          </w:p>
          <w:p w:rsidR="00EA7934" w:rsidRPr="006539C7" w:rsidRDefault="00EA7934" w:rsidP="008175F2">
            <w:pPr>
              <w:tabs>
                <w:tab w:val="left" w:pos="0"/>
              </w:tabs>
              <w:rPr>
                <w:sz w:val="24"/>
                <w:szCs w:val="24"/>
              </w:rPr>
            </w:pP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692,63</w:t>
            </w:r>
          </w:p>
        </w:tc>
      </w:tr>
      <w:tr w:rsidR="00EA7934" w:rsidRPr="00E666B0" w:rsidTr="006D2295">
        <w:tc>
          <w:tcPr>
            <w:tcW w:w="709" w:type="dxa"/>
            <w:shd w:val="clear" w:color="auto" w:fill="auto"/>
          </w:tcPr>
          <w:p w:rsidR="00EA7934" w:rsidRPr="006539C7" w:rsidRDefault="00EA7934" w:rsidP="008175F2">
            <w:pPr>
              <w:tabs>
                <w:tab w:val="left" w:pos="0"/>
              </w:tabs>
              <w:rPr>
                <w:sz w:val="24"/>
                <w:szCs w:val="24"/>
              </w:rPr>
            </w:pPr>
            <w:r w:rsidRPr="006539C7">
              <w:rPr>
                <w:sz w:val="24"/>
                <w:szCs w:val="24"/>
              </w:rPr>
              <w:lastRenderedPageBreak/>
              <w:t>3.</w:t>
            </w: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Муниципальное бюджетное общеобразовательное учреждение «Средняя общеобразовательная школа № 17»</w:t>
            </w:r>
          </w:p>
        </w:tc>
        <w:tc>
          <w:tcPr>
            <w:tcW w:w="4394" w:type="dxa"/>
            <w:shd w:val="clear" w:color="auto" w:fill="auto"/>
          </w:tcPr>
          <w:p w:rsidR="00EA7934" w:rsidRPr="006539C7" w:rsidRDefault="00EA7934" w:rsidP="008175F2">
            <w:pPr>
              <w:tabs>
                <w:tab w:val="left" w:pos="0"/>
              </w:tabs>
              <w:rPr>
                <w:sz w:val="24"/>
                <w:szCs w:val="24"/>
              </w:rPr>
            </w:pPr>
            <w:r w:rsidRPr="006539C7">
              <w:rPr>
                <w:sz w:val="24"/>
                <w:szCs w:val="24"/>
              </w:rPr>
              <w:t>Устройство ограждения – 1 220 340,89</w:t>
            </w:r>
          </w:p>
          <w:p w:rsidR="00EA7934" w:rsidRPr="006539C7" w:rsidRDefault="00EA7934" w:rsidP="008175F2">
            <w:pPr>
              <w:tabs>
                <w:tab w:val="left" w:pos="0"/>
              </w:tabs>
              <w:rPr>
                <w:sz w:val="24"/>
                <w:szCs w:val="24"/>
              </w:rPr>
            </w:pP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1 220,34</w:t>
            </w:r>
          </w:p>
        </w:tc>
      </w:tr>
      <w:tr w:rsidR="00EA7934" w:rsidRPr="00E666B0" w:rsidTr="006D2295">
        <w:tc>
          <w:tcPr>
            <w:tcW w:w="709" w:type="dxa"/>
            <w:shd w:val="clear" w:color="auto" w:fill="auto"/>
          </w:tcPr>
          <w:p w:rsidR="00EA7934" w:rsidRPr="006539C7" w:rsidRDefault="00EA7934" w:rsidP="008175F2">
            <w:pPr>
              <w:tabs>
                <w:tab w:val="left" w:pos="0"/>
              </w:tabs>
              <w:rPr>
                <w:sz w:val="24"/>
                <w:szCs w:val="24"/>
              </w:rPr>
            </w:pPr>
            <w:r w:rsidRPr="006539C7">
              <w:rPr>
                <w:sz w:val="24"/>
                <w:szCs w:val="24"/>
              </w:rPr>
              <w:t>4.</w:t>
            </w: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Муниципальное бюджетное дошкольное образовательное учреждение "Детский сад №8"</w:t>
            </w:r>
          </w:p>
        </w:tc>
        <w:tc>
          <w:tcPr>
            <w:tcW w:w="4394" w:type="dxa"/>
            <w:shd w:val="clear" w:color="auto" w:fill="auto"/>
          </w:tcPr>
          <w:p w:rsidR="00EA7934" w:rsidRPr="006539C7" w:rsidRDefault="00EA7934" w:rsidP="008175F2">
            <w:pPr>
              <w:tabs>
                <w:tab w:val="left" w:pos="0"/>
              </w:tabs>
              <w:rPr>
                <w:sz w:val="24"/>
                <w:szCs w:val="24"/>
              </w:rPr>
            </w:pPr>
            <w:r w:rsidRPr="006539C7">
              <w:rPr>
                <w:sz w:val="24"/>
                <w:szCs w:val="24"/>
              </w:rPr>
              <w:t>Монтаж СКУД</w:t>
            </w: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250,00</w:t>
            </w:r>
          </w:p>
        </w:tc>
      </w:tr>
      <w:tr w:rsidR="00EA7934" w:rsidRPr="00E666B0" w:rsidTr="006D2295">
        <w:trPr>
          <w:trHeight w:val="1754"/>
        </w:trPr>
        <w:tc>
          <w:tcPr>
            <w:tcW w:w="709" w:type="dxa"/>
            <w:shd w:val="clear" w:color="auto" w:fill="auto"/>
          </w:tcPr>
          <w:p w:rsidR="00EA7934" w:rsidRPr="006539C7" w:rsidRDefault="00EA7934" w:rsidP="008175F2">
            <w:pPr>
              <w:tabs>
                <w:tab w:val="left" w:pos="0"/>
              </w:tabs>
              <w:rPr>
                <w:sz w:val="24"/>
                <w:szCs w:val="24"/>
              </w:rPr>
            </w:pPr>
            <w:r w:rsidRPr="006539C7">
              <w:rPr>
                <w:sz w:val="24"/>
                <w:szCs w:val="24"/>
              </w:rPr>
              <w:t>5.</w:t>
            </w: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Муниципальное бюджетное дошкольное образовательное учреждение "Детский сад №33"</w:t>
            </w:r>
          </w:p>
        </w:tc>
        <w:tc>
          <w:tcPr>
            <w:tcW w:w="4394" w:type="dxa"/>
            <w:shd w:val="clear" w:color="auto" w:fill="auto"/>
          </w:tcPr>
          <w:p w:rsidR="00EA7934" w:rsidRPr="006539C7" w:rsidRDefault="00EA7934" w:rsidP="008175F2">
            <w:pPr>
              <w:tabs>
                <w:tab w:val="left" w:pos="0"/>
              </w:tabs>
              <w:rPr>
                <w:sz w:val="24"/>
                <w:szCs w:val="24"/>
              </w:rPr>
            </w:pPr>
            <w:r w:rsidRPr="006539C7">
              <w:rPr>
                <w:sz w:val="24"/>
                <w:szCs w:val="24"/>
              </w:rPr>
              <w:t>Устройство ограждения – 345</w:t>
            </w:r>
            <w:r w:rsidRPr="006539C7">
              <w:rPr>
                <w:sz w:val="24"/>
                <w:szCs w:val="24"/>
                <w:lang w:val="en-US"/>
              </w:rPr>
              <w:t> </w:t>
            </w:r>
            <w:r w:rsidRPr="006539C7">
              <w:rPr>
                <w:sz w:val="24"/>
                <w:szCs w:val="24"/>
              </w:rPr>
              <w:t xml:space="preserve">554,72 </w:t>
            </w:r>
          </w:p>
          <w:p w:rsidR="00EA7934" w:rsidRPr="006539C7" w:rsidRDefault="00EA7934" w:rsidP="008175F2">
            <w:pPr>
              <w:tabs>
                <w:tab w:val="left" w:pos="0"/>
              </w:tabs>
              <w:rPr>
                <w:sz w:val="24"/>
                <w:szCs w:val="24"/>
              </w:rPr>
            </w:pPr>
            <w:r w:rsidRPr="006539C7">
              <w:rPr>
                <w:sz w:val="24"/>
                <w:szCs w:val="24"/>
              </w:rPr>
              <w:t xml:space="preserve">Устройство ограждения (доп. работы) – 13 520,39 </w:t>
            </w:r>
          </w:p>
          <w:p w:rsidR="00EA7934" w:rsidRPr="006539C7" w:rsidRDefault="00EA7934" w:rsidP="008175F2">
            <w:pPr>
              <w:tabs>
                <w:tab w:val="left" w:pos="0"/>
              </w:tabs>
              <w:rPr>
                <w:sz w:val="24"/>
                <w:szCs w:val="24"/>
              </w:rPr>
            </w:pPr>
            <w:r w:rsidRPr="006539C7">
              <w:rPr>
                <w:sz w:val="24"/>
                <w:szCs w:val="24"/>
              </w:rPr>
              <w:t>Замена оконных блоков на ПВХ – 140 924,89</w:t>
            </w:r>
          </w:p>
        </w:tc>
        <w:tc>
          <w:tcPr>
            <w:tcW w:w="2410" w:type="dxa"/>
            <w:shd w:val="clear" w:color="auto" w:fill="auto"/>
          </w:tcPr>
          <w:p w:rsidR="00EA7934" w:rsidRPr="006539C7" w:rsidRDefault="00EA7934" w:rsidP="008175F2">
            <w:pPr>
              <w:tabs>
                <w:tab w:val="left" w:pos="0"/>
              </w:tabs>
              <w:rPr>
                <w:sz w:val="24"/>
                <w:szCs w:val="24"/>
              </w:rPr>
            </w:pPr>
            <w:r w:rsidRPr="006539C7">
              <w:rPr>
                <w:sz w:val="24"/>
                <w:szCs w:val="24"/>
              </w:rPr>
              <w:t>500,00</w:t>
            </w:r>
          </w:p>
        </w:tc>
      </w:tr>
      <w:tr w:rsidR="006539C7" w:rsidRPr="00E666B0" w:rsidTr="006D2295">
        <w:trPr>
          <w:trHeight w:val="471"/>
        </w:trPr>
        <w:tc>
          <w:tcPr>
            <w:tcW w:w="709" w:type="dxa"/>
            <w:shd w:val="clear" w:color="auto" w:fill="auto"/>
          </w:tcPr>
          <w:p w:rsidR="006539C7" w:rsidRPr="006539C7" w:rsidRDefault="006539C7" w:rsidP="008175F2">
            <w:pPr>
              <w:tabs>
                <w:tab w:val="left" w:pos="0"/>
              </w:tabs>
              <w:rPr>
                <w:sz w:val="24"/>
                <w:szCs w:val="24"/>
              </w:rPr>
            </w:pPr>
          </w:p>
        </w:tc>
        <w:tc>
          <w:tcPr>
            <w:tcW w:w="2410" w:type="dxa"/>
            <w:shd w:val="clear" w:color="auto" w:fill="auto"/>
          </w:tcPr>
          <w:p w:rsidR="006539C7" w:rsidRPr="006539C7" w:rsidRDefault="006539C7" w:rsidP="008175F2">
            <w:pPr>
              <w:tabs>
                <w:tab w:val="left" w:pos="0"/>
              </w:tabs>
              <w:rPr>
                <w:sz w:val="24"/>
                <w:szCs w:val="24"/>
              </w:rPr>
            </w:pPr>
          </w:p>
        </w:tc>
        <w:tc>
          <w:tcPr>
            <w:tcW w:w="4394" w:type="dxa"/>
            <w:shd w:val="clear" w:color="auto" w:fill="auto"/>
          </w:tcPr>
          <w:p w:rsidR="006539C7" w:rsidRPr="006539C7" w:rsidRDefault="006539C7" w:rsidP="008175F2">
            <w:pPr>
              <w:tabs>
                <w:tab w:val="left" w:pos="0"/>
              </w:tabs>
              <w:rPr>
                <w:sz w:val="24"/>
                <w:szCs w:val="24"/>
              </w:rPr>
            </w:pPr>
          </w:p>
        </w:tc>
        <w:tc>
          <w:tcPr>
            <w:tcW w:w="2410" w:type="dxa"/>
            <w:shd w:val="clear" w:color="auto" w:fill="auto"/>
          </w:tcPr>
          <w:p w:rsidR="006539C7" w:rsidRPr="006539C7" w:rsidRDefault="006539C7" w:rsidP="008175F2">
            <w:pPr>
              <w:tabs>
                <w:tab w:val="left" w:pos="0"/>
              </w:tabs>
              <w:rPr>
                <w:sz w:val="24"/>
                <w:szCs w:val="24"/>
              </w:rPr>
            </w:pPr>
            <w:r w:rsidRPr="006539C7">
              <w:rPr>
                <w:sz w:val="24"/>
                <w:szCs w:val="24"/>
              </w:rPr>
              <w:t>6 229,97</w:t>
            </w:r>
          </w:p>
        </w:tc>
      </w:tr>
    </w:tbl>
    <w:p w:rsidR="00040A24" w:rsidRDefault="00040A24" w:rsidP="00040A24">
      <w:pPr>
        <w:jc w:val="both"/>
        <w:rPr>
          <w:sz w:val="24"/>
          <w:szCs w:val="24"/>
          <w:lang w:eastAsia="ar-SA"/>
        </w:rPr>
      </w:pPr>
      <w:r>
        <w:rPr>
          <w:sz w:val="24"/>
          <w:szCs w:val="24"/>
        </w:rPr>
        <w:tab/>
      </w:r>
      <w:r>
        <w:rPr>
          <w:rFonts w:eastAsiaTheme="minorHAnsi"/>
          <w:color w:val="000000"/>
          <w:sz w:val="24"/>
          <w:szCs w:val="24"/>
        </w:rPr>
        <w:t xml:space="preserve">  В образовательных организациях созданы условия по организации питания в соответствии с п</w:t>
      </w:r>
      <w:r>
        <w:rPr>
          <w:sz w:val="24"/>
          <w:szCs w:val="24"/>
          <w:lang w:eastAsia="ar-SA"/>
        </w:rPr>
        <w:t xml:space="preserve">остановлением  администрации Муниципального образования город Алапаевск от </w:t>
      </w:r>
      <w:r w:rsidR="006539C7">
        <w:rPr>
          <w:sz w:val="24"/>
          <w:szCs w:val="24"/>
          <w:lang w:eastAsia="ar-SA"/>
        </w:rPr>
        <w:t>29</w:t>
      </w:r>
      <w:r>
        <w:rPr>
          <w:sz w:val="24"/>
          <w:szCs w:val="24"/>
          <w:lang w:eastAsia="ar-SA"/>
        </w:rPr>
        <w:t>.</w:t>
      </w:r>
      <w:r w:rsidR="006539C7">
        <w:rPr>
          <w:sz w:val="24"/>
          <w:szCs w:val="24"/>
          <w:lang w:eastAsia="ar-SA"/>
        </w:rPr>
        <w:t>12</w:t>
      </w:r>
      <w:r>
        <w:rPr>
          <w:sz w:val="24"/>
          <w:szCs w:val="24"/>
          <w:lang w:eastAsia="ar-SA"/>
        </w:rPr>
        <w:t>.2022г.№ 1</w:t>
      </w:r>
      <w:r w:rsidR="006539C7">
        <w:rPr>
          <w:sz w:val="24"/>
          <w:szCs w:val="24"/>
          <w:lang w:eastAsia="ar-SA"/>
        </w:rPr>
        <w:t>664</w:t>
      </w:r>
      <w:r>
        <w:rPr>
          <w:sz w:val="24"/>
          <w:szCs w:val="24"/>
          <w:lang w:eastAsia="ar-SA"/>
        </w:rPr>
        <w:t>-П</w:t>
      </w:r>
      <w:r w:rsidR="006539C7">
        <w:rPr>
          <w:sz w:val="24"/>
          <w:szCs w:val="24"/>
          <w:lang w:eastAsia="ar-SA"/>
        </w:rPr>
        <w:t xml:space="preserve"> </w:t>
      </w:r>
      <w:r>
        <w:rPr>
          <w:sz w:val="24"/>
          <w:szCs w:val="24"/>
          <w:lang w:eastAsia="ar-SA"/>
        </w:rPr>
        <w:t>«Об организации питания обучающихся в Муниципальном образовании город Алапаевск в 202</w:t>
      </w:r>
      <w:r w:rsidR="006539C7">
        <w:rPr>
          <w:sz w:val="24"/>
          <w:szCs w:val="24"/>
          <w:lang w:eastAsia="ar-SA"/>
        </w:rPr>
        <w:t>3</w:t>
      </w:r>
      <w:r>
        <w:rPr>
          <w:sz w:val="24"/>
          <w:szCs w:val="24"/>
          <w:lang w:eastAsia="ar-SA"/>
        </w:rPr>
        <w:t xml:space="preserve"> году». Охват организованным горячим питанием  составил 95</w:t>
      </w:r>
      <w:r w:rsidR="006539C7">
        <w:rPr>
          <w:sz w:val="24"/>
          <w:szCs w:val="24"/>
          <w:lang w:eastAsia="ar-SA"/>
        </w:rPr>
        <w:t xml:space="preserve">,6 </w:t>
      </w:r>
      <w:r>
        <w:rPr>
          <w:sz w:val="24"/>
          <w:szCs w:val="24"/>
          <w:lang w:eastAsia="ar-SA"/>
        </w:rPr>
        <w:t>%, что на 1,3 % выше средне областного показателя. В Муниципальном образовании город Алапаевск обеспечено высокое качество питания детей в образовательных учреждениях, сохранено бесплатное питание детей из наиболее социально незащищенных семей. Учащимся 1-4 классов  (102 чел.)</w:t>
      </w:r>
      <w:r w:rsidR="00A90EFB">
        <w:rPr>
          <w:sz w:val="24"/>
          <w:szCs w:val="24"/>
          <w:lang w:eastAsia="ar-SA"/>
        </w:rPr>
        <w:t xml:space="preserve"> с ограниченными возможностями здоровья </w:t>
      </w:r>
      <w:r>
        <w:rPr>
          <w:sz w:val="24"/>
          <w:szCs w:val="24"/>
          <w:lang w:eastAsia="ar-SA"/>
        </w:rPr>
        <w:t xml:space="preserve"> предоставлено горячее питание на сумму </w:t>
      </w:r>
      <w:r w:rsidR="00A90EFB">
        <w:rPr>
          <w:sz w:val="24"/>
          <w:szCs w:val="24"/>
          <w:lang w:eastAsia="ar-SA"/>
        </w:rPr>
        <w:t>164</w:t>
      </w:r>
      <w:r>
        <w:rPr>
          <w:sz w:val="24"/>
          <w:szCs w:val="24"/>
          <w:lang w:eastAsia="ar-SA"/>
        </w:rPr>
        <w:t xml:space="preserve"> рубл</w:t>
      </w:r>
      <w:r w:rsidR="00A90EFB">
        <w:rPr>
          <w:sz w:val="24"/>
          <w:szCs w:val="24"/>
          <w:lang w:eastAsia="ar-SA"/>
        </w:rPr>
        <w:t>я</w:t>
      </w:r>
      <w:r>
        <w:rPr>
          <w:sz w:val="24"/>
          <w:szCs w:val="24"/>
          <w:lang w:eastAsia="ar-SA"/>
        </w:rPr>
        <w:t xml:space="preserve"> в день из средств областного</w:t>
      </w:r>
      <w:r w:rsidR="00A90EFB">
        <w:rPr>
          <w:sz w:val="24"/>
          <w:szCs w:val="24"/>
          <w:lang w:eastAsia="ar-SA"/>
        </w:rPr>
        <w:t xml:space="preserve"> и федерального </w:t>
      </w:r>
      <w:r>
        <w:rPr>
          <w:sz w:val="24"/>
          <w:szCs w:val="24"/>
          <w:lang w:eastAsia="ar-SA"/>
        </w:rPr>
        <w:t xml:space="preserve"> бюджета. Учащимся 5-11 классов, из числа льготных категорий (1149 чел.), предоставлено бесплатное питание на сумму </w:t>
      </w:r>
      <w:r w:rsidR="00A90EFB">
        <w:rPr>
          <w:sz w:val="24"/>
          <w:szCs w:val="24"/>
          <w:lang w:eastAsia="ar-SA"/>
        </w:rPr>
        <w:t xml:space="preserve">90 </w:t>
      </w:r>
      <w:r>
        <w:rPr>
          <w:sz w:val="24"/>
          <w:szCs w:val="24"/>
          <w:lang w:eastAsia="ar-SA"/>
        </w:rPr>
        <w:t>рублей  в день, в том числе выплачена денежная компенсация детям,  обучающихся на дому в размере</w:t>
      </w:r>
      <w:r w:rsidR="00A90EFB">
        <w:rPr>
          <w:sz w:val="24"/>
          <w:szCs w:val="24"/>
          <w:lang w:eastAsia="ar-SA"/>
        </w:rPr>
        <w:t xml:space="preserve">               </w:t>
      </w:r>
      <w:r>
        <w:rPr>
          <w:sz w:val="24"/>
          <w:szCs w:val="24"/>
          <w:lang w:eastAsia="ar-SA"/>
        </w:rPr>
        <w:t xml:space="preserve">  </w:t>
      </w:r>
      <w:r w:rsidR="00A90EFB">
        <w:rPr>
          <w:sz w:val="24"/>
          <w:szCs w:val="24"/>
          <w:lang w:eastAsia="ar-SA"/>
        </w:rPr>
        <w:t>132, 70</w:t>
      </w:r>
      <w:r>
        <w:rPr>
          <w:sz w:val="24"/>
          <w:szCs w:val="24"/>
          <w:lang w:eastAsia="ar-SA"/>
        </w:rPr>
        <w:t xml:space="preserve"> рублей</w:t>
      </w:r>
      <w:r w:rsidR="00A90EFB">
        <w:rPr>
          <w:sz w:val="24"/>
          <w:szCs w:val="24"/>
          <w:lang w:eastAsia="ar-SA"/>
        </w:rPr>
        <w:t xml:space="preserve"> в день</w:t>
      </w:r>
      <w:r>
        <w:rPr>
          <w:sz w:val="24"/>
          <w:szCs w:val="24"/>
          <w:lang w:eastAsia="ar-SA"/>
        </w:rPr>
        <w:t xml:space="preserve">. </w:t>
      </w:r>
    </w:p>
    <w:p w:rsidR="00A90EFB" w:rsidRPr="00A90EFB" w:rsidRDefault="00040A24" w:rsidP="00A90EFB">
      <w:pPr>
        <w:jc w:val="both"/>
        <w:rPr>
          <w:sz w:val="24"/>
          <w:szCs w:val="24"/>
          <w:lang w:eastAsia="ar-SA"/>
        </w:rPr>
      </w:pPr>
      <w:r>
        <w:rPr>
          <w:sz w:val="24"/>
          <w:szCs w:val="24"/>
          <w:lang w:eastAsia="ar-SA"/>
        </w:rPr>
        <w:t xml:space="preserve"> За счет средств федерального бюджета организовано бесплатное горячее питание обучающихся, получающих начальное общее образование в муниципальных общеобразовательных организациях. Учащимся 1-4 классов  (22</w:t>
      </w:r>
      <w:r w:rsidR="00A90EFB">
        <w:rPr>
          <w:sz w:val="24"/>
          <w:szCs w:val="24"/>
          <w:lang w:eastAsia="ar-SA"/>
        </w:rPr>
        <w:t>97</w:t>
      </w:r>
      <w:r>
        <w:rPr>
          <w:sz w:val="24"/>
          <w:szCs w:val="24"/>
          <w:lang w:eastAsia="ar-SA"/>
        </w:rPr>
        <w:t xml:space="preserve"> человек) предоставлено горячее питание на сумму </w:t>
      </w:r>
      <w:r w:rsidR="00A90EFB">
        <w:rPr>
          <w:sz w:val="24"/>
          <w:szCs w:val="24"/>
          <w:lang w:eastAsia="ar-SA"/>
        </w:rPr>
        <w:t>73,36</w:t>
      </w:r>
      <w:r>
        <w:rPr>
          <w:sz w:val="24"/>
          <w:szCs w:val="24"/>
          <w:lang w:eastAsia="ar-SA"/>
        </w:rPr>
        <w:t xml:space="preserve"> руб</w:t>
      </w:r>
      <w:r w:rsidR="00A90EFB">
        <w:rPr>
          <w:sz w:val="24"/>
          <w:szCs w:val="24"/>
          <w:lang w:eastAsia="ar-SA"/>
        </w:rPr>
        <w:t>лей</w:t>
      </w:r>
      <w:r>
        <w:rPr>
          <w:sz w:val="24"/>
          <w:szCs w:val="24"/>
          <w:lang w:eastAsia="ar-SA"/>
        </w:rPr>
        <w:t xml:space="preserve"> в день. </w:t>
      </w:r>
      <w:r w:rsidR="00A90EFB" w:rsidRPr="00A90EFB">
        <w:rPr>
          <w:sz w:val="24"/>
          <w:szCs w:val="24"/>
          <w:lang w:eastAsia="ar-SA"/>
        </w:rPr>
        <w:t xml:space="preserve">Создание в муниципальных общеобразовательных организациях условий для организации горячего питания обучающихся. Для создания в муниципальных общеобразовательных организациях условий для организации горячего </w:t>
      </w:r>
      <w:proofErr w:type="gramStart"/>
      <w:r w:rsidR="00A90EFB" w:rsidRPr="00A90EFB">
        <w:rPr>
          <w:sz w:val="24"/>
          <w:szCs w:val="24"/>
          <w:lang w:eastAsia="ar-SA"/>
        </w:rPr>
        <w:t>питания</w:t>
      </w:r>
      <w:proofErr w:type="gramEnd"/>
      <w:r w:rsidR="00A90EFB" w:rsidRPr="00A90EFB">
        <w:rPr>
          <w:sz w:val="24"/>
          <w:szCs w:val="24"/>
          <w:lang w:eastAsia="ar-SA"/>
        </w:rPr>
        <w:t xml:space="preserve"> обучающихся приобретено технологическое оборудование для  школьных столовых на общую сумму 2 828,0 тыс. рублей, в том числе за счет средств областного бюджета 1 414,0 тыс. рублей и средств местного бюджета 1 414,0 тыс. рублей.</w:t>
      </w:r>
    </w:p>
    <w:p w:rsidR="00040A24" w:rsidRDefault="00040A24" w:rsidP="00040A24">
      <w:pPr>
        <w:autoSpaceDE w:val="0"/>
        <w:autoSpaceDN w:val="0"/>
        <w:adjustRightInd w:val="0"/>
        <w:jc w:val="both"/>
        <w:rPr>
          <w:sz w:val="24"/>
          <w:szCs w:val="24"/>
        </w:rPr>
      </w:pPr>
      <w:r>
        <w:rPr>
          <w:rFonts w:eastAsiaTheme="minorHAnsi"/>
          <w:color w:val="000000"/>
          <w:sz w:val="24"/>
          <w:szCs w:val="24"/>
          <w:lang w:eastAsia="en-US"/>
        </w:rPr>
        <w:tab/>
        <w:t>Услов</w:t>
      </w:r>
      <w:r>
        <w:rPr>
          <w:sz w:val="24"/>
          <w:szCs w:val="24"/>
        </w:rPr>
        <w:t xml:space="preserve">ия пребывания детей и работников в муниципальных образовательных учреждениях соответствуют требованиям нормативных и законодательных актов </w:t>
      </w:r>
      <w:r w:rsidR="00A90EFB">
        <w:rPr>
          <w:sz w:val="24"/>
          <w:szCs w:val="24"/>
        </w:rPr>
        <w:t xml:space="preserve">Российской Федерации </w:t>
      </w:r>
      <w:r>
        <w:rPr>
          <w:sz w:val="24"/>
          <w:szCs w:val="24"/>
        </w:rPr>
        <w:t xml:space="preserve"> по охране труда. Нормативно-правовое, информационно-методическое обеспечение образовательного  процесса является достаточным для обеспечения прав участников образовательного процесса на сохранение здоровья.</w:t>
      </w:r>
    </w:p>
    <w:p w:rsidR="00040A24" w:rsidRDefault="00040A24" w:rsidP="00040A24">
      <w:pPr>
        <w:autoSpaceDE w:val="0"/>
        <w:autoSpaceDN w:val="0"/>
        <w:adjustRightInd w:val="0"/>
        <w:jc w:val="both"/>
        <w:rPr>
          <w:rFonts w:eastAsiaTheme="minorHAnsi"/>
          <w:color w:val="000000"/>
          <w:sz w:val="24"/>
          <w:szCs w:val="24"/>
          <w:lang w:eastAsia="en-US"/>
        </w:rPr>
      </w:pPr>
      <w:r>
        <w:rPr>
          <w:sz w:val="24"/>
          <w:szCs w:val="24"/>
        </w:rPr>
        <w:lastRenderedPageBreak/>
        <w:tab/>
        <w:t xml:space="preserve">В настоящее время в 100% образовательных организаций, </w:t>
      </w:r>
      <w:r>
        <w:rPr>
          <w:rFonts w:eastAsiaTheme="minorHAnsi"/>
          <w:color w:val="000000"/>
          <w:sz w:val="24"/>
          <w:szCs w:val="24"/>
          <w:lang w:eastAsia="en-US"/>
        </w:rPr>
        <w:t xml:space="preserve">имеющих помещения для медицинского блока (кабинета), созданы условия для их функционирования. Имеют лицензии 9 медицинских кабинетов общеобразовательных организаций (100% от числа медицинских кабинетов общеобразовательных организаций, подлежащих лицензированию медицинской деятельности). </w:t>
      </w:r>
    </w:p>
    <w:p w:rsidR="00040A24" w:rsidRDefault="00040A24" w:rsidP="00040A24">
      <w:pPr>
        <w:autoSpaceDE w:val="0"/>
        <w:autoSpaceDN w:val="0"/>
        <w:adjustRightInd w:val="0"/>
        <w:jc w:val="both"/>
        <w:rPr>
          <w:rFonts w:eastAsiaTheme="minorHAnsi"/>
          <w:sz w:val="24"/>
          <w:szCs w:val="24"/>
          <w:lang w:eastAsia="en-US"/>
        </w:rPr>
      </w:pPr>
      <w:r>
        <w:rPr>
          <w:rFonts w:eastAsiaTheme="minorHAnsi"/>
          <w:color w:val="000000"/>
          <w:sz w:val="24"/>
          <w:szCs w:val="24"/>
          <w:lang w:eastAsia="en-US"/>
        </w:rPr>
        <w:tab/>
        <w:t xml:space="preserve">Не имеют собственных медицинских кабинетов и заключают договоры с лечебно-профилактическими учреждениями и фельдшерско-акушерскими пунктами 2 общеобразовательных организации (МБОУ СОШ №17,18). </w:t>
      </w:r>
      <w:r>
        <w:rPr>
          <w:rFonts w:eastAsiaTheme="minorHAnsi"/>
          <w:sz w:val="24"/>
          <w:szCs w:val="24"/>
          <w:lang w:eastAsia="en-US"/>
        </w:rPr>
        <w:t>В 21 дошкольном образовательном учреждении созданы условия для оказания первой медицинской помощи воспитанникам, из них 18 учреждений имеют собственный медицинский кабинет, соответствующий лицензионным требованиям, 3 учреждения его не имеют и заключают договоры с лечебно-профилактическими учреждениями и фельдшерско-акушерским пунктом. По состоянию на 31 декабря 202</w:t>
      </w:r>
      <w:r w:rsidR="00A90EFB">
        <w:rPr>
          <w:rFonts w:eastAsiaTheme="minorHAnsi"/>
          <w:sz w:val="24"/>
          <w:szCs w:val="24"/>
          <w:lang w:eastAsia="en-US"/>
        </w:rPr>
        <w:t>3</w:t>
      </w:r>
      <w:r>
        <w:rPr>
          <w:rFonts w:eastAsiaTheme="minorHAnsi"/>
          <w:sz w:val="24"/>
          <w:szCs w:val="24"/>
          <w:lang w:eastAsia="en-US"/>
        </w:rPr>
        <w:t xml:space="preserve"> года к электронному медицинскому документообороту подключено 100%  образовательные организации, имеющих лицензированный медицинский кабинет  (9 школ и 18 детских садов). </w:t>
      </w:r>
    </w:p>
    <w:p w:rsidR="00040A24" w:rsidRDefault="00040A24" w:rsidP="00040A24">
      <w:pPr>
        <w:ind w:firstLine="540"/>
        <w:jc w:val="both"/>
        <w:rPr>
          <w:sz w:val="24"/>
          <w:szCs w:val="24"/>
        </w:rPr>
      </w:pPr>
      <w:r>
        <w:rPr>
          <w:sz w:val="24"/>
          <w:szCs w:val="24"/>
        </w:rPr>
        <w:t xml:space="preserve">В образовательных учреждениях имеются материалы мониторинга состояния здоровья обучающихся, заполнены листки здоровья в классных журналах, имеются планы эвакуации, информационные стенды о соблюдении правил пожарной безопасности и дорожного движения. Вакцинация и медицинский осмотр персонала и обучающихся проводится регулярно и в полном объеме, санитарные книжки имеются у всех сотрудников школ. Разработаны Паспорта антитеррористической и противодиверсионной защищенности образовательных учреждений. Физическая охрана в образовательных организациях осуществляется штатными сотрудниками образовательных организаций и охранными предприятиями. </w:t>
      </w:r>
    </w:p>
    <w:p w:rsidR="00040A24" w:rsidRDefault="00040A24" w:rsidP="00040A24">
      <w:pPr>
        <w:ind w:firstLine="540"/>
        <w:jc w:val="both"/>
        <w:rPr>
          <w:sz w:val="24"/>
          <w:szCs w:val="24"/>
        </w:rPr>
      </w:pPr>
      <w:r>
        <w:rPr>
          <w:sz w:val="24"/>
          <w:szCs w:val="24"/>
        </w:rPr>
        <w:t xml:space="preserve"> Ежегодно в конце учебного года в школах проводятся Дни защиты детей, в ходе которых отрабатываются навыки эвакуации из образовательных учреждений, оцениваются знания ребят по вопросам пожарной безопасности, профилактике дорожного травматизма. В дошкольных образовательных учреждениях разработаны занятия на тему «Одни дома», на которых изучаются вопросы поведения детей в чрезвычайных ситуациях, отрабатываются навыки безопасного поведения. </w:t>
      </w:r>
    </w:p>
    <w:p w:rsidR="00040A24" w:rsidRDefault="00040A24" w:rsidP="00040A24">
      <w:pPr>
        <w:ind w:firstLine="540"/>
        <w:jc w:val="both"/>
        <w:rPr>
          <w:sz w:val="24"/>
          <w:szCs w:val="24"/>
        </w:rPr>
      </w:pPr>
      <w:r>
        <w:rPr>
          <w:sz w:val="24"/>
          <w:szCs w:val="24"/>
        </w:rPr>
        <w:t xml:space="preserve">В рамках предмета </w:t>
      </w:r>
      <w:r w:rsidR="00A90EFB">
        <w:rPr>
          <w:sz w:val="24"/>
          <w:szCs w:val="24"/>
        </w:rPr>
        <w:t xml:space="preserve">основы безопасности жизнедеятельности </w:t>
      </w:r>
      <w:r>
        <w:rPr>
          <w:sz w:val="24"/>
          <w:szCs w:val="24"/>
        </w:rPr>
        <w:t>в общеобразовательных учреждениях детально рассматриваются вопросы комплексной безопасности.</w:t>
      </w:r>
    </w:p>
    <w:p w:rsidR="00040A24" w:rsidRDefault="00040A24" w:rsidP="00040A24">
      <w:pPr>
        <w:ind w:firstLine="540"/>
        <w:jc w:val="both"/>
        <w:rPr>
          <w:sz w:val="24"/>
          <w:szCs w:val="24"/>
        </w:rPr>
      </w:pPr>
      <w:r>
        <w:rPr>
          <w:sz w:val="24"/>
          <w:szCs w:val="24"/>
        </w:rPr>
        <w:t>Состояние помещений, имущества позволяет образовательным учреждениям обеспечить соблюдение государственных требований по охране здоровья обучающихся и  работников. Во всех образовательных учреждениях имеется ответственное лицо по вопросам безопасности, профилактике травматизма.</w:t>
      </w:r>
    </w:p>
    <w:p w:rsidR="00040A24" w:rsidRDefault="00040A24" w:rsidP="00040A24">
      <w:pPr>
        <w:ind w:firstLine="540"/>
        <w:jc w:val="both"/>
        <w:rPr>
          <w:sz w:val="24"/>
          <w:szCs w:val="24"/>
        </w:rPr>
      </w:pPr>
      <w:r>
        <w:rPr>
          <w:sz w:val="24"/>
          <w:szCs w:val="24"/>
        </w:rPr>
        <w:t xml:space="preserve">Руководители  всех образовательных учреждений имеют удостоверения о прохождении курсовой подготовки по охране труда. </w:t>
      </w:r>
    </w:p>
    <w:p w:rsidR="00040A24" w:rsidRDefault="00040A24" w:rsidP="00040A24">
      <w:pPr>
        <w:ind w:firstLine="540"/>
        <w:jc w:val="both"/>
        <w:rPr>
          <w:sz w:val="24"/>
          <w:szCs w:val="24"/>
        </w:rPr>
      </w:pPr>
      <w:r>
        <w:rPr>
          <w:sz w:val="24"/>
          <w:szCs w:val="24"/>
        </w:rPr>
        <w:t>Все образовательные учреждения имеют лицензии на право осуществления образовательной деятельности.</w:t>
      </w:r>
    </w:p>
    <w:p w:rsidR="00040A24" w:rsidRDefault="00040A24" w:rsidP="00040A24">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t xml:space="preserve">В соответствии с частью 3 пункта 4 статьи 41 Федерального закона № 273-ФЗ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 соблюдение государственных санитарно-эпидемиологических правил и нормативов. </w:t>
      </w:r>
    </w:p>
    <w:p w:rsidR="00040A24" w:rsidRDefault="00040A24" w:rsidP="00040A24">
      <w:pPr>
        <w:autoSpaceDE w:val="0"/>
        <w:autoSpaceDN w:val="0"/>
        <w:adjustRightInd w:val="0"/>
        <w:jc w:val="both"/>
        <w:rPr>
          <w:sz w:val="24"/>
          <w:szCs w:val="24"/>
        </w:rPr>
      </w:pPr>
      <w:r>
        <w:rPr>
          <w:rFonts w:eastAsiaTheme="minorHAnsi"/>
          <w:color w:val="000000"/>
          <w:sz w:val="24"/>
          <w:szCs w:val="24"/>
          <w:lang w:eastAsia="en-US"/>
        </w:rPr>
        <w:tab/>
      </w:r>
    </w:p>
    <w:p w:rsidR="00040A24" w:rsidRDefault="00040A24" w:rsidP="00040A24">
      <w:pPr>
        <w:spacing w:line="322" w:lineRule="exact"/>
        <w:ind w:firstLine="567"/>
        <w:jc w:val="both"/>
        <w:rPr>
          <w:b/>
          <w:sz w:val="24"/>
          <w:szCs w:val="24"/>
        </w:rPr>
      </w:pPr>
      <w:r>
        <w:rPr>
          <w:sz w:val="24"/>
          <w:szCs w:val="24"/>
        </w:rPr>
        <w:t xml:space="preserve"> </w:t>
      </w:r>
      <w:r>
        <w:rPr>
          <w:b/>
          <w:sz w:val="24"/>
          <w:szCs w:val="24"/>
        </w:rPr>
        <w:t xml:space="preserve">Глава 10.Информационные ресурсы </w:t>
      </w:r>
    </w:p>
    <w:p w:rsidR="00040A24" w:rsidRDefault="00040A24" w:rsidP="00040A24">
      <w:pPr>
        <w:ind w:firstLine="567"/>
        <w:jc w:val="both"/>
        <w:rPr>
          <w:color w:val="222222"/>
          <w:sz w:val="24"/>
          <w:szCs w:val="24"/>
        </w:rPr>
      </w:pPr>
    </w:p>
    <w:p w:rsidR="00040A24" w:rsidRDefault="00040A24" w:rsidP="00040A24">
      <w:pPr>
        <w:ind w:firstLine="567"/>
        <w:jc w:val="both"/>
        <w:rPr>
          <w:color w:val="222222"/>
          <w:sz w:val="24"/>
          <w:szCs w:val="24"/>
        </w:rPr>
      </w:pPr>
      <w:r>
        <w:rPr>
          <w:color w:val="222222"/>
          <w:sz w:val="24"/>
          <w:szCs w:val="24"/>
        </w:rPr>
        <w:t>В 202</w:t>
      </w:r>
      <w:r w:rsidR="00A90EFB">
        <w:rPr>
          <w:color w:val="222222"/>
          <w:sz w:val="24"/>
          <w:szCs w:val="24"/>
        </w:rPr>
        <w:t>3</w:t>
      </w:r>
      <w:r>
        <w:rPr>
          <w:color w:val="222222"/>
          <w:sz w:val="24"/>
          <w:szCs w:val="24"/>
        </w:rPr>
        <w:t xml:space="preserve"> году продолж</w:t>
      </w:r>
      <w:r w:rsidR="00A90EFB">
        <w:rPr>
          <w:color w:val="222222"/>
          <w:sz w:val="24"/>
          <w:szCs w:val="24"/>
        </w:rPr>
        <w:t>ено</w:t>
      </w:r>
      <w:r>
        <w:rPr>
          <w:color w:val="222222"/>
          <w:sz w:val="24"/>
          <w:szCs w:val="24"/>
        </w:rPr>
        <w:t xml:space="preserve"> развитие информационно-образовательной среды образовательных организаций.</w:t>
      </w:r>
    </w:p>
    <w:p w:rsidR="00040A24" w:rsidRDefault="00040A24" w:rsidP="00040A24">
      <w:pPr>
        <w:ind w:firstLine="567"/>
        <w:jc w:val="both"/>
        <w:rPr>
          <w:color w:val="222222"/>
          <w:sz w:val="24"/>
          <w:szCs w:val="24"/>
        </w:rPr>
      </w:pPr>
      <w:r>
        <w:rPr>
          <w:color w:val="222222"/>
          <w:sz w:val="24"/>
          <w:szCs w:val="24"/>
        </w:rPr>
        <w:t>Продолжается оснащение образовательных организаций  компьютерным и мультимедийным оборудованием.</w:t>
      </w:r>
    </w:p>
    <w:p w:rsidR="00040A24" w:rsidRDefault="00040A24" w:rsidP="00040A24">
      <w:pPr>
        <w:ind w:firstLine="567"/>
        <w:jc w:val="both"/>
        <w:rPr>
          <w:color w:val="222222"/>
          <w:sz w:val="24"/>
          <w:szCs w:val="24"/>
        </w:rPr>
      </w:pPr>
      <w:r>
        <w:rPr>
          <w:color w:val="222222"/>
          <w:sz w:val="24"/>
          <w:szCs w:val="24"/>
        </w:rPr>
        <w:lastRenderedPageBreak/>
        <w:t>Для обеспечения условий введения и реализации новых федеральных государственных стандартов общего образования муниципальными образовательными организациями приобретено современное компьютерное оборудование.</w:t>
      </w:r>
    </w:p>
    <w:p w:rsidR="00040A24" w:rsidRDefault="00040A24" w:rsidP="00040A24">
      <w:pPr>
        <w:ind w:firstLine="567"/>
        <w:jc w:val="both"/>
        <w:rPr>
          <w:b/>
          <w:color w:val="222222"/>
          <w:sz w:val="24"/>
          <w:szCs w:val="24"/>
        </w:rPr>
      </w:pPr>
      <w:r>
        <w:rPr>
          <w:color w:val="222222"/>
          <w:sz w:val="24"/>
          <w:szCs w:val="24"/>
        </w:rPr>
        <w:t xml:space="preserve">Новое оборудование позволило обеспечить доступ школьников и учителей к современным информационным образовательным ресурсам, и, следовательно, обеспечить равные образовательные возможности для всех обучающихся. В том числе созданы современные условия для учителей по использованию в учебном процессе новых методик и инструментов преподавания. </w:t>
      </w:r>
      <w:r>
        <w:rPr>
          <w:b/>
          <w:color w:val="222222"/>
          <w:sz w:val="24"/>
          <w:szCs w:val="24"/>
        </w:rPr>
        <w:t xml:space="preserve"> </w:t>
      </w:r>
    </w:p>
    <w:p w:rsidR="00752DE4" w:rsidRDefault="00040A24" w:rsidP="00040A24">
      <w:pPr>
        <w:ind w:firstLine="567"/>
        <w:jc w:val="both"/>
        <w:rPr>
          <w:color w:val="2C2D2E"/>
          <w:sz w:val="24"/>
          <w:szCs w:val="24"/>
          <w:shd w:val="clear" w:color="auto" w:fill="FFFFFF"/>
        </w:rPr>
      </w:pPr>
      <w:r>
        <w:rPr>
          <w:color w:val="2C2D2E"/>
          <w:sz w:val="24"/>
          <w:szCs w:val="24"/>
          <w:shd w:val="clear" w:color="auto" w:fill="FFFFFF"/>
        </w:rPr>
        <w:t>В 202</w:t>
      </w:r>
      <w:r w:rsidR="00A90EFB">
        <w:rPr>
          <w:color w:val="2C2D2E"/>
          <w:sz w:val="24"/>
          <w:szCs w:val="24"/>
          <w:shd w:val="clear" w:color="auto" w:fill="FFFFFF"/>
        </w:rPr>
        <w:t>3</w:t>
      </w:r>
      <w:r>
        <w:rPr>
          <w:color w:val="2C2D2E"/>
          <w:sz w:val="24"/>
          <w:szCs w:val="24"/>
          <w:shd w:val="clear" w:color="auto" w:fill="FFFFFF"/>
        </w:rPr>
        <w:t xml:space="preserve"> году 100% педагогических работников  подключено   к информационно - коммуникационной платформе « </w:t>
      </w:r>
      <w:proofErr w:type="spellStart"/>
      <w:r>
        <w:rPr>
          <w:color w:val="2C2D2E"/>
          <w:sz w:val="24"/>
          <w:szCs w:val="24"/>
          <w:shd w:val="clear" w:color="auto" w:fill="FFFFFF"/>
        </w:rPr>
        <w:t>Сферум</w:t>
      </w:r>
      <w:proofErr w:type="spellEnd"/>
      <w:r>
        <w:rPr>
          <w:color w:val="2C2D2E"/>
          <w:sz w:val="24"/>
          <w:szCs w:val="24"/>
          <w:shd w:val="clear" w:color="auto" w:fill="FFFFFF"/>
        </w:rPr>
        <w:t xml:space="preserve">», ведется работа по подключению учащихся и родителей. Все образовательные организации </w:t>
      </w:r>
      <w:r w:rsidR="00A90EFB">
        <w:rPr>
          <w:color w:val="2C2D2E"/>
          <w:sz w:val="24"/>
          <w:szCs w:val="24"/>
          <w:shd w:val="clear" w:color="auto" w:fill="FFFFFF"/>
        </w:rPr>
        <w:t xml:space="preserve"> постоянно </w:t>
      </w:r>
      <w:r>
        <w:rPr>
          <w:color w:val="2C2D2E"/>
          <w:sz w:val="24"/>
          <w:szCs w:val="24"/>
          <w:shd w:val="clear" w:color="auto" w:fill="FFFFFF"/>
        </w:rPr>
        <w:t>размещ</w:t>
      </w:r>
      <w:r w:rsidR="00A90EFB">
        <w:rPr>
          <w:color w:val="2C2D2E"/>
          <w:sz w:val="24"/>
          <w:szCs w:val="24"/>
          <w:shd w:val="clear" w:color="auto" w:fill="FFFFFF"/>
        </w:rPr>
        <w:t xml:space="preserve">ают </w:t>
      </w:r>
      <w:r>
        <w:rPr>
          <w:color w:val="2C2D2E"/>
          <w:sz w:val="24"/>
          <w:szCs w:val="24"/>
          <w:shd w:val="clear" w:color="auto" w:fill="FFFFFF"/>
        </w:rPr>
        <w:t xml:space="preserve"> информаци</w:t>
      </w:r>
      <w:r w:rsidR="00A90EFB">
        <w:rPr>
          <w:color w:val="2C2D2E"/>
          <w:sz w:val="24"/>
          <w:szCs w:val="24"/>
          <w:shd w:val="clear" w:color="auto" w:fill="FFFFFF"/>
        </w:rPr>
        <w:t>ю</w:t>
      </w:r>
      <w:r>
        <w:rPr>
          <w:color w:val="2C2D2E"/>
          <w:sz w:val="24"/>
          <w:szCs w:val="24"/>
          <w:shd w:val="clear" w:color="auto" w:fill="FFFFFF"/>
        </w:rPr>
        <w:t xml:space="preserve"> о своей деятельности</w:t>
      </w:r>
      <w:r w:rsidR="00A90EFB">
        <w:rPr>
          <w:color w:val="2C2D2E"/>
          <w:sz w:val="24"/>
          <w:szCs w:val="24"/>
          <w:shd w:val="clear" w:color="auto" w:fill="FFFFFF"/>
        </w:rPr>
        <w:t xml:space="preserve"> на официальной странице посредством компонента «</w:t>
      </w:r>
      <w:proofErr w:type="spellStart"/>
      <w:r w:rsidR="00A90EFB">
        <w:rPr>
          <w:color w:val="2C2D2E"/>
          <w:sz w:val="24"/>
          <w:szCs w:val="24"/>
          <w:shd w:val="clear" w:color="auto" w:fill="FFFFFF"/>
        </w:rPr>
        <w:t>Госпаблики</w:t>
      </w:r>
      <w:proofErr w:type="spellEnd"/>
      <w:r w:rsidR="00A90EFB">
        <w:rPr>
          <w:color w:val="2C2D2E"/>
          <w:sz w:val="24"/>
          <w:szCs w:val="24"/>
          <w:shd w:val="clear" w:color="auto" w:fill="FFFFFF"/>
        </w:rPr>
        <w:t xml:space="preserve">» в  </w:t>
      </w:r>
      <w:r>
        <w:rPr>
          <w:color w:val="2C2D2E"/>
          <w:sz w:val="24"/>
          <w:szCs w:val="24"/>
          <w:shd w:val="clear" w:color="auto" w:fill="FFFFFF"/>
        </w:rPr>
        <w:t xml:space="preserve"> социальной сети </w:t>
      </w:r>
      <w:proofErr w:type="spellStart"/>
      <w:r>
        <w:rPr>
          <w:color w:val="2C2D2E"/>
          <w:sz w:val="24"/>
          <w:szCs w:val="24"/>
          <w:shd w:val="clear" w:color="auto" w:fill="FFFFFF"/>
        </w:rPr>
        <w:t>ВКонтакте</w:t>
      </w:r>
      <w:proofErr w:type="spellEnd"/>
      <w:r w:rsidR="00A90EFB">
        <w:rPr>
          <w:color w:val="2C2D2E"/>
          <w:sz w:val="24"/>
          <w:szCs w:val="24"/>
          <w:shd w:val="clear" w:color="auto" w:fill="FFFFFF"/>
        </w:rPr>
        <w:t xml:space="preserve">. </w:t>
      </w:r>
      <w:r>
        <w:rPr>
          <w:color w:val="2C2D2E"/>
          <w:sz w:val="24"/>
          <w:szCs w:val="24"/>
          <w:shd w:val="clear" w:color="auto" w:fill="FFFFFF"/>
        </w:rPr>
        <w:t xml:space="preserve">Общеобразовательные организации участвуют в  автоматическом мониторинге и анализе ежедневного меню горячего питания обучающихся по образовательным программам начального общего образования на федеральной платформе </w:t>
      </w:r>
      <w:proofErr w:type="spellStart"/>
      <w:r>
        <w:rPr>
          <w:color w:val="2C2D2E"/>
          <w:sz w:val="24"/>
          <w:szCs w:val="24"/>
          <w:shd w:val="clear" w:color="auto" w:fill="FFFFFF"/>
        </w:rPr>
        <w:t>Мониторингпитание.ру</w:t>
      </w:r>
      <w:proofErr w:type="spellEnd"/>
      <w:r>
        <w:rPr>
          <w:color w:val="2C2D2E"/>
          <w:sz w:val="24"/>
          <w:szCs w:val="24"/>
          <w:shd w:val="clear" w:color="auto" w:fill="FFFFFF"/>
        </w:rPr>
        <w:t xml:space="preserve">. </w:t>
      </w:r>
    </w:p>
    <w:p w:rsidR="00040A24" w:rsidRDefault="00040A24" w:rsidP="00040A24">
      <w:pPr>
        <w:ind w:firstLine="567"/>
        <w:jc w:val="both"/>
        <w:rPr>
          <w:color w:val="2C2D2E"/>
          <w:sz w:val="24"/>
          <w:szCs w:val="24"/>
          <w:shd w:val="clear" w:color="auto" w:fill="FFFFFF"/>
        </w:rPr>
      </w:pPr>
      <w:proofErr w:type="gramStart"/>
      <w:r>
        <w:rPr>
          <w:color w:val="2C2D2E"/>
          <w:sz w:val="24"/>
          <w:szCs w:val="24"/>
          <w:shd w:val="clear" w:color="auto" w:fill="FFFFFF"/>
        </w:rPr>
        <w:t xml:space="preserve">Общеобразовательные и дошкольные образовательные организации в целях обеспечения граждан, органов государственной власти, органов местного самоуправления, а также предоставляющих меры социальной поддержки и социальные услуги организаций, информацией об этих мерах и услугах, иных социальных гарантиях и выплатах, предоставляемых гражданам за счет средств федерального бюджета, бюджетов субъектов </w:t>
      </w:r>
      <w:r w:rsidR="00752DE4">
        <w:rPr>
          <w:color w:val="2C2D2E"/>
          <w:sz w:val="24"/>
          <w:szCs w:val="24"/>
          <w:shd w:val="clear" w:color="auto" w:fill="FFFFFF"/>
        </w:rPr>
        <w:t xml:space="preserve">Российской Федерации </w:t>
      </w:r>
      <w:r>
        <w:rPr>
          <w:color w:val="2C2D2E"/>
          <w:sz w:val="24"/>
          <w:szCs w:val="24"/>
          <w:shd w:val="clear" w:color="auto" w:fill="FFFFFF"/>
        </w:rPr>
        <w:t xml:space="preserve"> и местных бюджетов ведут системную работу в федеральной государственной информационной системе ЕГИССО.</w:t>
      </w:r>
      <w:proofErr w:type="gramEnd"/>
      <w:r>
        <w:rPr>
          <w:color w:val="2C2D2E"/>
          <w:sz w:val="24"/>
          <w:szCs w:val="24"/>
          <w:shd w:val="clear" w:color="auto" w:fill="FFFFFF"/>
        </w:rPr>
        <w:t xml:space="preserve"> Федеральная служба по надзору в сфере образования и науки осуществляет формирование и ведение Федерального реестра сведений о </w:t>
      </w:r>
      <w:proofErr w:type="gramStart"/>
      <w:r>
        <w:rPr>
          <w:color w:val="2C2D2E"/>
          <w:sz w:val="24"/>
          <w:szCs w:val="24"/>
          <w:shd w:val="clear" w:color="auto" w:fill="FFFFFF"/>
        </w:rPr>
        <w:t>документах</w:t>
      </w:r>
      <w:proofErr w:type="gramEnd"/>
      <w:r>
        <w:rPr>
          <w:color w:val="2C2D2E"/>
          <w:sz w:val="24"/>
          <w:szCs w:val="24"/>
          <w:shd w:val="clear" w:color="auto" w:fill="FFFFFF"/>
        </w:rPr>
        <w:t xml:space="preserve"> об образовании и (или) о квалификации, документах об обучении. Общеобразовательные организации в соответствии с законодательством работает в Федеральной информационной системе ФРДО (ФИС ФРДО), которая  обеспечивает сбор всех сведений о выданных документах с образовательных учреждений.</w:t>
      </w:r>
    </w:p>
    <w:p w:rsidR="00040A24" w:rsidRDefault="00040A24" w:rsidP="00040A24">
      <w:pPr>
        <w:ind w:firstLine="567"/>
        <w:jc w:val="both"/>
        <w:rPr>
          <w:rFonts w:ascii="Arial" w:hAnsi="Arial" w:cs="Arial"/>
          <w:color w:val="2C2D2E"/>
          <w:sz w:val="24"/>
          <w:szCs w:val="24"/>
        </w:rPr>
      </w:pPr>
      <w:r>
        <w:rPr>
          <w:color w:val="2C2D2E"/>
          <w:sz w:val="24"/>
          <w:szCs w:val="24"/>
          <w:shd w:val="clear" w:color="auto" w:fill="FFFFFF"/>
        </w:rPr>
        <w:t> </w:t>
      </w:r>
      <w:r>
        <w:rPr>
          <w:color w:val="222222"/>
          <w:sz w:val="24"/>
          <w:szCs w:val="24"/>
          <w:shd w:val="clear" w:color="auto" w:fill="FFFFFF"/>
        </w:rPr>
        <w:t>Все образовательные учреждения подключены к сети Интернет и активно пользуются её ресурсами, оплата трафика  осуществляется за счет  средств областного бюджета. В целях обеспечения открытости образовательному сообществу все образовательные организации  имеют собственные сайты, лицензированное программное обеспечение. 100</w:t>
      </w:r>
      <w:r>
        <w:rPr>
          <w:color w:val="2C2D2E"/>
          <w:sz w:val="24"/>
          <w:szCs w:val="24"/>
          <w:shd w:val="clear" w:color="auto" w:fill="FFFFFF"/>
        </w:rPr>
        <w:t>%  общеобразовательных организаций имеют пропускную способность интернет-трафика выше 2Мбит/с. </w:t>
      </w:r>
      <w:r>
        <w:rPr>
          <w:color w:val="222222"/>
          <w:sz w:val="24"/>
          <w:szCs w:val="24"/>
          <w:shd w:val="clear" w:color="auto" w:fill="FFFFFF"/>
        </w:rPr>
        <w:t>В дошкольных образовательных организациях и учреждениях дополнительного образования скорость подключения выше 512</w:t>
      </w:r>
      <w:r>
        <w:rPr>
          <w:color w:val="2C2D2E"/>
          <w:sz w:val="24"/>
          <w:szCs w:val="24"/>
          <w:shd w:val="clear" w:color="auto" w:fill="FFFFFF"/>
        </w:rPr>
        <w:t>Кбит/</w:t>
      </w:r>
      <w:proofErr w:type="gramStart"/>
      <w:r>
        <w:rPr>
          <w:color w:val="2C2D2E"/>
          <w:sz w:val="24"/>
          <w:szCs w:val="24"/>
          <w:shd w:val="clear" w:color="auto" w:fill="FFFFFF"/>
        </w:rPr>
        <w:t>с</w:t>
      </w:r>
      <w:proofErr w:type="gramEnd"/>
      <w:r>
        <w:rPr>
          <w:color w:val="2C2D2E"/>
          <w:sz w:val="24"/>
          <w:szCs w:val="24"/>
          <w:shd w:val="clear" w:color="auto" w:fill="FFFFFF"/>
        </w:rPr>
        <w:t>.</w:t>
      </w:r>
    </w:p>
    <w:p w:rsidR="00040A24" w:rsidRDefault="00040A24" w:rsidP="00040A24">
      <w:pPr>
        <w:tabs>
          <w:tab w:val="left" w:pos="993"/>
        </w:tabs>
        <w:ind w:firstLine="567"/>
        <w:jc w:val="both"/>
        <w:rPr>
          <w:sz w:val="24"/>
          <w:szCs w:val="24"/>
        </w:rPr>
      </w:pPr>
      <w:r>
        <w:rPr>
          <w:sz w:val="24"/>
          <w:szCs w:val="24"/>
        </w:rPr>
        <w:t xml:space="preserve">     </w:t>
      </w:r>
      <w:r>
        <w:rPr>
          <w:bCs/>
          <w:sz w:val="24"/>
          <w:szCs w:val="24"/>
        </w:rPr>
        <w:t>Во всех  школах  имеется специальное цифровое оборудование – видеокамеры, фотоаппараты. Ученики и педагоги всех школ активно используют компьютерную технику для подготовки рефератов, сообщений, докладов, разработки проектов, для исследовательской деятельности.</w:t>
      </w:r>
    </w:p>
    <w:p w:rsidR="00040A24" w:rsidRDefault="00040A24" w:rsidP="00040A24">
      <w:pPr>
        <w:ind w:firstLine="709"/>
        <w:jc w:val="both"/>
        <w:rPr>
          <w:sz w:val="24"/>
          <w:szCs w:val="24"/>
        </w:rPr>
      </w:pPr>
      <w:proofErr w:type="gramStart"/>
      <w:r>
        <w:rPr>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w:t>
      </w:r>
      <w:proofErr w:type="gramEnd"/>
      <w:r>
        <w:rPr>
          <w:sz w:val="24"/>
          <w:szCs w:val="24"/>
        </w:rPr>
        <w:t xml:space="preserve"> муниципальными учреждениями», распоряжением Правительства Свердловской области от 16.04.2012 № 637-РП «Об организации перевода в электронный вид государственных и муниципальных услуг во исполнение распоряжений Правительства Российской Федерации от 17.12.2009 № 1993-р, от 28.12.2011 № 2415-р» Управлением образования и  образовательными учреждениями в 202</w:t>
      </w:r>
      <w:r w:rsidR="00752DE4">
        <w:rPr>
          <w:sz w:val="24"/>
          <w:szCs w:val="24"/>
        </w:rPr>
        <w:t>3</w:t>
      </w:r>
      <w:r>
        <w:rPr>
          <w:sz w:val="24"/>
          <w:szCs w:val="24"/>
        </w:rPr>
        <w:t xml:space="preserve"> году осуществлялось  предоставления следующих муниципальных услуг:</w:t>
      </w:r>
    </w:p>
    <w:p w:rsidR="00752DE4" w:rsidRPr="00752DE4" w:rsidRDefault="00752DE4" w:rsidP="00752DE4">
      <w:pPr>
        <w:ind w:firstLine="709"/>
        <w:jc w:val="both"/>
        <w:rPr>
          <w:sz w:val="24"/>
          <w:szCs w:val="24"/>
        </w:rPr>
      </w:pPr>
      <w:r>
        <w:rPr>
          <w:sz w:val="24"/>
          <w:szCs w:val="24"/>
        </w:rPr>
        <w:lastRenderedPageBreak/>
        <w:t>-п</w:t>
      </w:r>
      <w:r w:rsidRPr="00752DE4">
        <w:rPr>
          <w:sz w:val="24"/>
          <w:szCs w:val="24"/>
        </w:rPr>
        <w:t>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Pr>
          <w:sz w:val="24"/>
          <w:szCs w:val="24"/>
        </w:rPr>
        <w:t>;</w:t>
      </w:r>
    </w:p>
    <w:p w:rsidR="00752DE4" w:rsidRPr="00752DE4" w:rsidRDefault="00752DE4" w:rsidP="00752DE4">
      <w:pPr>
        <w:ind w:firstLine="709"/>
        <w:jc w:val="both"/>
        <w:rPr>
          <w:sz w:val="24"/>
          <w:szCs w:val="24"/>
        </w:rPr>
      </w:pPr>
      <w:r>
        <w:rPr>
          <w:sz w:val="24"/>
          <w:szCs w:val="24"/>
        </w:rPr>
        <w:t>-п</w:t>
      </w:r>
      <w:r w:rsidRPr="00752DE4">
        <w:rPr>
          <w:sz w:val="24"/>
          <w:szCs w:val="24"/>
        </w:rPr>
        <w:t>остановка на учет и направление  детей в образовательные учреждения, реализующие образовательные  программы дошкольного образования</w:t>
      </w:r>
      <w:proofErr w:type="gramStart"/>
      <w:r w:rsidRPr="00752DE4">
        <w:rPr>
          <w:sz w:val="24"/>
          <w:szCs w:val="24"/>
        </w:rPr>
        <w:t xml:space="preserve"> </w:t>
      </w:r>
      <w:r>
        <w:rPr>
          <w:sz w:val="24"/>
          <w:szCs w:val="24"/>
        </w:rPr>
        <w:t>;</w:t>
      </w:r>
      <w:proofErr w:type="gramEnd"/>
    </w:p>
    <w:p w:rsidR="00752DE4" w:rsidRPr="00752DE4" w:rsidRDefault="00752DE4" w:rsidP="00752DE4">
      <w:pPr>
        <w:ind w:firstLine="709"/>
        <w:jc w:val="both"/>
        <w:rPr>
          <w:sz w:val="24"/>
          <w:szCs w:val="24"/>
        </w:rPr>
      </w:pPr>
      <w:r>
        <w:rPr>
          <w:sz w:val="24"/>
          <w:szCs w:val="24"/>
        </w:rPr>
        <w:t>-п</w:t>
      </w:r>
      <w:r w:rsidRPr="00752DE4">
        <w:rPr>
          <w:sz w:val="24"/>
          <w:szCs w:val="24"/>
        </w:rPr>
        <w:t>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город Алапаевск</w:t>
      </w:r>
      <w:r>
        <w:rPr>
          <w:sz w:val="24"/>
          <w:szCs w:val="24"/>
        </w:rPr>
        <w:t>;</w:t>
      </w:r>
    </w:p>
    <w:p w:rsidR="00752DE4" w:rsidRPr="00752DE4" w:rsidRDefault="00752DE4" w:rsidP="00752DE4">
      <w:pPr>
        <w:ind w:firstLine="709"/>
        <w:jc w:val="both"/>
        <w:rPr>
          <w:sz w:val="24"/>
          <w:szCs w:val="24"/>
        </w:rPr>
      </w:pPr>
      <w:r>
        <w:rPr>
          <w:sz w:val="24"/>
          <w:szCs w:val="24"/>
        </w:rPr>
        <w:t>-п</w:t>
      </w:r>
      <w:r w:rsidRPr="00752DE4">
        <w:rPr>
          <w:sz w:val="24"/>
          <w:szCs w:val="24"/>
        </w:rPr>
        <w:t>рием заявлений о зачислении в муниципальные образовательные организации субъектов Российской Федерации, реализующие программы общего образования</w:t>
      </w:r>
      <w:proofErr w:type="gramStart"/>
      <w:r w:rsidRPr="00752DE4">
        <w:rPr>
          <w:sz w:val="24"/>
          <w:szCs w:val="24"/>
        </w:rPr>
        <w:t xml:space="preserve"> ,</w:t>
      </w:r>
      <w:proofErr w:type="gramEnd"/>
      <w:r w:rsidRPr="00752DE4">
        <w:rPr>
          <w:sz w:val="24"/>
          <w:szCs w:val="24"/>
        </w:rPr>
        <w:t xml:space="preserve"> на территории Муниципального образования город Алапаевск</w:t>
      </w:r>
      <w:r>
        <w:rPr>
          <w:sz w:val="24"/>
          <w:szCs w:val="24"/>
        </w:rPr>
        <w:t>;</w:t>
      </w:r>
      <w:r w:rsidRPr="00752DE4">
        <w:rPr>
          <w:sz w:val="24"/>
          <w:szCs w:val="24"/>
        </w:rPr>
        <w:t xml:space="preserve">  </w:t>
      </w:r>
    </w:p>
    <w:p w:rsidR="00752DE4" w:rsidRPr="00752DE4" w:rsidRDefault="00752DE4" w:rsidP="00752DE4">
      <w:pPr>
        <w:ind w:firstLine="709"/>
        <w:jc w:val="both"/>
        <w:rPr>
          <w:sz w:val="24"/>
          <w:szCs w:val="24"/>
        </w:rPr>
      </w:pPr>
      <w:r>
        <w:rPr>
          <w:sz w:val="24"/>
          <w:szCs w:val="24"/>
        </w:rPr>
        <w:t>-п</w:t>
      </w:r>
      <w:r w:rsidRPr="00752DE4">
        <w:rPr>
          <w:sz w:val="24"/>
          <w:szCs w:val="24"/>
        </w:rPr>
        <w:t>редоставление информации о текущей успеваемости учащихся, ведение электронного дневника и электронного журнала успеваемости</w:t>
      </w:r>
      <w:r>
        <w:rPr>
          <w:sz w:val="24"/>
          <w:szCs w:val="24"/>
        </w:rPr>
        <w:t>;</w:t>
      </w:r>
    </w:p>
    <w:p w:rsidR="00752DE4" w:rsidRPr="00752DE4" w:rsidRDefault="00752DE4" w:rsidP="00752DE4">
      <w:pPr>
        <w:ind w:firstLine="709"/>
        <w:jc w:val="both"/>
        <w:rPr>
          <w:sz w:val="24"/>
          <w:szCs w:val="24"/>
        </w:rPr>
      </w:pPr>
      <w:r>
        <w:rPr>
          <w:sz w:val="24"/>
          <w:szCs w:val="24"/>
        </w:rPr>
        <w:t>-п</w:t>
      </w:r>
      <w:r w:rsidRPr="00752DE4">
        <w:rPr>
          <w:sz w:val="24"/>
          <w:szCs w:val="24"/>
        </w:rPr>
        <w:t>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Pr>
          <w:sz w:val="24"/>
          <w:szCs w:val="24"/>
        </w:rPr>
        <w:t>;</w:t>
      </w:r>
    </w:p>
    <w:p w:rsidR="00752DE4" w:rsidRPr="00752DE4" w:rsidRDefault="00752DE4" w:rsidP="00752DE4">
      <w:pPr>
        <w:ind w:firstLine="709"/>
        <w:jc w:val="both"/>
        <w:rPr>
          <w:sz w:val="24"/>
          <w:szCs w:val="24"/>
        </w:rPr>
      </w:pPr>
      <w:r>
        <w:rPr>
          <w:sz w:val="24"/>
          <w:szCs w:val="24"/>
        </w:rPr>
        <w:t>-о</w:t>
      </w:r>
      <w:r w:rsidRPr="00752DE4">
        <w:rPr>
          <w:sz w:val="24"/>
          <w:szCs w:val="24"/>
        </w:rPr>
        <w:t>рганизация отдыха детей в каникулярное время</w:t>
      </w:r>
      <w:r>
        <w:rPr>
          <w:sz w:val="24"/>
          <w:szCs w:val="24"/>
        </w:rPr>
        <w:t>;</w:t>
      </w:r>
    </w:p>
    <w:p w:rsidR="00752DE4" w:rsidRPr="00752DE4" w:rsidRDefault="00752DE4" w:rsidP="00752DE4">
      <w:pPr>
        <w:ind w:firstLine="709"/>
        <w:jc w:val="both"/>
        <w:rPr>
          <w:sz w:val="24"/>
          <w:szCs w:val="24"/>
        </w:rPr>
      </w:pPr>
      <w:r>
        <w:rPr>
          <w:sz w:val="24"/>
          <w:szCs w:val="24"/>
        </w:rPr>
        <w:t>- п</w:t>
      </w:r>
      <w:r w:rsidRPr="00752DE4">
        <w:rPr>
          <w:sz w:val="24"/>
          <w:szCs w:val="24"/>
        </w:rPr>
        <w:t>редоставление информации об организации дополнительного образования</w:t>
      </w:r>
      <w:r>
        <w:rPr>
          <w:sz w:val="24"/>
          <w:szCs w:val="24"/>
        </w:rPr>
        <w:t>;</w:t>
      </w:r>
    </w:p>
    <w:p w:rsidR="00752DE4" w:rsidRDefault="00752DE4" w:rsidP="00752DE4">
      <w:pPr>
        <w:ind w:firstLine="709"/>
        <w:jc w:val="both"/>
        <w:rPr>
          <w:sz w:val="24"/>
          <w:szCs w:val="24"/>
        </w:rPr>
      </w:pPr>
      <w:r>
        <w:rPr>
          <w:sz w:val="24"/>
          <w:szCs w:val="24"/>
        </w:rPr>
        <w:t>- п</w:t>
      </w:r>
      <w:r w:rsidRPr="00752DE4">
        <w:rPr>
          <w:sz w:val="24"/>
          <w:szCs w:val="24"/>
        </w:rPr>
        <w:t>редоставление путевок в организации отдыха детей и их оздоровления в учебное время (за исключением детей – сирот и детей, оставшихся без попечения родителей, детей находящихся в трудной жизненной ситуации)</w:t>
      </w:r>
      <w:r>
        <w:rPr>
          <w:sz w:val="24"/>
          <w:szCs w:val="24"/>
        </w:rPr>
        <w:t>;</w:t>
      </w:r>
    </w:p>
    <w:p w:rsidR="00752DE4" w:rsidRPr="00752DE4" w:rsidRDefault="00752DE4" w:rsidP="00752DE4">
      <w:pPr>
        <w:ind w:firstLine="709"/>
        <w:jc w:val="both"/>
        <w:rPr>
          <w:sz w:val="24"/>
          <w:szCs w:val="24"/>
        </w:rPr>
      </w:pPr>
      <w:r>
        <w:rPr>
          <w:sz w:val="24"/>
          <w:szCs w:val="24"/>
        </w:rPr>
        <w:t>-з</w:t>
      </w:r>
      <w:r w:rsidRPr="00752DE4">
        <w:rPr>
          <w:sz w:val="24"/>
          <w:szCs w:val="24"/>
        </w:rPr>
        <w:t xml:space="preserve">апись на </w:t>
      </w:r>
      <w:proofErr w:type="gramStart"/>
      <w:r w:rsidRPr="00752DE4">
        <w:rPr>
          <w:sz w:val="24"/>
          <w:szCs w:val="24"/>
        </w:rPr>
        <w:t>обучение</w:t>
      </w:r>
      <w:proofErr w:type="gramEnd"/>
      <w:r w:rsidRPr="00752DE4">
        <w:rPr>
          <w:sz w:val="24"/>
          <w:szCs w:val="24"/>
        </w:rPr>
        <w:t xml:space="preserve"> по дополнительной образовательной программе» с использованием федеральной государственной информационной системы «Единый портал государственных и муниципальных услуг (функций)»</w:t>
      </w:r>
      <w:r>
        <w:rPr>
          <w:sz w:val="24"/>
          <w:szCs w:val="24"/>
        </w:rPr>
        <w:t>;</w:t>
      </w:r>
    </w:p>
    <w:p w:rsidR="00752DE4" w:rsidRDefault="00752DE4" w:rsidP="00752DE4">
      <w:pPr>
        <w:ind w:firstLine="709"/>
        <w:jc w:val="both"/>
        <w:rPr>
          <w:sz w:val="24"/>
          <w:szCs w:val="24"/>
        </w:rPr>
      </w:pPr>
      <w:r>
        <w:rPr>
          <w:sz w:val="24"/>
          <w:szCs w:val="24"/>
        </w:rPr>
        <w:t>-в</w:t>
      </w:r>
      <w:r w:rsidRPr="00752DE4">
        <w:rPr>
          <w:sz w:val="24"/>
          <w:szCs w:val="24"/>
        </w:rPr>
        <w:t>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Алапаевск</w:t>
      </w:r>
      <w:r>
        <w:rPr>
          <w:sz w:val="24"/>
          <w:szCs w:val="24"/>
        </w:rPr>
        <w:t>.</w:t>
      </w:r>
    </w:p>
    <w:p w:rsidR="00752DE4" w:rsidRPr="00752DE4" w:rsidRDefault="00752DE4" w:rsidP="00184453">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752DE4">
        <w:rPr>
          <w:rFonts w:eastAsiaTheme="minorHAnsi"/>
          <w:color w:val="000000"/>
          <w:sz w:val="24"/>
          <w:szCs w:val="24"/>
          <w:lang w:eastAsia="en-US"/>
        </w:rPr>
        <w:t xml:space="preserve">С 1 января 2023 года в </w:t>
      </w:r>
      <w:r>
        <w:rPr>
          <w:rFonts w:eastAsiaTheme="minorHAnsi"/>
          <w:color w:val="000000"/>
          <w:sz w:val="24"/>
          <w:szCs w:val="24"/>
          <w:lang w:eastAsia="en-US"/>
        </w:rPr>
        <w:t xml:space="preserve">Муниципальном образовании город Алапаевск </w:t>
      </w:r>
      <w:r w:rsidRPr="00752DE4">
        <w:rPr>
          <w:rFonts w:eastAsiaTheme="minorHAnsi"/>
          <w:color w:val="000000"/>
          <w:sz w:val="24"/>
          <w:szCs w:val="24"/>
          <w:lang w:eastAsia="en-US"/>
        </w:rPr>
        <w:t>осуществляется поэтапный перевод общеобразовательных организаций и управления образовани</w:t>
      </w:r>
      <w:r w:rsidR="00184453">
        <w:rPr>
          <w:rFonts w:eastAsiaTheme="minorHAnsi"/>
          <w:color w:val="000000"/>
          <w:sz w:val="24"/>
          <w:szCs w:val="24"/>
          <w:lang w:eastAsia="en-US"/>
        </w:rPr>
        <w:t>я</w:t>
      </w:r>
      <w:r w:rsidRPr="00752DE4">
        <w:rPr>
          <w:rFonts w:eastAsiaTheme="minorHAnsi"/>
          <w:color w:val="000000"/>
          <w:sz w:val="24"/>
          <w:szCs w:val="24"/>
          <w:lang w:eastAsia="en-US"/>
        </w:rPr>
        <w:t xml:space="preserve"> на работу в продуктивном режиме в ГИС СО «ЕЦП».</w:t>
      </w:r>
    </w:p>
    <w:p w:rsidR="00752DE4" w:rsidRDefault="00184453" w:rsidP="00184453">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00752DE4" w:rsidRPr="00752DE4">
        <w:rPr>
          <w:rFonts w:eastAsiaTheme="minorHAnsi"/>
          <w:color w:val="000000"/>
          <w:sz w:val="24"/>
          <w:szCs w:val="24"/>
          <w:lang w:eastAsia="en-US"/>
        </w:rPr>
        <w:t xml:space="preserve">В марте 2023года </w:t>
      </w:r>
      <w:r>
        <w:rPr>
          <w:rFonts w:eastAsiaTheme="minorHAnsi"/>
          <w:color w:val="000000"/>
          <w:sz w:val="24"/>
          <w:szCs w:val="24"/>
          <w:lang w:eastAsia="en-US"/>
        </w:rPr>
        <w:t xml:space="preserve">муниципальное образование </w:t>
      </w:r>
      <w:r w:rsidR="00752DE4" w:rsidRPr="00752DE4">
        <w:rPr>
          <w:rFonts w:eastAsiaTheme="minorHAnsi"/>
          <w:color w:val="000000"/>
          <w:sz w:val="24"/>
          <w:szCs w:val="24"/>
          <w:lang w:eastAsia="en-US"/>
        </w:rPr>
        <w:t xml:space="preserve"> активировал</w:t>
      </w:r>
      <w:r>
        <w:rPr>
          <w:rFonts w:eastAsiaTheme="minorHAnsi"/>
          <w:color w:val="000000"/>
          <w:sz w:val="24"/>
          <w:szCs w:val="24"/>
          <w:lang w:eastAsia="en-US"/>
        </w:rPr>
        <w:t>ось</w:t>
      </w:r>
      <w:r w:rsidR="00752DE4" w:rsidRPr="00752DE4">
        <w:rPr>
          <w:rFonts w:eastAsiaTheme="minorHAnsi"/>
          <w:color w:val="000000"/>
          <w:sz w:val="24"/>
          <w:szCs w:val="24"/>
          <w:lang w:eastAsia="en-US"/>
        </w:rPr>
        <w:t xml:space="preserve"> в продуктивной среде </w:t>
      </w:r>
      <w:proofErr w:type="spellStart"/>
      <w:r w:rsidR="00752DE4" w:rsidRPr="00752DE4">
        <w:rPr>
          <w:rFonts w:eastAsiaTheme="minorHAnsi"/>
          <w:color w:val="000000"/>
          <w:sz w:val="24"/>
          <w:szCs w:val="24"/>
          <w:lang w:eastAsia="en-US"/>
        </w:rPr>
        <w:t>концентраторной</w:t>
      </w:r>
      <w:proofErr w:type="spellEnd"/>
      <w:r w:rsidR="00752DE4" w:rsidRPr="00752DE4">
        <w:rPr>
          <w:rFonts w:eastAsiaTheme="minorHAnsi"/>
          <w:color w:val="000000"/>
          <w:sz w:val="24"/>
          <w:szCs w:val="24"/>
          <w:lang w:eastAsia="en-US"/>
        </w:rPr>
        <w:t xml:space="preserve"> формы «Запись в первый класс по закрепленной территории». 1 апреля 2023 года осуществлен старт приемной кампании по зачислению в первые классы общеобразовательных организаций посредством </w:t>
      </w:r>
      <w:proofErr w:type="spellStart"/>
      <w:r w:rsidR="00752DE4" w:rsidRPr="00752DE4">
        <w:rPr>
          <w:rFonts w:eastAsiaTheme="minorHAnsi"/>
          <w:color w:val="000000"/>
          <w:sz w:val="24"/>
          <w:szCs w:val="24"/>
          <w:lang w:eastAsia="en-US"/>
        </w:rPr>
        <w:t>концентраторной</w:t>
      </w:r>
      <w:proofErr w:type="spellEnd"/>
      <w:r w:rsidR="00752DE4" w:rsidRPr="00752DE4">
        <w:rPr>
          <w:rFonts w:eastAsiaTheme="minorHAnsi"/>
          <w:color w:val="000000"/>
          <w:sz w:val="24"/>
          <w:szCs w:val="24"/>
          <w:lang w:eastAsia="en-US"/>
        </w:rPr>
        <w:t xml:space="preserve"> формы на Едином портале государственных услуг. Приемная кампания2023 года прошла в штатном режиме.</w:t>
      </w:r>
    </w:p>
    <w:p w:rsidR="00184453" w:rsidRPr="00184453" w:rsidRDefault="00184453" w:rsidP="00184453">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ab/>
      </w:r>
      <w:r w:rsidRPr="00184453">
        <w:rPr>
          <w:rFonts w:eastAsiaTheme="minorHAnsi"/>
          <w:color w:val="000000"/>
          <w:sz w:val="24"/>
          <w:szCs w:val="24"/>
          <w:lang w:eastAsia="en-US"/>
        </w:rPr>
        <w:t>В настоящее время все общеобразовательные организации подключены к платформе федеральной государственной информационной системы «Моя школа» (ФГИС «Моя школа») и имеют</w:t>
      </w:r>
      <w:r>
        <w:rPr>
          <w:rFonts w:eastAsiaTheme="minorHAnsi"/>
          <w:color w:val="000000"/>
          <w:sz w:val="24"/>
          <w:szCs w:val="24"/>
          <w:lang w:eastAsia="en-US"/>
        </w:rPr>
        <w:t xml:space="preserve"> </w:t>
      </w:r>
      <w:r w:rsidRPr="00184453">
        <w:rPr>
          <w:rFonts w:eastAsiaTheme="minorHAnsi"/>
          <w:color w:val="000000"/>
          <w:sz w:val="24"/>
          <w:szCs w:val="24"/>
          <w:lang w:eastAsia="en-US"/>
        </w:rPr>
        <w:t xml:space="preserve">доступ к </w:t>
      </w:r>
      <w:proofErr w:type="gramStart"/>
      <w:r w:rsidRPr="00184453">
        <w:rPr>
          <w:rFonts w:eastAsiaTheme="minorHAnsi"/>
          <w:color w:val="000000"/>
          <w:sz w:val="24"/>
          <w:szCs w:val="24"/>
          <w:lang w:eastAsia="en-US"/>
        </w:rPr>
        <w:t>верифицированному</w:t>
      </w:r>
      <w:proofErr w:type="gramEnd"/>
      <w:r w:rsidRPr="00184453">
        <w:rPr>
          <w:rFonts w:eastAsiaTheme="minorHAnsi"/>
          <w:color w:val="000000"/>
          <w:sz w:val="24"/>
          <w:szCs w:val="24"/>
          <w:lang w:eastAsia="en-US"/>
        </w:rPr>
        <w:t xml:space="preserve"> цифровому образовательному контенту.</w:t>
      </w:r>
    </w:p>
    <w:p w:rsidR="00F51583" w:rsidRDefault="00F51583" w:rsidP="00040A24">
      <w:pPr>
        <w:shd w:val="clear" w:color="auto" w:fill="FFFFFF"/>
        <w:tabs>
          <w:tab w:val="left" w:pos="-1134"/>
          <w:tab w:val="left" w:pos="-709"/>
          <w:tab w:val="left" w:pos="-466"/>
          <w:tab w:val="num" w:pos="0"/>
        </w:tabs>
        <w:jc w:val="both"/>
        <w:rPr>
          <w:b/>
          <w:sz w:val="24"/>
          <w:szCs w:val="24"/>
        </w:rPr>
      </w:pPr>
    </w:p>
    <w:p w:rsidR="00040A24" w:rsidRDefault="00040A24" w:rsidP="00040A24">
      <w:pPr>
        <w:shd w:val="clear" w:color="auto" w:fill="FFFFFF"/>
        <w:tabs>
          <w:tab w:val="left" w:pos="-1134"/>
          <w:tab w:val="left" w:pos="-709"/>
          <w:tab w:val="left" w:pos="-466"/>
          <w:tab w:val="num" w:pos="0"/>
        </w:tabs>
        <w:jc w:val="both"/>
        <w:rPr>
          <w:b/>
          <w:sz w:val="24"/>
          <w:szCs w:val="24"/>
        </w:rPr>
      </w:pPr>
      <w:r>
        <w:rPr>
          <w:b/>
          <w:sz w:val="24"/>
          <w:szCs w:val="24"/>
        </w:rPr>
        <w:t>Глава 11. Кадровые ресурсы</w:t>
      </w:r>
    </w:p>
    <w:p w:rsidR="00040A24" w:rsidRDefault="00040A24" w:rsidP="00040A24">
      <w:pPr>
        <w:snapToGrid w:val="0"/>
        <w:ind w:firstLine="720"/>
        <w:jc w:val="both"/>
        <w:rPr>
          <w:bCs/>
          <w:sz w:val="24"/>
          <w:szCs w:val="24"/>
        </w:rPr>
      </w:pPr>
      <w:r>
        <w:rPr>
          <w:bCs/>
          <w:sz w:val="24"/>
          <w:szCs w:val="24"/>
        </w:rPr>
        <w:t>Одним из наиболее значимых ресурсов системы образования являются педагогические и руководящие работники. Уровень их образования, квалификации, профессионализма во многом определяет качество образования в городе. На 31 декабря 202</w:t>
      </w:r>
      <w:r w:rsidR="00184453">
        <w:rPr>
          <w:bCs/>
          <w:sz w:val="24"/>
          <w:szCs w:val="24"/>
        </w:rPr>
        <w:t>3</w:t>
      </w:r>
      <w:r>
        <w:rPr>
          <w:bCs/>
          <w:sz w:val="24"/>
          <w:szCs w:val="24"/>
        </w:rPr>
        <w:t xml:space="preserve">  года в системе образования Муниципального образования город Алапаевск работало  6</w:t>
      </w:r>
      <w:r w:rsidR="00F51583">
        <w:rPr>
          <w:bCs/>
          <w:sz w:val="24"/>
          <w:szCs w:val="24"/>
        </w:rPr>
        <w:t>78</w:t>
      </w:r>
      <w:r>
        <w:rPr>
          <w:bCs/>
          <w:sz w:val="24"/>
          <w:szCs w:val="24"/>
        </w:rPr>
        <w:t xml:space="preserve"> педагогических работников.              </w:t>
      </w:r>
    </w:p>
    <w:p w:rsidR="00040A24" w:rsidRPr="00184453" w:rsidRDefault="00040A24" w:rsidP="00040A24">
      <w:pPr>
        <w:snapToGrid w:val="0"/>
        <w:ind w:firstLine="720"/>
        <w:jc w:val="right"/>
        <w:rPr>
          <w:bCs/>
        </w:rPr>
      </w:pPr>
      <w:r w:rsidRPr="00184453">
        <w:rPr>
          <w:bCs/>
        </w:rPr>
        <w:t xml:space="preserve">                                                                                                  Таблица</w:t>
      </w:r>
    </w:p>
    <w:p w:rsidR="00040A24" w:rsidRPr="00184453" w:rsidRDefault="00040A24" w:rsidP="00040A24">
      <w:pPr>
        <w:snapToGrid w:val="0"/>
        <w:ind w:firstLine="720"/>
        <w:jc w:val="right"/>
        <w:rPr>
          <w:bCs/>
        </w:rPr>
      </w:pPr>
      <w:r w:rsidRPr="00184453">
        <w:rPr>
          <w:bCs/>
        </w:rPr>
        <w:t>Численность педагогических работников</w:t>
      </w:r>
    </w:p>
    <w:p w:rsidR="00040A24" w:rsidRPr="00184453" w:rsidRDefault="00040A24" w:rsidP="00040A24">
      <w:pPr>
        <w:snapToGrid w:val="0"/>
        <w:ind w:firstLine="720"/>
        <w:jc w:val="right"/>
        <w:rPr>
          <w:bCs/>
        </w:rPr>
      </w:pPr>
      <w:r w:rsidRPr="00184453">
        <w:rPr>
          <w:bCs/>
        </w:rPr>
        <w:t xml:space="preserve">образовательных организаций </w:t>
      </w:r>
    </w:p>
    <w:p w:rsidR="00040A24" w:rsidRPr="00184453" w:rsidRDefault="00040A24" w:rsidP="00040A24">
      <w:pPr>
        <w:snapToGrid w:val="0"/>
        <w:ind w:firstLine="720"/>
        <w:jc w:val="right"/>
        <w:rPr>
          <w:bCs/>
          <w:color w:val="0070C0"/>
        </w:rPr>
      </w:pPr>
    </w:p>
    <w:tbl>
      <w:tblPr>
        <w:tblpPr w:leftFromText="180" w:rightFromText="180" w:bottomFromText="200" w:vertAnchor="text" w:horzAnchor="margin" w:tblpY="218"/>
        <w:tblW w:w="10031" w:type="dxa"/>
        <w:tblLook w:val="04A0" w:firstRow="1" w:lastRow="0" w:firstColumn="1" w:lastColumn="0" w:noHBand="0" w:noVBand="1"/>
      </w:tblPr>
      <w:tblGrid>
        <w:gridCol w:w="4962"/>
        <w:gridCol w:w="5069"/>
      </w:tblGrid>
      <w:tr w:rsidR="00040A24" w:rsidTr="00040A24">
        <w:trPr>
          <w:trHeight w:val="255"/>
        </w:trPr>
        <w:tc>
          <w:tcPr>
            <w:tcW w:w="4962" w:type="dxa"/>
            <w:tcBorders>
              <w:top w:val="single" w:sz="4" w:space="0" w:color="auto"/>
              <w:left w:val="single" w:sz="4" w:space="0" w:color="auto"/>
              <w:bottom w:val="single" w:sz="4" w:space="0" w:color="auto"/>
              <w:right w:val="single" w:sz="4" w:space="0" w:color="auto"/>
            </w:tcBorders>
            <w:noWrap/>
            <w:vAlign w:val="center"/>
            <w:hideMark/>
          </w:tcPr>
          <w:p w:rsidR="00040A24" w:rsidRDefault="00040A24">
            <w:pPr>
              <w:spacing w:line="276" w:lineRule="auto"/>
              <w:jc w:val="both"/>
              <w:rPr>
                <w:sz w:val="24"/>
                <w:szCs w:val="24"/>
                <w:lang w:eastAsia="en-US"/>
              </w:rPr>
            </w:pPr>
            <w:r>
              <w:rPr>
                <w:sz w:val="24"/>
                <w:szCs w:val="24"/>
                <w:lang w:eastAsia="en-US"/>
              </w:rPr>
              <w:t xml:space="preserve">Организации, осуществляющие образовательную деятельность </w:t>
            </w:r>
          </w:p>
        </w:tc>
        <w:tc>
          <w:tcPr>
            <w:tcW w:w="5069" w:type="dxa"/>
            <w:tcBorders>
              <w:top w:val="single" w:sz="4" w:space="0" w:color="auto"/>
              <w:left w:val="nil"/>
              <w:bottom w:val="single" w:sz="4" w:space="0" w:color="auto"/>
              <w:right w:val="single" w:sz="4" w:space="0" w:color="auto"/>
            </w:tcBorders>
            <w:noWrap/>
            <w:vAlign w:val="center"/>
            <w:hideMark/>
          </w:tcPr>
          <w:p w:rsidR="00040A24" w:rsidRDefault="00040A24">
            <w:pPr>
              <w:spacing w:line="276" w:lineRule="auto"/>
              <w:jc w:val="both"/>
              <w:rPr>
                <w:sz w:val="24"/>
                <w:szCs w:val="24"/>
                <w:lang w:eastAsia="en-US"/>
              </w:rPr>
            </w:pPr>
            <w:r>
              <w:rPr>
                <w:sz w:val="24"/>
                <w:szCs w:val="24"/>
                <w:lang w:eastAsia="en-US"/>
              </w:rPr>
              <w:t xml:space="preserve">Количество педагогических работников </w:t>
            </w:r>
          </w:p>
        </w:tc>
      </w:tr>
      <w:tr w:rsidR="00040A24" w:rsidTr="00040A24">
        <w:trPr>
          <w:trHeight w:val="255"/>
        </w:trPr>
        <w:tc>
          <w:tcPr>
            <w:tcW w:w="4962" w:type="dxa"/>
            <w:tcBorders>
              <w:top w:val="single" w:sz="4" w:space="0" w:color="auto"/>
              <w:left w:val="single" w:sz="4" w:space="0" w:color="auto"/>
              <w:bottom w:val="single" w:sz="4" w:space="0" w:color="auto"/>
              <w:right w:val="single" w:sz="4" w:space="0" w:color="auto"/>
            </w:tcBorders>
            <w:noWrap/>
            <w:vAlign w:val="bottom"/>
            <w:hideMark/>
          </w:tcPr>
          <w:p w:rsidR="00040A24" w:rsidRDefault="00040A24">
            <w:pPr>
              <w:spacing w:line="276" w:lineRule="auto"/>
              <w:jc w:val="both"/>
              <w:rPr>
                <w:sz w:val="24"/>
                <w:szCs w:val="24"/>
                <w:lang w:eastAsia="en-US"/>
              </w:rPr>
            </w:pPr>
            <w:r>
              <w:rPr>
                <w:sz w:val="24"/>
                <w:szCs w:val="24"/>
                <w:lang w:eastAsia="en-US"/>
              </w:rPr>
              <w:t xml:space="preserve">Дошкольные образовательные организации </w:t>
            </w:r>
          </w:p>
        </w:tc>
        <w:tc>
          <w:tcPr>
            <w:tcW w:w="5069" w:type="dxa"/>
            <w:tcBorders>
              <w:top w:val="single" w:sz="4" w:space="0" w:color="auto"/>
              <w:left w:val="nil"/>
              <w:bottom w:val="single" w:sz="4" w:space="0" w:color="auto"/>
              <w:right w:val="single" w:sz="4" w:space="0" w:color="auto"/>
            </w:tcBorders>
            <w:noWrap/>
            <w:vAlign w:val="bottom"/>
            <w:hideMark/>
          </w:tcPr>
          <w:p w:rsidR="00040A24" w:rsidRDefault="001C6EE8">
            <w:pPr>
              <w:spacing w:line="276" w:lineRule="auto"/>
              <w:jc w:val="both"/>
              <w:rPr>
                <w:sz w:val="24"/>
                <w:szCs w:val="24"/>
                <w:lang w:eastAsia="en-US"/>
              </w:rPr>
            </w:pPr>
            <w:r>
              <w:rPr>
                <w:sz w:val="24"/>
                <w:szCs w:val="24"/>
                <w:lang w:eastAsia="en-US"/>
              </w:rPr>
              <w:t>312</w:t>
            </w:r>
          </w:p>
        </w:tc>
      </w:tr>
      <w:tr w:rsidR="00040A24" w:rsidTr="00040A24">
        <w:trPr>
          <w:trHeight w:val="585"/>
        </w:trPr>
        <w:tc>
          <w:tcPr>
            <w:tcW w:w="4962" w:type="dxa"/>
            <w:tcBorders>
              <w:top w:val="nil"/>
              <w:left w:val="single" w:sz="4" w:space="0" w:color="auto"/>
              <w:bottom w:val="single" w:sz="4" w:space="0" w:color="auto"/>
              <w:right w:val="single" w:sz="4" w:space="0" w:color="auto"/>
            </w:tcBorders>
            <w:noWrap/>
            <w:hideMark/>
          </w:tcPr>
          <w:p w:rsidR="00040A24" w:rsidRDefault="00040A24">
            <w:pPr>
              <w:spacing w:line="276" w:lineRule="auto"/>
              <w:rPr>
                <w:sz w:val="24"/>
                <w:szCs w:val="24"/>
                <w:lang w:eastAsia="en-US"/>
              </w:rPr>
            </w:pPr>
            <w:r>
              <w:rPr>
                <w:sz w:val="24"/>
                <w:szCs w:val="24"/>
                <w:lang w:eastAsia="en-US"/>
              </w:rPr>
              <w:lastRenderedPageBreak/>
              <w:t xml:space="preserve">Общеобразовательные организации  </w:t>
            </w:r>
          </w:p>
        </w:tc>
        <w:tc>
          <w:tcPr>
            <w:tcW w:w="5069" w:type="dxa"/>
            <w:tcBorders>
              <w:top w:val="nil"/>
              <w:left w:val="nil"/>
              <w:bottom w:val="single" w:sz="4" w:space="0" w:color="auto"/>
              <w:right w:val="single" w:sz="4" w:space="0" w:color="auto"/>
            </w:tcBorders>
            <w:noWrap/>
            <w:hideMark/>
          </w:tcPr>
          <w:p w:rsidR="00040A24" w:rsidRDefault="00184453">
            <w:pPr>
              <w:spacing w:line="276" w:lineRule="auto"/>
              <w:rPr>
                <w:sz w:val="24"/>
                <w:szCs w:val="24"/>
                <w:lang w:eastAsia="en-US"/>
              </w:rPr>
            </w:pPr>
            <w:r>
              <w:rPr>
                <w:sz w:val="24"/>
                <w:szCs w:val="24"/>
                <w:lang w:eastAsia="en-US"/>
              </w:rPr>
              <w:t>332</w:t>
            </w:r>
          </w:p>
        </w:tc>
      </w:tr>
      <w:tr w:rsidR="00040A24" w:rsidTr="00040A24">
        <w:trPr>
          <w:trHeight w:val="255"/>
        </w:trPr>
        <w:tc>
          <w:tcPr>
            <w:tcW w:w="4962" w:type="dxa"/>
            <w:tcBorders>
              <w:top w:val="nil"/>
              <w:left w:val="single" w:sz="4" w:space="0" w:color="auto"/>
              <w:bottom w:val="single" w:sz="4" w:space="0" w:color="auto"/>
              <w:right w:val="single" w:sz="4" w:space="0" w:color="auto"/>
            </w:tcBorders>
            <w:noWrap/>
            <w:vAlign w:val="bottom"/>
            <w:hideMark/>
          </w:tcPr>
          <w:p w:rsidR="00040A24" w:rsidRDefault="00040A24">
            <w:pPr>
              <w:spacing w:line="276" w:lineRule="auto"/>
              <w:jc w:val="both"/>
              <w:rPr>
                <w:sz w:val="24"/>
                <w:szCs w:val="24"/>
                <w:lang w:eastAsia="en-US"/>
              </w:rPr>
            </w:pPr>
            <w:r>
              <w:rPr>
                <w:sz w:val="24"/>
                <w:szCs w:val="24"/>
                <w:lang w:eastAsia="en-US"/>
              </w:rPr>
              <w:t>Организации дополнительного образования</w:t>
            </w:r>
          </w:p>
        </w:tc>
        <w:tc>
          <w:tcPr>
            <w:tcW w:w="5069" w:type="dxa"/>
            <w:tcBorders>
              <w:top w:val="nil"/>
              <w:left w:val="nil"/>
              <w:bottom w:val="single" w:sz="4" w:space="0" w:color="auto"/>
              <w:right w:val="single" w:sz="4" w:space="0" w:color="auto"/>
            </w:tcBorders>
            <w:noWrap/>
            <w:hideMark/>
          </w:tcPr>
          <w:p w:rsidR="00040A24" w:rsidRDefault="001C6EE8">
            <w:pPr>
              <w:spacing w:line="276" w:lineRule="auto"/>
              <w:rPr>
                <w:sz w:val="24"/>
                <w:szCs w:val="24"/>
                <w:lang w:eastAsia="en-US"/>
              </w:rPr>
            </w:pPr>
            <w:r w:rsidRPr="001C6EE8">
              <w:rPr>
                <w:sz w:val="24"/>
                <w:szCs w:val="24"/>
                <w:lang w:eastAsia="en-US"/>
              </w:rPr>
              <w:t>34</w:t>
            </w:r>
          </w:p>
        </w:tc>
      </w:tr>
      <w:tr w:rsidR="00040A24" w:rsidTr="00040A24">
        <w:trPr>
          <w:trHeight w:val="255"/>
        </w:trPr>
        <w:tc>
          <w:tcPr>
            <w:tcW w:w="4962" w:type="dxa"/>
            <w:tcBorders>
              <w:top w:val="single" w:sz="4" w:space="0" w:color="auto"/>
              <w:left w:val="single" w:sz="4" w:space="0" w:color="auto"/>
              <w:bottom w:val="single" w:sz="4" w:space="0" w:color="auto"/>
              <w:right w:val="single" w:sz="4" w:space="0" w:color="auto"/>
            </w:tcBorders>
            <w:noWrap/>
            <w:vAlign w:val="bottom"/>
            <w:hideMark/>
          </w:tcPr>
          <w:p w:rsidR="00040A24" w:rsidRDefault="00040A24">
            <w:pPr>
              <w:spacing w:line="276" w:lineRule="auto"/>
              <w:jc w:val="both"/>
              <w:rPr>
                <w:sz w:val="24"/>
                <w:szCs w:val="24"/>
                <w:lang w:eastAsia="en-US"/>
              </w:rPr>
            </w:pPr>
            <w:r>
              <w:rPr>
                <w:sz w:val="24"/>
                <w:szCs w:val="24"/>
                <w:lang w:eastAsia="en-US"/>
              </w:rPr>
              <w:t xml:space="preserve">Итого </w:t>
            </w:r>
          </w:p>
        </w:tc>
        <w:tc>
          <w:tcPr>
            <w:tcW w:w="5069" w:type="dxa"/>
            <w:tcBorders>
              <w:top w:val="single" w:sz="4" w:space="0" w:color="auto"/>
              <w:left w:val="nil"/>
              <w:bottom w:val="single" w:sz="4" w:space="0" w:color="auto"/>
              <w:right w:val="single" w:sz="4" w:space="0" w:color="auto"/>
            </w:tcBorders>
            <w:noWrap/>
            <w:vAlign w:val="bottom"/>
            <w:hideMark/>
          </w:tcPr>
          <w:p w:rsidR="00040A24" w:rsidRDefault="001C6EE8">
            <w:pPr>
              <w:spacing w:line="276" w:lineRule="auto"/>
              <w:jc w:val="both"/>
              <w:rPr>
                <w:b/>
                <w:sz w:val="24"/>
                <w:szCs w:val="24"/>
                <w:lang w:eastAsia="en-US"/>
              </w:rPr>
            </w:pPr>
            <w:r>
              <w:rPr>
                <w:b/>
                <w:sz w:val="24"/>
                <w:szCs w:val="24"/>
                <w:lang w:eastAsia="en-US"/>
              </w:rPr>
              <w:t>678</w:t>
            </w:r>
          </w:p>
        </w:tc>
      </w:tr>
    </w:tbl>
    <w:p w:rsidR="00F51583" w:rsidRDefault="00F51583" w:rsidP="00F51583">
      <w:pPr>
        <w:tabs>
          <w:tab w:val="left" w:pos="0"/>
          <w:tab w:val="left" w:pos="851"/>
        </w:tabs>
        <w:ind w:firstLine="680"/>
        <w:jc w:val="both"/>
      </w:pPr>
      <w:r>
        <w:rPr>
          <w:color w:val="000000"/>
          <w:sz w:val="24"/>
        </w:rPr>
        <w:t xml:space="preserve">В Муниципальном образовании город Алапаевск в 2023 году успешно прошли процедуру аттестации 100% заявившихся на установление соответствия требованиям квалификационных категорий и представленных к аттестации на установление соответствия занимаемой должности в соответствии с выбранной ими формой. </w:t>
      </w:r>
    </w:p>
    <w:p w:rsidR="00F51583" w:rsidRDefault="00F51583" w:rsidP="00F51583">
      <w:pPr>
        <w:tabs>
          <w:tab w:val="left" w:pos="0"/>
          <w:tab w:val="left" w:pos="851"/>
        </w:tabs>
        <w:ind w:firstLine="680"/>
        <w:jc w:val="both"/>
      </w:pPr>
      <w:r>
        <w:rPr>
          <w:color w:val="000000"/>
          <w:sz w:val="24"/>
          <w:highlight w:val="white"/>
        </w:rPr>
        <w:t xml:space="preserve">Удельный вес численности педагогических работников образовательных организаций, прошедших аттестацию на установление квалификационной категории в 2023 году – 99 педагогов, что составляет 13,41% от всех педагогов. Из них 10 человек, т.е. 10,1% - на ВКК; 29 человек, т.е. 29,3% - на 1КК, 60 человек, т.е. 60,6% - прошли аттестацию на установление соответствия занимаемой должности. С учетом результатов аттестации 2023 года в Муниципальном образовании  город Алапаевск аттестовано 591 педагог, что составляет 80,1%. </w:t>
      </w:r>
    </w:p>
    <w:p w:rsidR="00F51583" w:rsidRDefault="00F51583" w:rsidP="00F51583">
      <w:pPr>
        <w:tabs>
          <w:tab w:val="left" w:pos="0"/>
          <w:tab w:val="left" w:pos="851"/>
        </w:tabs>
        <w:ind w:firstLine="680"/>
        <w:jc w:val="both"/>
      </w:pPr>
      <w:proofErr w:type="gramStart"/>
      <w:r>
        <w:rPr>
          <w:color w:val="000000"/>
          <w:sz w:val="24"/>
        </w:rPr>
        <w:t xml:space="preserve">По итогам 2023 года аттестовано на высшую квалификационную – 135 педагогов, т.е. 22,8%, на первую квалификационную категорию – 302 педагога, т.е. 51,1%, установлено соответствие занимаемой должности – 154 педагогам, т.е. 26,1%. </w:t>
      </w:r>
      <w:proofErr w:type="gramEnd"/>
    </w:p>
    <w:p w:rsidR="00F51583" w:rsidRPr="00F51583" w:rsidRDefault="00F51583" w:rsidP="00F51583">
      <w:pPr>
        <w:pStyle w:val="af4"/>
        <w:widowControl w:val="0"/>
        <w:tabs>
          <w:tab w:val="left" w:pos="0"/>
          <w:tab w:val="left" w:pos="851"/>
        </w:tabs>
        <w:spacing w:line="240" w:lineRule="auto"/>
        <w:ind w:left="0" w:firstLine="680"/>
        <w:jc w:val="both"/>
        <w:rPr>
          <w:rFonts w:ascii="Times New Roman" w:hAnsi="Times New Roman" w:cs="Times New Roman"/>
          <w:color w:val="158466"/>
        </w:rPr>
      </w:pPr>
      <w:proofErr w:type="gramStart"/>
      <w:r w:rsidRPr="00F51583">
        <w:rPr>
          <w:rFonts w:ascii="Times New Roman" w:hAnsi="Times New Roman" w:cs="Times New Roman"/>
          <w:color w:val="000000"/>
          <w:sz w:val="24"/>
        </w:rPr>
        <w:t>Не аттестован</w:t>
      </w:r>
      <w:r>
        <w:rPr>
          <w:rFonts w:ascii="Times New Roman" w:hAnsi="Times New Roman" w:cs="Times New Roman"/>
          <w:color w:val="000000"/>
          <w:sz w:val="24"/>
        </w:rPr>
        <w:t>о</w:t>
      </w:r>
      <w:r w:rsidRPr="00F51583">
        <w:rPr>
          <w:rFonts w:ascii="Times New Roman" w:hAnsi="Times New Roman" w:cs="Times New Roman"/>
          <w:color w:val="000000"/>
          <w:sz w:val="24"/>
        </w:rPr>
        <w:t xml:space="preserve"> 147 педагогических работников, т.е. 19,9%. Данные педагогические работники не подлежат аттестации на соответствие занимаемой должности в соответствии с установленными ограничениями (педагоги, имеющие стаж работы в данной ОО менее 2-х лет, стаж работы по данной должности менее 2-х лет, стаж работы после выхода из отпуска по уходу за ребенком менее 2 лет).</w:t>
      </w:r>
      <w:proofErr w:type="gramEnd"/>
    </w:p>
    <w:p w:rsidR="00F51583" w:rsidRDefault="00F51583" w:rsidP="00F51583">
      <w:pPr>
        <w:pStyle w:val="af4"/>
        <w:widowControl w:val="0"/>
        <w:tabs>
          <w:tab w:val="left" w:pos="0"/>
          <w:tab w:val="left" w:pos="851"/>
        </w:tabs>
        <w:spacing w:line="240" w:lineRule="auto"/>
        <w:ind w:left="0" w:firstLine="680"/>
        <w:jc w:val="both"/>
        <w:rPr>
          <w:rFonts w:ascii="Times New Roman" w:eastAsia="Droid Sans Fallback" w:hAnsi="Times New Roman" w:cs="Times New Roman"/>
          <w:color w:val="000000"/>
          <w:sz w:val="24"/>
          <w:szCs w:val="20"/>
          <w:lang w:eastAsia="zh-CN" w:bidi="hi-IN"/>
        </w:rPr>
      </w:pPr>
      <w:proofErr w:type="gramStart"/>
      <w:r w:rsidRPr="00F51583">
        <w:rPr>
          <w:rFonts w:ascii="Times New Roman" w:eastAsia="Droid Sans Fallback" w:hAnsi="Times New Roman" w:cs="Times New Roman"/>
          <w:color w:val="000000"/>
          <w:sz w:val="24"/>
          <w:szCs w:val="20"/>
          <w:lang w:eastAsia="zh-CN" w:bidi="hi-IN"/>
        </w:rPr>
        <w:t>Особенностью процедуры аттестации на установление первой и высшей квалификационной категории в 2023 году стало введение Нового порядка аттестации (в первом полугодии аттестация проводила рабочая группа Аттестационной комиссии Министерства образования и молодежной политики Свердловской области в Муниципальном образовании  город Алапаевск, с 1 сентября 2023 года педагоги проходят аттестацию в соответствии с Новым порядком, утвержденным п</w:t>
      </w:r>
      <w:r w:rsidRPr="00F51583">
        <w:rPr>
          <w:rFonts w:ascii="Times New Roman" w:eastAsia="Droid Sans Fallback" w:hAnsi="Times New Roman" w:cs="Times New Roman"/>
          <w:color w:val="000000"/>
          <w:sz w:val="24"/>
          <w:szCs w:val="20"/>
          <w:highlight w:val="white"/>
          <w:lang w:eastAsia="zh-CN" w:bidi="hi-IN"/>
        </w:rPr>
        <w:t>риказом Министерства просвещения Российской Федерации от 24.03.2023</w:t>
      </w:r>
      <w:proofErr w:type="gramEnd"/>
      <w:r w:rsidRPr="00F51583">
        <w:rPr>
          <w:rFonts w:ascii="Times New Roman" w:eastAsia="Droid Sans Fallback" w:hAnsi="Times New Roman" w:cs="Times New Roman"/>
          <w:color w:val="000000"/>
          <w:sz w:val="24"/>
          <w:szCs w:val="20"/>
          <w:highlight w:val="white"/>
          <w:lang w:eastAsia="zh-CN" w:bidi="hi-IN"/>
        </w:rPr>
        <w:t xml:space="preserve"> № </w:t>
      </w:r>
      <w:proofErr w:type="gramStart"/>
      <w:r w:rsidRPr="00F51583">
        <w:rPr>
          <w:rFonts w:ascii="Times New Roman" w:eastAsia="Droid Sans Fallback" w:hAnsi="Times New Roman" w:cs="Times New Roman"/>
          <w:color w:val="000000"/>
          <w:sz w:val="24"/>
          <w:szCs w:val="20"/>
          <w:highlight w:val="white"/>
          <w:lang w:eastAsia="zh-CN" w:bidi="hi-IN"/>
        </w:rPr>
        <w:t>196 "Об утверждении Порядка проведения аттестации педагогических работников организаций, осуществляющих образовательную деятельность"</w:t>
      </w:r>
      <w:r w:rsidRPr="00F51583">
        <w:rPr>
          <w:rFonts w:ascii="Times New Roman" w:eastAsia="Droid Sans Fallback" w:hAnsi="Times New Roman" w:cs="Times New Roman"/>
          <w:color w:val="000000"/>
          <w:sz w:val="24"/>
          <w:szCs w:val="20"/>
          <w:lang w:eastAsia="zh-CN" w:bidi="hi-IN"/>
        </w:rPr>
        <w:t>).</w:t>
      </w:r>
      <w:proofErr w:type="gramEnd"/>
      <w:r>
        <w:rPr>
          <w:rFonts w:ascii="Times New Roman" w:eastAsia="Droid Sans Fallback" w:hAnsi="Times New Roman" w:cs="Times New Roman"/>
          <w:color w:val="000000"/>
          <w:sz w:val="24"/>
          <w:szCs w:val="20"/>
          <w:lang w:eastAsia="zh-CN" w:bidi="hi-IN"/>
        </w:rPr>
        <w:t xml:space="preserve"> </w:t>
      </w:r>
      <w:r w:rsidRPr="00F51583">
        <w:rPr>
          <w:rFonts w:ascii="Times New Roman" w:eastAsia="Droid Sans Fallback" w:hAnsi="Times New Roman" w:cs="Times New Roman"/>
          <w:color w:val="000000"/>
          <w:sz w:val="24"/>
          <w:szCs w:val="20"/>
          <w:lang w:eastAsia="zh-CN" w:bidi="hi-IN"/>
        </w:rPr>
        <w:t>В Муниципальном образовании город Алапаевск подготовлено и приступило к работе 53 специалиста, осуществляющих всесторонний анализ профессиональной деятельности педагогических работников в соответствии с новым Порядком аттестации.</w:t>
      </w:r>
    </w:p>
    <w:p w:rsidR="00F51583" w:rsidRDefault="00F51583" w:rsidP="00F51583">
      <w:pPr>
        <w:pStyle w:val="af4"/>
        <w:widowControl w:val="0"/>
        <w:tabs>
          <w:tab w:val="left" w:pos="0"/>
          <w:tab w:val="left" w:pos="851"/>
        </w:tabs>
        <w:spacing w:line="240" w:lineRule="auto"/>
        <w:ind w:left="0" w:firstLine="680"/>
        <w:jc w:val="both"/>
        <w:rPr>
          <w:rFonts w:ascii="Times New Roman" w:hAnsi="Times New Roman" w:cs="Times New Roman"/>
          <w:color w:val="000000"/>
          <w:sz w:val="24"/>
        </w:rPr>
      </w:pPr>
      <w:r w:rsidRPr="00F51583">
        <w:rPr>
          <w:rFonts w:ascii="Times New Roman" w:hAnsi="Times New Roman" w:cs="Times New Roman"/>
          <w:color w:val="000000"/>
          <w:sz w:val="24"/>
        </w:rPr>
        <w:t xml:space="preserve">Доля педагогических работников, </w:t>
      </w:r>
      <w:r w:rsidRPr="00F51583">
        <w:rPr>
          <w:rFonts w:ascii="Times New Roman" w:hAnsi="Times New Roman" w:cs="Times New Roman"/>
          <w:bCs/>
          <w:color w:val="000000"/>
          <w:sz w:val="24"/>
        </w:rPr>
        <w:t>повысивших свою квалификацию</w:t>
      </w:r>
      <w:r w:rsidRPr="00F51583">
        <w:rPr>
          <w:rFonts w:ascii="Times New Roman" w:hAnsi="Times New Roman" w:cs="Times New Roman"/>
          <w:color w:val="000000"/>
          <w:sz w:val="24"/>
        </w:rPr>
        <w:t xml:space="preserve"> за период 2021-2023 годы, составляет 100%. В том числе в 2023 году доля педагогических работников, прошедших повышение квалификации от общего числа педагогов в муниципальном образовании составила - 72,3% (554 чел.), в том числе на базе МКУ ИМЦ – 163 чел./29,4%.</w:t>
      </w:r>
    </w:p>
    <w:p w:rsidR="00F51583" w:rsidRDefault="00F51583" w:rsidP="00F51583">
      <w:pPr>
        <w:pStyle w:val="af4"/>
        <w:widowControl w:val="0"/>
        <w:tabs>
          <w:tab w:val="left" w:pos="0"/>
          <w:tab w:val="left" w:pos="851"/>
        </w:tabs>
        <w:spacing w:line="240" w:lineRule="auto"/>
        <w:ind w:left="0" w:firstLine="680"/>
        <w:jc w:val="both"/>
        <w:rPr>
          <w:rFonts w:ascii="Times New Roman" w:hAnsi="Times New Roman" w:cs="Times New Roman"/>
          <w:color w:val="000000"/>
          <w:sz w:val="24"/>
        </w:rPr>
      </w:pPr>
      <w:proofErr w:type="gramStart"/>
      <w:r w:rsidRPr="00F51583">
        <w:rPr>
          <w:rFonts w:ascii="Times New Roman" w:hAnsi="Times New Roman" w:cs="Times New Roman"/>
          <w:color w:val="000000"/>
          <w:sz w:val="24"/>
        </w:rPr>
        <w:t xml:space="preserve">Сформирован банк данных педагогов, планирующих прохождение курсов повышения квалификации на ближайшие 5 лет. </w:t>
      </w:r>
      <w:proofErr w:type="gramEnd"/>
    </w:p>
    <w:p w:rsidR="00F51583" w:rsidRPr="00F51583" w:rsidRDefault="00F51583" w:rsidP="00F51583">
      <w:pPr>
        <w:pStyle w:val="af4"/>
        <w:widowControl w:val="0"/>
        <w:tabs>
          <w:tab w:val="left" w:pos="0"/>
          <w:tab w:val="left" w:pos="851"/>
        </w:tabs>
        <w:spacing w:after="0" w:line="240" w:lineRule="auto"/>
        <w:ind w:left="0" w:firstLine="680"/>
        <w:jc w:val="both"/>
        <w:rPr>
          <w:rFonts w:ascii="Times New Roman" w:hAnsi="Times New Roman" w:cs="Times New Roman"/>
          <w:sz w:val="24"/>
          <w:szCs w:val="24"/>
        </w:rPr>
      </w:pPr>
      <w:r w:rsidRPr="00F51583">
        <w:rPr>
          <w:rFonts w:ascii="Times New Roman" w:hAnsi="Times New Roman" w:cs="Times New Roman"/>
          <w:color w:val="000000"/>
          <w:sz w:val="24"/>
          <w:szCs w:val="24"/>
        </w:rPr>
        <w:t xml:space="preserve">По дополнительным профессиональным программам повышения квалификации </w:t>
      </w:r>
      <w:r w:rsidR="009060D0">
        <w:rPr>
          <w:rFonts w:ascii="Times New Roman" w:hAnsi="Times New Roman" w:cs="Times New Roman"/>
          <w:color w:val="000000"/>
          <w:sz w:val="24"/>
          <w:szCs w:val="24"/>
        </w:rPr>
        <w:t xml:space="preserve">  в </w:t>
      </w:r>
      <w:r w:rsidRPr="00F51583">
        <w:rPr>
          <w:rFonts w:ascii="Times New Roman" w:hAnsi="Times New Roman" w:cs="Times New Roman"/>
          <w:color w:val="000000"/>
          <w:sz w:val="24"/>
          <w:szCs w:val="24"/>
        </w:rPr>
        <w:t xml:space="preserve">МКУ </w:t>
      </w:r>
      <w:r w:rsidR="009060D0">
        <w:rPr>
          <w:rFonts w:ascii="Times New Roman" w:hAnsi="Times New Roman" w:cs="Times New Roman"/>
          <w:color w:val="000000"/>
          <w:sz w:val="24"/>
          <w:szCs w:val="24"/>
        </w:rPr>
        <w:t>«</w:t>
      </w:r>
      <w:r w:rsidRPr="00F51583">
        <w:rPr>
          <w:rFonts w:ascii="Times New Roman" w:hAnsi="Times New Roman" w:cs="Times New Roman"/>
          <w:color w:val="000000"/>
          <w:sz w:val="24"/>
          <w:szCs w:val="24"/>
        </w:rPr>
        <w:t>И</w:t>
      </w:r>
      <w:r w:rsidR="009060D0">
        <w:rPr>
          <w:rFonts w:ascii="Times New Roman" w:hAnsi="Times New Roman" w:cs="Times New Roman"/>
          <w:color w:val="000000"/>
          <w:sz w:val="24"/>
          <w:szCs w:val="24"/>
        </w:rPr>
        <w:t xml:space="preserve">нформационно-методический центр» </w:t>
      </w:r>
      <w:r w:rsidRPr="00F51583">
        <w:rPr>
          <w:rFonts w:ascii="Times New Roman" w:hAnsi="Times New Roman" w:cs="Times New Roman"/>
          <w:color w:val="000000"/>
          <w:sz w:val="24"/>
          <w:szCs w:val="24"/>
        </w:rPr>
        <w:t>в 2023 году прошли обучение 137 педагогических работников:</w:t>
      </w:r>
    </w:p>
    <w:p w:rsidR="00F51583" w:rsidRPr="00F51583" w:rsidRDefault="00F51583" w:rsidP="00F51583">
      <w:pPr>
        <w:tabs>
          <w:tab w:val="left" w:pos="0"/>
          <w:tab w:val="left" w:pos="851"/>
        </w:tabs>
        <w:ind w:firstLine="680"/>
        <w:jc w:val="both"/>
        <w:rPr>
          <w:sz w:val="24"/>
          <w:szCs w:val="24"/>
        </w:rPr>
      </w:pPr>
      <w:r w:rsidRPr="00F51583">
        <w:rPr>
          <w:color w:val="000000"/>
          <w:sz w:val="24"/>
          <w:szCs w:val="24"/>
        </w:rPr>
        <w:t>1)«Методическое сопровождение деятельности учителя в условиях реализации обновленных ФГОС НОО/ООО» (25 человек)</w:t>
      </w:r>
    </w:p>
    <w:p w:rsidR="00F51583" w:rsidRPr="00F51583" w:rsidRDefault="00F51583" w:rsidP="00F51583">
      <w:pPr>
        <w:tabs>
          <w:tab w:val="left" w:pos="0"/>
          <w:tab w:val="left" w:pos="851"/>
        </w:tabs>
        <w:ind w:firstLine="680"/>
        <w:jc w:val="both"/>
        <w:rPr>
          <w:sz w:val="24"/>
          <w:szCs w:val="24"/>
        </w:rPr>
      </w:pPr>
      <w:r w:rsidRPr="00F51583">
        <w:rPr>
          <w:color w:val="000000"/>
          <w:sz w:val="24"/>
          <w:szCs w:val="24"/>
        </w:rPr>
        <w:t xml:space="preserve">2) Реализация требований обновленных ФГОС НОО </w:t>
      </w:r>
      <w:proofErr w:type="gramStart"/>
      <w:r w:rsidRPr="00F51583">
        <w:rPr>
          <w:color w:val="000000"/>
          <w:sz w:val="24"/>
          <w:szCs w:val="24"/>
        </w:rPr>
        <w:t>и ООО</w:t>
      </w:r>
      <w:proofErr w:type="gramEnd"/>
      <w:r w:rsidRPr="00F51583">
        <w:rPr>
          <w:color w:val="000000"/>
          <w:sz w:val="24"/>
          <w:szCs w:val="24"/>
        </w:rPr>
        <w:t xml:space="preserve"> в работе учителя» (80 чел.)</w:t>
      </w:r>
    </w:p>
    <w:p w:rsidR="00F51583" w:rsidRPr="00F51583" w:rsidRDefault="00F51583" w:rsidP="00F51583">
      <w:pPr>
        <w:tabs>
          <w:tab w:val="left" w:pos="0"/>
          <w:tab w:val="left" w:pos="851"/>
        </w:tabs>
        <w:ind w:firstLine="680"/>
        <w:jc w:val="both"/>
        <w:rPr>
          <w:sz w:val="24"/>
          <w:szCs w:val="24"/>
        </w:rPr>
      </w:pPr>
      <w:r w:rsidRPr="00F51583">
        <w:rPr>
          <w:color w:val="000000"/>
          <w:sz w:val="24"/>
          <w:szCs w:val="24"/>
        </w:rPr>
        <w:t>3) «Развитие лидерского потенциала образовательной организации (резерв управленческих кадров)»(16 человек (заведующие и зам</w:t>
      </w:r>
      <w:r w:rsidR="009060D0">
        <w:rPr>
          <w:color w:val="000000"/>
          <w:sz w:val="24"/>
          <w:szCs w:val="24"/>
        </w:rPr>
        <w:t xml:space="preserve">естители </w:t>
      </w:r>
      <w:r w:rsidRPr="00F51583">
        <w:rPr>
          <w:color w:val="000000"/>
          <w:sz w:val="24"/>
          <w:szCs w:val="24"/>
        </w:rPr>
        <w:t>заведующих ДОУ)</w:t>
      </w:r>
    </w:p>
    <w:p w:rsidR="00F51583" w:rsidRPr="00F51583" w:rsidRDefault="00F51583" w:rsidP="00F51583">
      <w:pPr>
        <w:tabs>
          <w:tab w:val="left" w:pos="0"/>
          <w:tab w:val="left" w:pos="851"/>
        </w:tabs>
        <w:ind w:firstLine="680"/>
        <w:jc w:val="both"/>
        <w:rPr>
          <w:sz w:val="24"/>
          <w:szCs w:val="24"/>
        </w:rPr>
      </w:pPr>
      <w:r w:rsidRPr="00F51583">
        <w:rPr>
          <w:color w:val="000000"/>
          <w:sz w:val="24"/>
          <w:szCs w:val="24"/>
        </w:rPr>
        <w:t>4) «Развитие профессиональной компетентности специалистов, привлекаемых к экспертной деятельности в процессе аттестации педагогических работников организаций, осуществляющих образовательную деятельность»(16 человек)</w:t>
      </w:r>
    </w:p>
    <w:p w:rsidR="00F51583" w:rsidRPr="00F51583" w:rsidRDefault="00F51583" w:rsidP="00F51583">
      <w:pPr>
        <w:tabs>
          <w:tab w:val="left" w:pos="0"/>
          <w:tab w:val="left" w:pos="851"/>
        </w:tabs>
        <w:ind w:firstLine="737"/>
        <w:jc w:val="both"/>
        <w:rPr>
          <w:sz w:val="24"/>
          <w:szCs w:val="24"/>
        </w:rPr>
      </w:pPr>
      <w:r w:rsidRPr="00F51583">
        <w:rPr>
          <w:color w:val="000000"/>
          <w:sz w:val="24"/>
          <w:szCs w:val="24"/>
        </w:rPr>
        <w:lastRenderedPageBreak/>
        <w:t>Групповой принцип организации повышения квалификации позволяет сформировать достаточную по численности и представительству образовательных организаций города творческую инициативную группу с одинаковым пониманием сути педагогического явления и равной степенью мотивации на инновационную деятельность для решения совместно изученной педагогической проблемы.</w:t>
      </w:r>
    </w:p>
    <w:p w:rsidR="00F51583" w:rsidRPr="00F51583" w:rsidRDefault="00F51583" w:rsidP="00F51583">
      <w:pPr>
        <w:tabs>
          <w:tab w:val="left" w:pos="0"/>
          <w:tab w:val="left" w:pos="851"/>
        </w:tabs>
        <w:ind w:firstLine="737"/>
        <w:jc w:val="both"/>
        <w:rPr>
          <w:color w:val="953735"/>
          <w:sz w:val="24"/>
          <w:szCs w:val="24"/>
        </w:rPr>
      </w:pPr>
      <w:r w:rsidRPr="00F51583">
        <w:rPr>
          <w:color w:val="000000"/>
          <w:sz w:val="24"/>
          <w:szCs w:val="24"/>
        </w:rPr>
        <w:t xml:space="preserve">Данный принцип стал основой организации городских методических </w:t>
      </w:r>
      <w:r w:rsidR="009060D0">
        <w:rPr>
          <w:color w:val="000000"/>
          <w:sz w:val="24"/>
          <w:szCs w:val="24"/>
        </w:rPr>
        <w:t xml:space="preserve">комиссий </w:t>
      </w:r>
      <w:r w:rsidRPr="00F51583">
        <w:rPr>
          <w:color w:val="000000"/>
          <w:sz w:val="24"/>
          <w:szCs w:val="24"/>
        </w:rPr>
        <w:t>педагогов по приоритетным вопросам развития системы образования Муниципального образова</w:t>
      </w:r>
      <w:r w:rsidR="009060D0">
        <w:rPr>
          <w:color w:val="000000"/>
          <w:sz w:val="24"/>
          <w:szCs w:val="24"/>
        </w:rPr>
        <w:t xml:space="preserve">ния </w:t>
      </w:r>
      <w:r w:rsidRPr="00F51583">
        <w:rPr>
          <w:color w:val="000000"/>
          <w:sz w:val="24"/>
          <w:szCs w:val="24"/>
        </w:rPr>
        <w:t xml:space="preserve"> г</w:t>
      </w:r>
      <w:r w:rsidR="009060D0">
        <w:rPr>
          <w:color w:val="000000"/>
          <w:sz w:val="24"/>
          <w:szCs w:val="24"/>
        </w:rPr>
        <w:t>о</w:t>
      </w:r>
      <w:r w:rsidRPr="00F51583">
        <w:rPr>
          <w:color w:val="000000"/>
          <w:sz w:val="24"/>
          <w:szCs w:val="24"/>
        </w:rPr>
        <w:t xml:space="preserve">род Алапаевск. </w:t>
      </w:r>
    </w:p>
    <w:p w:rsidR="00F51583" w:rsidRPr="00F51583" w:rsidRDefault="00F51583" w:rsidP="00F51583">
      <w:pPr>
        <w:tabs>
          <w:tab w:val="left" w:pos="0"/>
          <w:tab w:val="left" w:pos="851"/>
        </w:tabs>
        <w:ind w:firstLine="737"/>
        <w:jc w:val="both"/>
        <w:rPr>
          <w:color w:val="953735"/>
          <w:sz w:val="24"/>
          <w:szCs w:val="24"/>
        </w:rPr>
      </w:pPr>
      <w:r w:rsidRPr="00F51583">
        <w:rPr>
          <w:color w:val="000000"/>
          <w:sz w:val="24"/>
          <w:szCs w:val="24"/>
        </w:rPr>
        <w:t xml:space="preserve">В 2023 году организована работа 32 городских методических комиссий.  </w:t>
      </w:r>
    </w:p>
    <w:p w:rsidR="00F51583" w:rsidRPr="00F51583" w:rsidRDefault="00F51583" w:rsidP="00F51583">
      <w:pPr>
        <w:tabs>
          <w:tab w:val="left" w:pos="0"/>
          <w:tab w:val="left" w:pos="851"/>
        </w:tabs>
        <w:ind w:firstLine="737"/>
        <w:jc w:val="both"/>
        <w:rPr>
          <w:sz w:val="24"/>
          <w:szCs w:val="24"/>
        </w:rPr>
      </w:pPr>
      <w:r w:rsidRPr="00F51583">
        <w:rPr>
          <w:color w:val="000000"/>
          <w:sz w:val="24"/>
          <w:szCs w:val="24"/>
        </w:rPr>
        <w:t>По запросам педагогов общеобразовательных организаций Муниципального образования  город Алапаевск, учитывая накопленный опыт работы предыдущих лет, в 2023 году работали 6 муниципальных проектов:</w:t>
      </w:r>
    </w:p>
    <w:p w:rsidR="00F51583" w:rsidRPr="00F51583" w:rsidRDefault="00F51583" w:rsidP="00F51583">
      <w:pPr>
        <w:ind w:firstLine="737"/>
        <w:jc w:val="both"/>
        <w:rPr>
          <w:sz w:val="24"/>
          <w:szCs w:val="24"/>
        </w:rPr>
      </w:pPr>
      <w:r w:rsidRPr="00F51583">
        <w:rPr>
          <w:color w:val="000000"/>
          <w:sz w:val="24"/>
          <w:szCs w:val="24"/>
        </w:rPr>
        <w:t>1. Инновационное развитие муниципальной системы образования в контексте основных стратегических ориентиров (базовые (</w:t>
      </w:r>
      <w:proofErr w:type="spellStart"/>
      <w:r w:rsidRPr="00F51583">
        <w:rPr>
          <w:color w:val="000000"/>
          <w:sz w:val="24"/>
          <w:szCs w:val="24"/>
        </w:rPr>
        <w:t>стажировочные</w:t>
      </w:r>
      <w:proofErr w:type="spellEnd"/>
      <w:r w:rsidRPr="00F51583">
        <w:rPr>
          <w:color w:val="000000"/>
          <w:sz w:val="24"/>
          <w:szCs w:val="24"/>
        </w:rPr>
        <w:t>) площадки Управления образования М</w:t>
      </w:r>
      <w:r w:rsidR="009060D0">
        <w:rPr>
          <w:color w:val="000000"/>
          <w:sz w:val="24"/>
          <w:szCs w:val="24"/>
        </w:rPr>
        <w:t xml:space="preserve">униципального образования </w:t>
      </w:r>
      <w:r w:rsidRPr="00F51583">
        <w:rPr>
          <w:color w:val="000000"/>
          <w:sz w:val="24"/>
          <w:szCs w:val="24"/>
        </w:rPr>
        <w:t xml:space="preserve"> город Алапаевск). </w:t>
      </w:r>
    </w:p>
    <w:p w:rsidR="00F51583" w:rsidRPr="00F51583" w:rsidRDefault="00F51583" w:rsidP="00F51583">
      <w:pPr>
        <w:ind w:firstLine="737"/>
        <w:jc w:val="both"/>
        <w:rPr>
          <w:sz w:val="24"/>
          <w:szCs w:val="24"/>
        </w:rPr>
      </w:pPr>
      <w:r w:rsidRPr="00F51583">
        <w:rPr>
          <w:color w:val="000000"/>
          <w:sz w:val="24"/>
          <w:szCs w:val="24"/>
        </w:rPr>
        <w:t>В рамках данного проекта работают 5 муниципальных базовых (</w:t>
      </w:r>
      <w:proofErr w:type="spellStart"/>
      <w:r w:rsidRPr="00F51583">
        <w:rPr>
          <w:color w:val="000000"/>
          <w:sz w:val="24"/>
          <w:szCs w:val="24"/>
        </w:rPr>
        <w:t>стажировочных</w:t>
      </w:r>
      <w:proofErr w:type="spellEnd"/>
      <w:r w:rsidRPr="00F51583">
        <w:rPr>
          <w:color w:val="000000"/>
          <w:sz w:val="24"/>
          <w:szCs w:val="24"/>
        </w:rPr>
        <w:t>) площадок Управления образования:</w:t>
      </w:r>
    </w:p>
    <w:p w:rsidR="00F51583" w:rsidRPr="00F51583" w:rsidRDefault="00F51583" w:rsidP="00F51583">
      <w:pPr>
        <w:numPr>
          <w:ilvl w:val="0"/>
          <w:numId w:val="17"/>
        </w:numPr>
        <w:tabs>
          <w:tab w:val="left" w:pos="360"/>
          <w:tab w:val="left" w:pos="913"/>
        </w:tabs>
        <w:suppressAutoHyphens/>
        <w:ind w:left="0" w:firstLine="709"/>
        <w:jc w:val="both"/>
        <w:rPr>
          <w:sz w:val="24"/>
          <w:szCs w:val="24"/>
        </w:rPr>
      </w:pPr>
      <w:r w:rsidRPr="00F51583">
        <w:rPr>
          <w:color w:val="000000"/>
          <w:sz w:val="24"/>
          <w:szCs w:val="24"/>
        </w:rPr>
        <w:t xml:space="preserve">Функциональная грамотность как </w:t>
      </w:r>
      <w:proofErr w:type="spellStart"/>
      <w:r w:rsidRPr="00F51583">
        <w:rPr>
          <w:color w:val="000000"/>
          <w:sz w:val="24"/>
          <w:szCs w:val="24"/>
        </w:rPr>
        <w:t>метапредметный</w:t>
      </w:r>
      <w:proofErr w:type="spellEnd"/>
      <w:r w:rsidRPr="00F51583">
        <w:rPr>
          <w:color w:val="000000"/>
          <w:sz w:val="24"/>
          <w:szCs w:val="24"/>
        </w:rPr>
        <w:t xml:space="preserve"> образовательный результат и уровень образования (МАОУ СОШ №2)</w:t>
      </w:r>
    </w:p>
    <w:p w:rsidR="00F51583" w:rsidRPr="00F51583" w:rsidRDefault="00F51583" w:rsidP="00F51583">
      <w:pPr>
        <w:numPr>
          <w:ilvl w:val="0"/>
          <w:numId w:val="17"/>
        </w:numPr>
        <w:tabs>
          <w:tab w:val="left" w:pos="360"/>
          <w:tab w:val="left" w:pos="913"/>
        </w:tabs>
        <w:suppressAutoHyphens/>
        <w:ind w:left="0" w:firstLine="709"/>
        <w:jc w:val="both"/>
        <w:rPr>
          <w:sz w:val="24"/>
          <w:szCs w:val="24"/>
        </w:rPr>
      </w:pPr>
      <w:r w:rsidRPr="00F51583">
        <w:rPr>
          <w:color w:val="000000"/>
          <w:sz w:val="24"/>
          <w:szCs w:val="24"/>
        </w:rPr>
        <w:t xml:space="preserve">Выбирая </w:t>
      </w:r>
      <w:r w:rsidR="009060D0">
        <w:rPr>
          <w:color w:val="000000"/>
          <w:sz w:val="24"/>
          <w:szCs w:val="24"/>
        </w:rPr>
        <w:t>традиции</w:t>
      </w:r>
      <w:r w:rsidRPr="00F51583">
        <w:rPr>
          <w:color w:val="000000"/>
          <w:sz w:val="24"/>
          <w:szCs w:val="24"/>
        </w:rPr>
        <w:t xml:space="preserve">, выбираем </w:t>
      </w:r>
      <w:r w:rsidR="009060D0">
        <w:rPr>
          <w:color w:val="000000"/>
          <w:sz w:val="24"/>
          <w:szCs w:val="24"/>
        </w:rPr>
        <w:t>будущее</w:t>
      </w:r>
      <w:r w:rsidRPr="00F51583">
        <w:rPr>
          <w:color w:val="000000"/>
          <w:sz w:val="24"/>
          <w:szCs w:val="24"/>
        </w:rPr>
        <w:t xml:space="preserve"> (формирование ценностей и ценностных </w:t>
      </w:r>
      <w:proofErr w:type="gramStart"/>
      <w:r w:rsidRPr="00F51583">
        <w:rPr>
          <w:color w:val="000000"/>
          <w:sz w:val="24"/>
          <w:szCs w:val="24"/>
        </w:rPr>
        <w:t>ориентиров</w:t>
      </w:r>
      <w:proofErr w:type="gramEnd"/>
      <w:r w:rsidRPr="00F51583">
        <w:rPr>
          <w:color w:val="000000"/>
          <w:sz w:val="24"/>
          <w:szCs w:val="24"/>
        </w:rPr>
        <w:t xml:space="preserve"> обучающихся через внеурочную деятельность и дополнительное образование) (МАОУ СОШ №12)</w:t>
      </w:r>
    </w:p>
    <w:p w:rsidR="00F51583" w:rsidRPr="00F51583" w:rsidRDefault="00F51583" w:rsidP="00F51583">
      <w:pPr>
        <w:numPr>
          <w:ilvl w:val="0"/>
          <w:numId w:val="17"/>
        </w:numPr>
        <w:tabs>
          <w:tab w:val="left" w:pos="360"/>
          <w:tab w:val="left" w:pos="913"/>
        </w:tabs>
        <w:suppressAutoHyphens/>
        <w:ind w:left="0" w:firstLine="709"/>
        <w:jc w:val="both"/>
        <w:rPr>
          <w:sz w:val="24"/>
          <w:szCs w:val="24"/>
        </w:rPr>
      </w:pPr>
      <w:r w:rsidRPr="00F51583">
        <w:rPr>
          <w:color w:val="000000"/>
          <w:sz w:val="24"/>
          <w:szCs w:val="24"/>
        </w:rPr>
        <w:t>Формирование предпосылок финансовой грамотности у детей дошкольного возраста как вектор реализации воспитательной системы ДОО (МБДОУ «Детский сад №18 «Радуга»)</w:t>
      </w:r>
    </w:p>
    <w:p w:rsidR="00F51583" w:rsidRPr="00F51583" w:rsidRDefault="00F51583" w:rsidP="00F51583">
      <w:pPr>
        <w:numPr>
          <w:ilvl w:val="0"/>
          <w:numId w:val="17"/>
        </w:numPr>
        <w:tabs>
          <w:tab w:val="left" w:pos="360"/>
          <w:tab w:val="left" w:pos="913"/>
        </w:tabs>
        <w:suppressAutoHyphens/>
        <w:ind w:left="0" w:firstLine="709"/>
        <w:jc w:val="both"/>
        <w:rPr>
          <w:sz w:val="24"/>
          <w:szCs w:val="24"/>
        </w:rPr>
      </w:pPr>
      <w:r w:rsidRPr="00F51583">
        <w:rPr>
          <w:color w:val="000000"/>
          <w:sz w:val="24"/>
          <w:szCs w:val="24"/>
        </w:rPr>
        <w:t>Формирование, развитие и оценка функциональной грамотности обучающихся (МБДОУ «Детский сад №43 «Лебёдушка»)</w:t>
      </w:r>
    </w:p>
    <w:p w:rsidR="00F51583" w:rsidRPr="00F51583" w:rsidRDefault="00F51583" w:rsidP="00F51583">
      <w:pPr>
        <w:numPr>
          <w:ilvl w:val="0"/>
          <w:numId w:val="17"/>
        </w:numPr>
        <w:tabs>
          <w:tab w:val="left" w:pos="360"/>
          <w:tab w:val="left" w:pos="913"/>
        </w:tabs>
        <w:suppressAutoHyphens/>
        <w:ind w:left="0" w:firstLine="709"/>
        <w:jc w:val="both"/>
        <w:rPr>
          <w:sz w:val="24"/>
          <w:szCs w:val="24"/>
        </w:rPr>
      </w:pPr>
      <w:r w:rsidRPr="00F51583">
        <w:rPr>
          <w:color w:val="000000"/>
          <w:sz w:val="24"/>
          <w:szCs w:val="24"/>
        </w:rPr>
        <w:t>Формирование ценностно-ориентированной культуры познания родного края у дошкольников (МБДОУ «Детский сад №15 «Петушок»)</w:t>
      </w:r>
    </w:p>
    <w:p w:rsidR="00F51583" w:rsidRPr="00F51583" w:rsidRDefault="00F51583" w:rsidP="00F51583">
      <w:pPr>
        <w:numPr>
          <w:ilvl w:val="0"/>
          <w:numId w:val="17"/>
        </w:numPr>
        <w:tabs>
          <w:tab w:val="left" w:pos="360"/>
          <w:tab w:val="left" w:pos="913"/>
        </w:tabs>
        <w:suppressAutoHyphens/>
        <w:ind w:left="0" w:firstLine="709"/>
        <w:jc w:val="both"/>
        <w:rPr>
          <w:sz w:val="24"/>
          <w:szCs w:val="24"/>
        </w:rPr>
      </w:pPr>
      <w:r w:rsidRPr="00F51583">
        <w:rPr>
          <w:color w:val="000000"/>
          <w:sz w:val="24"/>
          <w:szCs w:val="24"/>
        </w:rPr>
        <w:t xml:space="preserve">Дополнительная образовательная программа «Шахматы для дошколят» (МБДОУ «Детский сад №11 «Березка») </w:t>
      </w:r>
    </w:p>
    <w:p w:rsidR="00F51583" w:rsidRPr="00F51583" w:rsidRDefault="00F51583" w:rsidP="00F51583">
      <w:pPr>
        <w:numPr>
          <w:ilvl w:val="0"/>
          <w:numId w:val="17"/>
        </w:numPr>
        <w:tabs>
          <w:tab w:val="left" w:pos="360"/>
          <w:tab w:val="left" w:pos="913"/>
        </w:tabs>
        <w:suppressAutoHyphens/>
        <w:ind w:left="0" w:firstLine="709"/>
        <w:jc w:val="both"/>
        <w:rPr>
          <w:sz w:val="24"/>
          <w:szCs w:val="24"/>
        </w:rPr>
      </w:pPr>
      <w:r w:rsidRPr="00F51583">
        <w:rPr>
          <w:color w:val="000000"/>
          <w:sz w:val="24"/>
          <w:szCs w:val="24"/>
        </w:rPr>
        <w:t>Развитие и социализация детей дошкольного возраста с особыми образовательными потребностями (МБДОУ «Детский сад №41 «Сказка»)</w:t>
      </w:r>
    </w:p>
    <w:p w:rsidR="00F51583" w:rsidRPr="00F51583" w:rsidRDefault="00F51583" w:rsidP="00F51583">
      <w:pPr>
        <w:tabs>
          <w:tab w:val="left" w:pos="1025"/>
        </w:tabs>
        <w:ind w:firstLine="737"/>
        <w:jc w:val="both"/>
        <w:rPr>
          <w:sz w:val="24"/>
          <w:szCs w:val="24"/>
        </w:rPr>
      </w:pPr>
      <w:r w:rsidRPr="00F51583">
        <w:rPr>
          <w:color w:val="000000"/>
          <w:sz w:val="24"/>
          <w:szCs w:val="24"/>
        </w:rPr>
        <w:t xml:space="preserve">2. Формирование, развитие и оценка функциональной грамотности </w:t>
      </w:r>
      <w:proofErr w:type="gramStart"/>
      <w:r w:rsidRPr="00F51583">
        <w:rPr>
          <w:color w:val="000000"/>
          <w:sz w:val="24"/>
          <w:szCs w:val="24"/>
        </w:rPr>
        <w:t>обучающихся</w:t>
      </w:r>
      <w:proofErr w:type="gramEnd"/>
      <w:r w:rsidRPr="00F51583">
        <w:rPr>
          <w:color w:val="000000"/>
          <w:sz w:val="24"/>
          <w:szCs w:val="24"/>
        </w:rPr>
        <w:t xml:space="preserve"> начальной, основной школы</w:t>
      </w:r>
    </w:p>
    <w:p w:rsidR="00F51583" w:rsidRPr="00F51583" w:rsidRDefault="00F51583" w:rsidP="00F51583">
      <w:pPr>
        <w:ind w:firstLine="737"/>
        <w:jc w:val="both"/>
        <w:rPr>
          <w:sz w:val="24"/>
          <w:szCs w:val="24"/>
        </w:rPr>
      </w:pPr>
      <w:proofErr w:type="spellStart"/>
      <w:r w:rsidRPr="00F51583">
        <w:rPr>
          <w:color w:val="000000"/>
          <w:sz w:val="24"/>
          <w:szCs w:val="24"/>
        </w:rPr>
        <w:t>Подпроекты</w:t>
      </w:r>
      <w:proofErr w:type="spellEnd"/>
      <w:r w:rsidRPr="00F51583">
        <w:rPr>
          <w:color w:val="000000"/>
          <w:sz w:val="24"/>
          <w:szCs w:val="24"/>
        </w:rPr>
        <w:t>:</w:t>
      </w:r>
    </w:p>
    <w:p w:rsidR="00F51583" w:rsidRPr="00F51583" w:rsidRDefault="00F51583" w:rsidP="00F51583">
      <w:pPr>
        <w:numPr>
          <w:ilvl w:val="0"/>
          <w:numId w:val="18"/>
        </w:numPr>
        <w:tabs>
          <w:tab w:val="clear" w:pos="720"/>
          <w:tab w:val="left" w:pos="913"/>
        </w:tabs>
        <w:suppressAutoHyphens/>
        <w:ind w:left="0" w:firstLine="737"/>
        <w:jc w:val="both"/>
        <w:rPr>
          <w:sz w:val="24"/>
          <w:szCs w:val="24"/>
        </w:rPr>
      </w:pPr>
      <w:r w:rsidRPr="00F51583">
        <w:rPr>
          <w:color w:val="000000"/>
          <w:sz w:val="24"/>
          <w:szCs w:val="24"/>
        </w:rPr>
        <w:t>Развитие коммуникативных способностей обучающихся начальных классов во внеурочной деятельности.</w:t>
      </w:r>
    </w:p>
    <w:p w:rsidR="00F51583" w:rsidRPr="00F51583" w:rsidRDefault="00F51583" w:rsidP="00F51583">
      <w:pPr>
        <w:numPr>
          <w:ilvl w:val="0"/>
          <w:numId w:val="18"/>
        </w:numPr>
        <w:tabs>
          <w:tab w:val="clear" w:pos="720"/>
          <w:tab w:val="left" w:pos="913"/>
        </w:tabs>
        <w:suppressAutoHyphens/>
        <w:ind w:left="0" w:firstLine="737"/>
        <w:jc w:val="both"/>
        <w:rPr>
          <w:sz w:val="24"/>
          <w:szCs w:val="24"/>
        </w:rPr>
      </w:pPr>
      <w:r w:rsidRPr="00F51583">
        <w:rPr>
          <w:color w:val="000000"/>
          <w:sz w:val="24"/>
          <w:szCs w:val="24"/>
        </w:rPr>
        <w:t>Интеллектуально-творческое образование обучающихся начальных классов во внеурочной деятельности.</w:t>
      </w:r>
    </w:p>
    <w:p w:rsidR="00F51583" w:rsidRPr="00F51583" w:rsidRDefault="00F51583" w:rsidP="00F51583">
      <w:pPr>
        <w:numPr>
          <w:ilvl w:val="0"/>
          <w:numId w:val="18"/>
        </w:numPr>
        <w:tabs>
          <w:tab w:val="clear" w:pos="720"/>
          <w:tab w:val="left" w:pos="913"/>
        </w:tabs>
        <w:suppressAutoHyphens/>
        <w:ind w:left="0" w:firstLine="737"/>
        <w:jc w:val="both"/>
        <w:rPr>
          <w:sz w:val="24"/>
          <w:szCs w:val="24"/>
        </w:rPr>
      </w:pPr>
      <w:r w:rsidRPr="00F51583">
        <w:rPr>
          <w:color w:val="000000"/>
          <w:sz w:val="24"/>
          <w:szCs w:val="24"/>
        </w:rPr>
        <w:t>Начальное техническое моделирование как средство развития образного и логического мышления младших школьников.</w:t>
      </w:r>
    </w:p>
    <w:p w:rsidR="00F51583" w:rsidRPr="00F51583" w:rsidRDefault="00F51583" w:rsidP="00F51583">
      <w:pPr>
        <w:numPr>
          <w:ilvl w:val="0"/>
          <w:numId w:val="18"/>
        </w:numPr>
        <w:tabs>
          <w:tab w:val="clear" w:pos="720"/>
          <w:tab w:val="left" w:pos="913"/>
        </w:tabs>
        <w:suppressAutoHyphens/>
        <w:ind w:left="0" w:firstLine="737"/>
        <w:jc w:val="both"/>
        <w:rPr>
          <w:sz w:val="24"/>
          <w:szCs w:val="24"/>
        </w:rPr>
      </w:pPr>
      <w:r w:rsidRPr="00F51583">
        <w:rPr>
          <w:color w:val="000000"/>
          <w:sz w:val="24"/>
          <w:szCs w:val="24"/>
        </w:rPr>
        <w:t>Эффективные практики формирования читательской грамотности современных школьников.</w:t>
      </w:r>
    </w:p>
    <w:p w:rsidR="00F51583" w:rsidRPr="00F51583" w:rsidRDefault="00F51583" w:rsidP="00F51583">
      <w:pPr>
        <w:ind w:firstLine="737"/>
        <w:jc w:val="both"/>
        <w:rPr>
          <w:sz w:val="24"/>
          <w:szCs w:val="24"/>
        </w:rPr>
      </w:pPr>
      <w:r w:rsidRPr="00F51583">
        <w:rPr>
          <w:color w:val="000000"/>
          <w:sz w:val="24"/>
          <w:szCs w:val="24"/>
        </w:rPr>
        <w:t>3. Школа – территория успеха (детские объединения как пространство успешной социализации и саморазвития)</w:t>
      </w:r>
    </w:p>
    <w:p w:rsidR="00F51583" w:rsidRPr="00F51583" w:rsidRDefault="00F51583" w:rsidP="00F51583">
      <w:pPr>
        <w:ind w:firstLine="737"/>
        <w:jc w:val="both"/>
        <w:rPr>
          <w:sz w:val="24"/>
          <w:szCs w:val="24"/>
        </w:rPr>
      </w:pPr>
      <w:r w:rsidRPr="00F51583">
        <w:rPr>
          <w:color w:val="000000"/>
          <w:sz w:val="24"/>
          <w:szCs w:val="24"/>
        </w:rPr>
        <w:t>4. Развитие профессиональных компетенций педагогов в области психолого-педагогического сопровождения учащихся.</w:t>
      </w:r>
    </w:p>
    <w:p w:rsidR="00F51583" w:rsidRPr="00F51583" w:rsidRDefault="00F51583" w:rsidP="00F51583">
      <w:pPr>
        <w:ind w:firstLine="737"/>
        <w:jc w:val="both"/>
        <w:rPr>
          <w:sz w:val="24"/>
          <w:szCs w:val="24"/>
        </w:rPr>
      </w:pPr>
      <w:r w:rsidRPr="00F51583">
        <w:rPr>
          <w:color w:val="000000"/>
          <w:sz w:val="24"/>
          <w:szCs w:val="24"/>
        </w:rPr>
        <w:t>5. Поддержка и развитие способностей и талантов у детей и молодежи в рамках муниципальной Школы успеха.</w:t>
      </w:r>
    </w:p>
    <w:p w:rsidR="00F51583" w:rsidRPr="00F51583" w:rsidRDefault="00F51583" w:rsidP="00F51583">
      <w:pPr>
        <w:ind w:firstLine="737"/>
        <w:jc w:val="both"/>
        <w:rPr>
          <w:sz w:val="24"/>
          <w:szCs w:val="24"/>
        </w:rPr>
      </w:pPr>
      <w:r w:rsidRPr="00F51583">
        <w:rPr>
          <w:color w:val="000000"/>
          <w:sz w:val="24"/>
          <w:szCs w:val="24"/>
        </w:rPr>
        <w:t>6.   Сохраняя традиции (дошкольное образование)</w:t>
      </w:r>
    </w:p>
    <w:p w:rsidR="00F51583" w:rsidRPr="00F51583" w:rsidRDefault="00F51583" w:rsidP="009060D0">
      <w:pPr>
        <w:tabs>
          <w:tab w:val="left" w:pos="0"/>
          <w:tab w:val="left" w:pos="851"/>
        </w:tabs>
        <w:ind w:firstLine="680"/>
        <w:jc w:val="both"/>
        <w:rPr>
          <w:sz w:val="24"/>
          <w:szCs w:val="24"/>
        </w:rPr>
      </w:pPr>
      <w:proofErr w:type="gramStart"/>
      <w:r w:rsidRPr="00F51583">
        <w:rPr>
          <w:color w:val="000000"/>
          <w:sz w:val="24"/>
          <w:szCs w:val="24"/>
        </w:rPr>
        <w:lastRenderedPageBreak/>
        <w:t>Для координации деятельности образовательных учреждений назначены ведущие консультанты по приоритетным вопросам развития системы образования Муниципального образования  город Алапаевск:</w:t>
      </w:r>
      <w:r w:rsidR="009060D0">
        <w:rPr>
          <w:color w:val="000000"/>
          <w:sz w:val="24"/>
          <w:szCs w:val="24"/>
        </w:rPr>
        <w:t xml:space="preserve"> о</w:t>
      </w:r>
      <w:r w:rsidRPr="00F51583">
        <w:rPr>
          <w:color w:val="000000"/>
          <w:sz w:val="24"/>
          <w:szCs w:val="24"/>
        </w:rPr>
        <w:t>ценка эффективности деятельности руководителей образовательных организаций,</w:t>
      </w:r>
      <w:r w:rsidR="009060D0">
        <w:rPr>
          <w:color w:val="000000"/>
          <w:sz w:val="24"/>
          <w:szCs w:val="24"/>
        </w:rPr>
        <w:t xml:space="preserve"> р</w:t>
      </w:r>
      <w:r w:rsidRPr="00F51583">
        <w:rPr>
          <w:color w:val="000000"/>
          <w:sz w:val="24"/>
          <w:szCs w:val="24"/>
        </w:rPr>
        <w:t>азвитие кадрового потенциала, аттестация педагогических и руководящих работников,</w:t>
      </w:r>
      <w:r w:rsidR="009060D0">
        <w:rPr>
          <w:color w:val="000000"/>
          <w:sz w:val="24"/>
          <w:szCs w:val="24"/>
        </w:rPr>
        <w:t xml:space="preserve"> о</w:t>
      </w:r>
      <w:r w:rsidRPr="00F51583">
        <w:rPr>
          <w:color w:val="000000"/>
          <w:sz w:val="24"/>
          <w:szCs w:val="24"/>
        </w:rPr>
        <w:t>ценка качества образования,</w:t>
      </w:r>
      <w:r w:rsidR="009060D0">
        <w:rPr>
          <w:color w:val="000000"/>
          <w:sz w:val="24"/>
          <w:szCs w:val="24"/>
        </w:rPr>
        <w:t xml:space="preserve"> ф</w:t>
      </w:r>
      <w:r w:rsidRPr="00F51583">
        <w:rPr>
          <w:color w:val="000000"/>
          <w:sz w:val="24"/>
          <w:szCs w:val="24"/>
        </w:rPr>
        <w:t>ормирование кадрового резерва,</w:t>
      </w:r>
      <w:r w:rsidR="009060D0">
        <w:rPr>
          <w:color w:val="000000"/>
          <w:sz w:val="24"/>
          <w:szCs w:val="24"/>
        </w:rPr>
        <w:t xml:space="preserve"> о</w:t>
      </w:r>
      <w:r w:rsidRPr="00F51583">
        <w:rPr>
          <w:color w:val="000000"/>
          <w:sz w:val="24"/>
          <w:szCs w:val="24"/>
        </w:rPr>
        <w:t>рганизация работы с талантливыми детьми и молодежью,</w:t>
      </w:r>
      <w:r w:rsidR="009060D0">
        <w:rPr>
          <w:color w:val="000000"/>
          <w:sz w:val="24"/>
          <w:szCs w:val="24"/>
        </w:rPr>
        <w:t xml:space="preserve"> в</w:t>
      </w:r>
      <w:r w:rsidRPr="00F51583">
        <w:rPr>
          <w:color w:val="000000"/>
          <w:sz w:val="24"/>
          <w:szCs w:val="24"/>
        </w:rPr>
        <w:t>оспитание, социализация и саморазвитие обучающихся в современных условиях,</w:t>
      </w:r>
      <w:r w:rsidR="009060D0">
        <w:rPr>
          <w:color w:val="000000"/>
          <w:sz w:val="24"/>
          <w:szCs w:val="24"/>
        </w:rPr>
        <w:t xml:space="preserve"> э</w:t>
      </w:r>
      <w:r w:rsidRPr="00F51583">
        <w:rPr>
          <w:color w:val="000000"/>
          <w:sz w:val="24"/>
          <w:szCs w:val="24"/>
        </w:rPr>
        <w:t>лектронный мониторинг, муниципальные услуги в электронном виде</w:t>
      </w:r>
      <w:proofErr w:type="gramEnd"/>
      <w:r w:rsidRPr="00F51583">
        <w:rPr>
          <w:color w:val="000000"/>
          <w:sz w:val="24"/>
          <w:szCs w:val="24"/>
        </w:rPr>
        <w:t>,</w:t>
      </w:r>
      <w:r w:rsidR="009060D0">
        <w:rPr>
          <w:color w:val="000000"/>
          <w:sz w:val="24"/>
          <w:szCs w:val="24"/>
        </w:rPr>
        <w:t xml:space="preserve"> р</w:t>
      </w:r>
      <w:r w:rsidRPr="00F51583">
        <w:rPr>
          <w:color w:val="000000"/>
          <w:sz w:val="24"/>
          <w:szCs w:val="24"/>
        </w:rPr>
        <w:t>азвитие системы наставничества,</w:t>
      </w:r>
      <w:r w:rsidR="009060D0">
        <w:rPr>
          <w:color w:val="000000"/>
          <w:sz w:val="24"/>
          <w:szCs w:val="24"/>
        </w:rPr>
        <w:t xml:space="preserve"> п</w:t>
      </w:r>
      <w:r w:rsidRPr="00F51583">
        <w:rPr>
          <w:color w:val="000000"/>
          <w:sz w:val="24"/>
          <w:szCs w:val="24"/>
        </w:rPr>
        <w:t>рофилактики безнадзорности и правонарушений несовершеннолетних,</w:t>
      </w:r>
      <w:r w:rsidR="009060D0">
        <w:rPr>
          <w:color w:val="000000"/>
          <w:sz w:val="24"/>
          <w:szCs w:val="24"/>
        </w:rPr>
        <w:t xml:space="preserve"> с</w:t>
      </w:r>
      <w:r w:rsidRPr="00F51583">
        <w:rPr>
          <w:color w:val="000000"/>
          <w:sz w:val="24"/>
          <w:szCs w:val="24"/>
        </w:rPr>
        <w:t>амоопределение и профессиональная ориентация обучающихся.</w:t>
      </w:r>
    </w:p>
    <w:p w:rsidR="00F51583" w:rsidRPr="00F51583" w:rsidRDefault="00F51583" w:rsidP="00F51583">
      <w:pPr>
        <w:tabs>
          <w:tab w:val="left" w:pos="0"/>
          <w:tab w:val="left" w:pos="851"/>
        </w:tabs>
        <w:ind w:firstLine="680"/>
        <w:jc w:val="both"/>
        <w:rPr>
          <w:sz w:val="24"/>
          <w:szCs w:val="24"/>
        </w:rPr>
      </w:pPr>
      <w:r w:rsidRPr="00F51583">
        <w:rPr>
          <w:color w:val="000000"/>
          <w:sz w:val="24"/>
          <w:szCs w:val="24"/>
        </w:rPr>
        <w:t>В 2023 году на базе образовательных организаций Муниципального образования город Алапаевск работали инновационные площадки:</w:t>
      </w:r>
    </w:p>
    <w:p w:rsidR="00F51583" w:rsidRPr="009060D0" w:rsidRDefault="009060D0" w:rsidP="00F51583">
      <w:pPr>
        <w:widowControl w:val="0"/>
        <w:ind w:firstLine="680"/>
        <w:jc w:val="both"/>
        <w:rPr>
          <w:sz w:val="24"/>
          <w:szCs w:val="24"/>
        </w:rPr>
      </w:pPr>
      <w:r>
        <w:rPr>
          <w:color w:val="000000"/>
          <w:sz w:val="24"/>
          <w:szCs w:val="24"/>
        </w:rPr>
        <w:t>р</w:t>
      </w:r>
      <w:r w:rsidR="00F51583" w:rsidRPr="009060D0">
        <w:rPr>
          <w:color w:val="000000"/>
          <w:sz w:val="24"/>
          <w:szCs w:val="24"/>
        </w:rPr>
        <w:t>егиональный уровень:</w:t>
      </w:r>
    </w:p>
    <w:p w:rsidR="00F51583" w:rsidRPr="00F51583" w:rsidRDefault="00F51583" w:rsidP="00F51583">
      <w:pPr>
        <w:pStyle w:val="af4"/>
        <w:widowControl w:val="0"/>
        <w:numPr>
          <w:ilvl w:val="0"/>
          <w:numId w:val="19"/>
        </w:numPr>
        <w:tabs>
          <w:tab w:val="left" w:pos="851"/>
          <w:tab w:val="left" w:pos="1025"/>
        </w:tabs>
        <w:suppressAutoHyphens/>
        <w:spacing w:after="0" w:line="240" w:lineRule="auto"/>
        <w:ind w:left="0" w:firstLine="680"/>
        <w:jc w:val="both"/>
        <w:rPr>
          <w:rFonts w:ascii="Times New Roman" w:hAnsi="Times New Roman" w:cs="Times New Roman"/>
          <w:sz w:val="24"/>
          <w:szCs w:val="24"/>
        </w:rPr>
      </w:pPr>
      <w:r w:rsidRPr="00F51583">
        <w:rPr>
          <w:rFonts w:ascii="Times New Roman" w:hAnsi="Times New Roman" w:cs="Times New Roman"/>
          <w:color w:val="000000"/>
          <w:sz w:val="24"/>
          <w:szCs w:val="24"/>
        </w:rPr>
        <w:t>МДОУ «Детский сад №15» и МАОУ СОШ №1 - региональный проект «ГАОУ ДПО СО «ИРО» «Реализация программы воспитания».</w:t>
      </w:r>
    </w:p>
    <w:p w:rsidR="00F51583" w:rsidRPr="009060D0" w:rsidRDefault="009060D0" w:rsidP="00F51583">
      <w:pPr>
        <w:widowControl w:val="0"/>
        <w:ind w:firstLine="680"/>
        <w:jc w:val="both"/>
        <w:rPr>
          <w:sz w:val="24"/>
          <w:szCs w:val="24"/>
        </w:rPr>
      </w:pPr>
      <w:r>
        <w:rPr>
          <w:color w:val="000000"/>
          <w:sz w:val="24"/>
          <w:szCs w:val="24"/>
        </w:rPr>
        <w:t>ф</w:t>
      </w:r>
      <w:r w:rsidR="00F51583" w:rsidRPr="009060D0">
        <w:rPr>
          <w:color w:val="000000"/>
          <w:sz w:val="24"/>
          <w:szCs w:val="24"/>
        </w:rPr>
        <w:t>едеральный уровень:</w:t>
      </w:r>
    </w:p>
    <w:p w:rsidR="00F51583" w:rsidRPr="00F51583" w:rsidRDefault="00F51583" w:rsidP="00F51583">
      <w:pPr>
        <w:pStyle w:val="af4"/>
        <w:widowControl w:val="0"/>
        <w:numPr>
          <w:ilvl w:val="0"/>
          <w:numId w:val="20"/>
        </w:numPr>
        <w:tabs>
          <w:tab w:val="left" w:pos="963"/>
        </w:tabs>
        <w:suppressAutoHyphens/>
        <w:spacing w:after="0" w:line="240" w:lineRule="auto"/>
        <w:ind w:left="0" w:firstLine="680"/>
        <w:jc w:val="both"/>
        <w:rPr>
          <w:rFonts w:ascii="Times New Roman" w:hAnsi="Times New Roman" w:cs="Times New Roman"/>
          <w:sz w:val="24"/>
          <w:szCs w:val="24"/>
        </w:rPr>
      </w:pPr>
      <w:r w:rsidRPr="00F51583">
        <w:rPr>
          <w:rFonts w:ascii="Times New Roman" w:hAnsi="Times New Roman" w:cs="Times New Roman"/>
          <w:color w:val="000000"/>
          <w:sz w:val="24"/>
          <w:szCs w:val="24"/>
        </w:rPr>
        <w:t xml:space="preserve">ДОУ «Детский сад №32 «Яблонька», тема «Реализация ФГОС ДО средствами основной образовательной программы дошкольного образования «Детский сад 2010», по теме «Комплексное развитие ребенка дошкольного возраста средствами ООП </w:t>
      </w:r>
      <w:proofErr w:type="gramStart"/>
      <w:r w:rsidRPr="00F51583">
        <w:rPr>
          <w:rFonts w:ascii="Times New Roman" w:hAnsi="Times New Roman" w:cs="Times New Roman"/>
          <w:color w:val="000000"/>
          <w:sz w:val="24"/>
          <w:szCs w:val="24"/>
        </w:rPr>
        <w:t>ДО</w:t>
      </w:r>
      <w:proofErr w:type="gramEnd"/>
      <w:r w:rsidRPr="00F51583">
        <w:rPr>
          <w:rFonts w:ascii="Times New Roman" w:hAnsi="Times New Roman" w:cs="Times New Roman"/>
          <w:color w:val="000000"/>
          <w:sz w:val="24"/>
          <w:szCs w:val="24"/>
        </w:rPr>
        <w:t xml:space="preserve"> «Детский сад 2012». Основное направление «Коммуникативное</w:t>
      </w:r>
      <w:r w:rsidR="009060D0">
        <w:rPr>
          <w:rFonts w:ascii="Times New Roman" w:hAnsi="Times New Roman" w:cs="Times New Roman"/>
          <w:color w:val="000000"/>
          <w:sz w:val="24"/>
          <w:szCs w:val="24"/>
        </w:rPr>
        <w:t xml:space="preserve"> </w:t>
      </w:r>
      <w:proofErr w:type="gramStart"/>
      <w:r w:rsidRPr="00F51583">
        <w:rPr>
          <w:rFonts w:ascii="Times New Roman" w:hAnsi="Times New Roman" w:cs="Times New Roman"/>
          <w:color w:val="000000"/>
          <w:sz w:val="24"/>
          <w:szCs w:val="24"/>
        </w:rPr>
        <w:t>-п</w:t>
      </w:r>
      <w:proofErr w:type="gramEnd"/>
      <w:r w:rsidRPr="00F51583">
        <w:rPr>
          <w:rFonts w:ascii="Times New Roman" w:hAnsi="Times New Roman" w:cs="Times New Roman"/>
          <w:color w:val="000000"/>
          <w:sz w:val="24"/>
          <w:szCs w:val="24"/>
        </w:rPr>
        <w:t>ознавательные досуги «Твои возможности 2022/2023» (Договор о сотрудничестве от 01.10.2021 с ООО «Учебно-методический центр Школа 2100», г. Москва)</w:t>
      </w:r>
    </w:p>
    <w:p w:rsidR="00F51583" w:rsidRPr="00F51583" w:rsidRDefault="00F51583" w:rsidP="00F51583">
      <w:pPr>
        <w:pStyle w:val="af4"/>
        <w:widowControl w:val="0"/>
        <w:numPr>
          <w:ilvl w:val="0"/>
          <w:numId w:val="20"/>
        </w:numPr>
        <w:tabs>
          <w:tab w:val="left" w:pos="0"/>
          <w:tab w:val="left" w:pos="851"/>
        </w:tabs>
        <w:suppressAutoHyphens/>
        <w:spacing w:after="0" w:line="240" w:lineRule="auto"/>
        <w:ind w:left="0" w:firstLine="567"/>
        <w:jc w:val="both"/>
        <w:rPr>
          <w:rFonts w:ascii="Times New Roman" w:hAnsi="Times New Roman" w:cs="Times New Roman"/>
          <w:sz w:val="24"/>
          <w:szCs w:val="24"/>
        </w:rPr>
      </w:pPr>
      <w:r w:rsidRPr="00F51583">
        <w:rPr>
          <w:rFonts w:ascii="Times New Roman" w:hAnsi="Times New Roman" w:cs="Times New Roman"/>
          <w:color w:val="000000"/>
          <w:sz w:val="24"/>
          <w:szCs w:val="24"/>
        </w:rPr>
        <w:t>«</w:t>
      </w:r>
      <w:proofErr w:type="spellStart"/>
      <w:r w:rsidRPr="00F51583">
        <w:rPr>
          <w:rFonts w:ascii="Times New Roman" w:hAnsi="Times New Roman" w:cs="Times New Roman"/>
          <w:color w:val="000000"/>
          <w:sz w:val="24"/>
          <w:szCs w:val="24"/>
        </w:rPr>
        <w:t>Музицирование</w:t>
      </w:r>
      <w:proofErr w:type="spellEnd"/>
      <w:r w:rsidRPr="00F51583">
        <w:rPr>
          <w:rFonts w:ascii="Times New Roman" w:hAnsi="Times New Roman" w:cs="Times New Roman"/>
          <w:color w:val="000000"/>
          <w:sz w:val="24"/>
          <w:szCs w:val="24"/>
        </w:rPr>
        <w:t xml:space="preserve"> для всех» - инновационная площадка. На базе МБДОУ «Детский сад №32 «Яблонька».</w:t>
      </w:r>
    </w:p>
    <w:p w:rsidR="00F51583" w:rsidRPr="00F51583" w:rsidRDefault="00F51583" w:rsidP="00F51583">
      <w:pPr>
        <w:pStyle w:val="af4"/>
        <w:widowControl w:val="0"/>
        <w:numPr>
          <w:ilvl w:val="0"/>
          <w:numId w:val="20"/>
        </w:numPr>
        <w:tabs>
          <w:tab w:val="left" w:pos="963"/>
        </w:tabs>
        <w:suppressAutoHyphens/>
        <w:spacing w:after="0" w:line="240" w:lineRule="auto"/>
        <w:ind w:left="0" w:firstLine="680"/>
        <w:jc w:val="both"/>
        <w:rPr>
          <w:rFonts w:ascii="Times New Roman" w:hAnsi="Times New Roman" w:cs="Times New Roman"/>
          <w:sz w:val="24"/>
          <w:szCs w:val="24"/>
        </w:rPr>
      </w:pPr>
      <w:r w:rsidRPr="00F51583">
        <w:rPr>
          <w:rFonts w:ascii="Times New Roman" w:hAnsi="Times New Roman" w:cs="Times New Roman"/>
          <w:color w:val="000000"/>
          <w:sz w:val="24"/>
          <w:szCs w:val="24"/>
        </w:rPr>
        <w:t xml:space="preserve">МАОУ СОШ №12 – </w:t>
      </w:r>
      <w:r w:rsidR="009060D0">
        <w:rPr>
          <w:rFonts w:ascii="Times New Roman" w:hAnsi="Times New Roman" w:cs="Times New Roman"/>
          <w:color w:val="000000"/>
          <w:sz w:val="24"/>
          <w:szCs w:val="24"/>
        </w:rPr>
        <w:t>и</w:t>
      </w:r>
      <w:r w:rsidRPr="00F51583">
        <w:rPr>
          <w:rFonts w:ascii="Times New Roman" w:hAnsi="Times New Roman" w:cs="Times New Roman"/>
          <w:color w:val="000000"/>
          <w:sz w:val="24"/>
          <w:szCs w:val="24"/>
        </w:rPr>
        <w:t>нновационная площадка ФГБ НУ «Институт изучения детства, семьи и воспитания» г. Москва, тема «Уклад образовательной организации как основа воспитательного процесса» (Соглашение № У-00-66-38 от 31 марта 2023г.)</w:t>
      </w:r>
    </w:p>
    <w:p w:rsidR="00F51583" w:rsidRPr="00F51583" w:rsidRDefault="00F51583" w:rsidP="00F51583">
      <w:pPr>
        <w:tabs>
          <w:tab w:val="left" w:pos="0"/>
          <w:tab w:val="left" w:pos="851"/>
        </w:tabs>
        <w:ind w:firstLine="567"/>
        <w:jc w:val="both"/>
        <w:rPr>
          <w:sz w:val="24"/>
          <w:szCs w:val="24"/>
        </w:rPr>
      </w:pPr>
      <w:r w:rsidRPr="00F51583">
        <w:rPr>
          <w:color w:val="000000"/>
          <w:sz w:val="24"/>
          <w:szCs w:val="24"/>
        </w:rPr>
        <w:t>В целях совершенствования механизмов формирования мотивации к непрерывности профессионального роста педагогов, повышения престижа педагогической деятельности реализуется система открытых профессиональных конкурсов, направленных на формирование нового представления о качестве образования и развития новых форм его оценки. В 2023 учебном году в конкурсах профессионального мастерства педагогических работников приняло участие 158 (21%) педагогических работника, в том числе:</w:t>
      </w:r>
    </w:p>
    <w:p w:rsidR="00F51583" w:rsidRPr="009060D0" w:rsidRDefault="00F51583" w:rsidP="009060D0">
      <w:pPr>
        <w:widowControl w:val="0"/>
        <w:tabs>
          <w:tab w:val="left" w:pos="851"/>
          <w:tab w:val="left" w:pos="913"/>
        </w:tabs>
        <w:suppressAutoHyphens/>
        <w:ind w:left="567"/>
        <w:jc w:val="both"/>
        <w:rPr>
          <w:sz w:val="24"/>
          <w:szCs w:val="24"/>
        </w:rPr>
      </w:pPr>
      <w:r w:rsidRPr="009060D0">
        <w:rPr>
          <w:color w:val="000000"/>
          <w:sz w:val="24"/>
          <w:szCs w:val="24"/>
        </w:rPr>
        <w:t xml:space="preserve">в конкурсах, организованных </w:t>
      </w:r>
      <w:r w:rsidR="009060D0">
        <w:rPr>
          <w:color w:val="000000"/>
          <w:sz w:val="24"/>
          <w:szCs w:val="24"/>
        </w:rPr>
        <w:t>на муниципальном уровне</w:t>
      </w:r>
      <w:proofErr w:type="gramStart"/>
      <w:r w:rsidR="009060D0">
        <w:rPr>
          <w:color w:val="000000"/>
          <w:sz w:val="24"/>
          <w:szCs w:val="24"/>
        </w:rPr>
        <w:t xml:space="preserve"> :</w:t>
      </w:r>
      <w:proofErr w:type="gramEnd"/>
    </w:p>
    <w:p w:rsidR="00F51583" w:rsidRPr="00F51583"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bookmarkStart w:id="2" w:name="_Hlk133237230"/>
      <w:r>
        <w:rPr>
          <w:rFonts w:ascii="Times New Roman" w:hAnsi="Times New Roman" w:cs="Times New Roman"/>
          <w:color w:val="000000"/>
          <w:sz w:val="24"/>
          <w:szCs w:val="24"/>
        </w:rPr>
        <w:t>м</w:t>
      </w:r>
      <w:r w:rsidR="00F51583" w:rsidRPr="00F51583">
        <w:rPr>
          <w:rFonts w:ascii="Times New Roman" w:hAnsi="Times New Roman" w:cs="Times New Roman"/>
          <w:color w:val="000000"/>
          <w:sz w:val="24"/>
          <w:szCs w:val="24"/>
        </w:rPr>
        <w:t>униципальный этап Всероссийского профессионального конкурса «Воспитатель года России» - «Успешные практики    воспитательной работы в ДОУ» (декабрь 2022г. - январь 2023г.)</w:t>
      </w:r>
      <w:bookmarkEnd w:id="2"/>
      <w:r w:rsidR="00F51583" w:rsidRPr="00F51583">
        <w:rPr>
          <w:rFonts w:ascii="Times New Roman" w:hAnsi="Times New Roman" w:cs="Times New Roman"/>
          <w:color w:val="000000"/>
          <w:sz w:val="24"/>
          <w:szCs w:val="24"/>
        </w:rPr>
        <w:t xml:space="preserve"> </w:t>
      </w:r>
      <w:r w:rsidR="00F51583" w:rsidRPr="00F51583">
        <w:rPr>
          <w:rFonts w:ascii="Times New Roman" w:hAnsi="Times New Roman" w:cs="Times New Roman"/>
          <w:b/>
          <w:color w:val="000000"/>
          <w:sz w:val="24"/>
          <w:szCs w:val="24"/>
        </w:rPr>
        <w:t xml:space="preserve">– </w:t>
      </w:r>
      <w:r w:rsidR="00F51583" w:rsidRPr="00F51583">
        <w:rPr>
          <w:rFonts w:ascii="Times New Roman" w:hAnsi="Times New Roman" w:cs="Times New Roman"/>
          <w:color w:val="000000"/>
          <w:sz w:val="24"/>
          <w:szCs w:val="24"/>
        </w:rPr>
        <w:t>6 человек;</w:t>
      </w:r>
      <w:bookmarkStart w:id="3" w:name="_Hlk133237290"/>
      <w:bookmarkStart w:id="4" w:name="_Hlk133237401"/>
      <w:bookmarkEnd w:id="3"/>
    </w:p>
    <w:p w:rsidR="00F51583" w:rsidRPr="00F51583"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r>
        <w:rPr>
          <w:rFonts w:ascii="Times New Roman" w:hAnsi="Times New Roman" w:cs="Times New Roman"/>
          <w:color w:val="000000"/>
          <w:sz w:val="24"/>
          <w:szCs w:val="24"/>
        </w:rPr>
        <w:t>м</w:t>
      </w:r>
      <w:r w:rsidR="00F51583" w:rsidRPr="00F51583">
        <w:rPr>
          <w:rFonts w:ascii="Times New Roman" w:hAnsi="Times New Roman" w:cs="Times New Roman"/>
          <w:color w:val="000000"/>
          <w:sz w:val="24"/>
          <w:szCs w:val="24"/>
        </w:rPr>
        <w:t>униципальный конкурс молодых педагогов «Педагогический дебют» (стаж работы от 1 года до 5 лет)</w:t>
      </w:r>
      <w:bookmarkStart w:id="5" w:name="_Hlk133237423"/>
      <w:bookmarkEnd w:id="4"/>
      <w:r w:rsidR="00F51583" w:rsidRPr="00F51583">
        <w:rPr>
          <w:rFonts w:ascii="Times New Roman" w:hAnsi="Times New Roman" w:cs="Times New Roman"/>
          <w:color w:val="000000"/>
          <w:sz w:val="24"/>
          <w:szCs w:val="24"/>
        </w:rPr>
        <w:t xml:space="preserve"> </w:t>
      </w:r>
      <w:bookmarkEnd w:id="5"/>
      <w:r w:rsidR="00F51583" w:rsidRPr="00F51583">
        <w:rPr>
          <w:rFonts w:ascii="Times New Roman" w:hAnsi="Times New Roman" w:cs="Times New Roman"/>
          <w:color w:val="000000"/>
          <w:sz w:val="24"/>
          <w:szCs w:val="24"/>
        </w:rPr>
        <w:t xml:space="preserve">- </w:t>
      </w:r>
      <w:bookmarkStart w:id="6" w:name="_Hlk133237433"/>
      <w:r w:rsidR="00F51583" w:rsidRPr="00F51583">
        <w:rPr>
          <w:rFonts w:ascii="Times New Roman" w:hAnsi="Times New Roman" w:cs="Times New Roman"/>
          <w:color w:val="000000"/>
          <w:sz w:val="24"/>
          <w:szCs w:val="24"/>
        </w:rPr>
        <w:t>воспитатели дошкольных образовательных организаций (01.03-07.04.2023)</w:t>
      </w:r>
      <w:bookmarkEnd w:id="6"/>
      <w:r w:rsidR="00F51583" w:rsidRPr="00F51583">
        <w:rPr>
          <w:rFonts w:ascii="Times New Roman" w:hAnsi="Times New Roman" w:cs="Times New Roman"/>
          <w:color w:val="000000"/>
          <w:sz w:val="24"/>
          <w:szCs w:val="24"/>
        </w:rPr>
        <w:t xml:space="preserve"> – 8 человек;</w:t>
      </w:r>
    </w:p>
    <w:p w:rsidR="00F51583" w:rsidRPr="00F51583"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r>
        <w:rPr>
          <w:rFonts w:ascii="Times New Roman" w:hAnsi="Times New Roman" w:cs="Times New Roman"/>
          <w:color w:val="000000"/>
          <w:sz w:val="24"/>
          <w:szCs w:val="24"/>
        </w:rPr>
        <w:t>м</w:t>
      </w:r>
      <w:r w:rsidR="00F51583" w:rsidRPr="00F51583">
        <w:rPr>
          <w:rFonts w:ascii="Times New Roman" w:hAnsi="Times New Roman" w:cs="Times New Roman"/>
          <w:color w:val="000000"/>
          <w:sz w:val="24"/>
          <w:szCs w:val="24"/>
        </w:rPr>
        <w:t xml:space="preserve">униципальный конкурс профессионального мастерства «Самый классный </w:t>
      </w:r>
      <w:proofErr w:type="spellStart"/>
      <w:proofErr w:type="gramStart"/>
      <w:r w:rsidR="00F51583" w:rsidRPr="00F51583">
        <w:rPr>
          <w:rFonts w:ascii="Times New Roman" w:hAnsi="Times New Roman" w:cs="Times New Roman"/>
          <w:color w:val="000000"/>
          <w:sz w:val="24"/>
          <w:szCs w:val="24"/>
        </w:rPr>
        <w:t>классный</w:t>
      </w:r>
      <w:proofErr w:type="spellEnd"/>
      <w:proofErr w:type="gramEnd"/>
      <w:r w:rsidR="00F51583" w:rsidRPr="00F51583">
        <w:rPr>
          <w:rFonts w:ascii="Times New Roman" w:hAnsi="Times New Roman" w:cs="Times New Roman"/>
          <w:color w:val="000000"/>
          <w:sz w:val="24"/>
          <w:szCs w:val="24"/>
        </w:rPr>
        <w:t>» (февраль – март 2023г.) – 31 человек;</w:t>
      </w:r>
    </w:p>
    <w:p w:rsidR="00F51583" w:rsidRPr="00F51583"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r>
        <w:rPr>
          <w:rFonts w:ascii="Times New Roman" w:hAnsi="Times New Roman" w:cs="Times New Roman"/>
          <w:color w:val="000000"/>
          <w:sz w:val="24"/>
          <w:szCs w:val="24"/>
        </w:rPr>
        <w:t>м</w:t>
      </w:r>
      <w:r w:rsidR="00F51583" w:rsidRPr="00F51583">
        <w:rPr>
          <w:rFonts w:ascii="Times New Roman" w:hAnsi="Times New Roman" w:cs="Times New Roman"/>
          <w:color w:val="000000"/>
          <w:sz w:val="24"/>
          <w:szCs w:val="24"/>
        </w:rPr>
        <w:t>униципальный конкурс среди педагогов и руководителей образовательных организаций на лучший педагогический проект «Какое гордое призвание - давать другим образование!» (февраль 2023 г. – для ДОУ, март 2023 г.– для СОШ) — 39 человек;</w:t>
      </w:r>
    </w:p>
    <w:p w:rsidR="00F51583" w:rsidRPr="00F51583"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r>
        <w:rPr>
          <w:rFonts w:ascii="Times New Roman" w:hAnsi="Times New Roman" w:cs="Times New Roman"/>
          <w:color w:val="000000"/>
          <w:sz w:val="24"/>
          <w:szCs w:val="24"/>
        </w:rPr>
        <w:t>м</w:t>
      </w:r>
      <w:r w:rsidR="00F51583" w:rsidRPr="00F51583">
        <w:rPr>
          <w:rFonts w:ascii="Times New Roman" w:hAnsi="Times New Roman" w:cs="Times New Roman"/>
          <w:color w:val="000000"/>
          <w:sz w:val="24"/>
          <w:szCs w:val="24"/>
        </w:rPr>
        <w:t xml:space="preserve">униципальный профсоюзный конкурс помощников воспитателей и младших воспитателей «Моя прекрасная няня» (март 2023) – 9 человек; </w:t>
      </w:r>
    </w:p>
    <w:p w:rsidR="00F51583" w:rsidRPr="009060D0"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r w:rsidRPr="009060D0">
        <w:rPr>
          <w:rFonts w:ascii="Times New Roman" w:hAnsi="Times New Roman" w:cs="Times New Roman"/>
          <w:color w:val="000000"/>
          <w:sz w:val="24"/>
          <w:szCs w:val="24"/>
        </w:rPr>
        <w:t>м</w:t>
      </w:r>
      <w:r w:rsidR="00F51583" w:rsidRPr="009060D0">
        <w:rPr>
          <w:rFonts w:ascii="Times New Roman" w:hAnsi="Times New Roman" w:cs="Times New Roman"/>
          <w:color w:val="000000"/>
          <w:sz w:val="24"/>
          <w:szCs w:val="24"/>
        </w:rPr>
        <w:t>униципальный этап регионального конкурса «Молодой учитель» для выпускников ОУ ВО и СПО 2023года (октябрь-ноябрь 2023) - 7 человек (</w:t>
      </w:r>
      <w:proofErr w:type="spellStart"/>
      <w:r w:rsidR="00F51583" w:rsidRPr="009060D0">
        <w:rPr>
          <w:rFonts w:ascii="Times New Roman" w:hAnsi="Times New Roman" w:cs="Times New Roman"/>
          <w:color w:val="000000"/>
          <w:sz w:val="24"/>
          <w:szCs w:val="24"/>
        </w:rPr>
        <w:t>Корепанов</w:t>
      </w:r>
      <w:proofErr w:type="spellEnd"/>
      <w:r w:rsidR="00F51583" w:rsidRPr="009060D0">
        <w:rPr>
          <w:rFonts w:ascii="Times New Roman" w:hAnsi="Times New Roman" w:cs="Times New Roman"/>
          <w:color w:val="000000"/>
          <w:sz w:val="24"/>
          <w:szCs w:val="24"/>
        </w:rPr>
        <w:t xml:space="preserve"> В.А, МБОУ СОШ №8 -победитель муниципального и регионального этапов);</w:t>
      </w:r>
    </w:p>
    <w:p w:rsidR="00F51583" w:rsidRPr="00F51583"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r>
        <w:rPr>
          <w:rFonts w:ascii="Times New Roman" w:hAnsi="Times New Roman" w:cs="Times New Roman"/>
          <w:color w:val="000000"/>
          <w:sz w:val="24"/>
          <w:szCs w:val="24"/>
        </w:rPr>
        <w:t>м</w:t>
      </w:r>
      <w:r w:rsidR="00F51583" w:rsidRPr="00F51583">
        <w:rPr>
          <w:rFonts w:ascii="Times New Roman" w:hAnsi="Times New Roman" w:cs="Times New Roman"/>
          <w:color w:val="000000"/>
          <w:sz w:val="24"/>
          <w:szCs w:val="24"/>
        </w:rPr>
        <w:t>униципальный конкурс среди воспитателей ДОУ «Лучший воспитатель» (ноябрь 2023) - 6 человек.</w:t>
      </w:r>
    </w:p>
    <w:p w:rsidR="00F51583" w:rsidRPr="009060D0" w:rsidRDefault="009060D0" w:rsidP="00F51583">
      <w:pPr>
        <w:pStyle w:val="af4"/>
        <w:widowControl w:val="0"/>
        <w:numPr>
          <w:ilvl w:val="0"/>
          <w:numId w:val="22"/>
        </w:numPr>
        <w:suppressAutoHyphens/>
        <w:spacing w:after="0" w:line="240" w:lineRule="auto"/>
        <w:ind w:firstLine="680"/>
        <w:jc w:val="both"/>
        <w:rPr>
          <w:rFonts w:ascii="Times New Roman" w:hAnsi="Times New Roman" w:cs="Times New Roman"/>
          <w:sz w:val="24"/>
          <w:szCs w:val="24"/>
        </w:rPr>
      </w:pPr>
      <w:r w:rsidRPr="009060D0">
        <w:rPr>
          <w:rFonts w:ascii="Times New Roman" w:hAnsi="Times New Roman" w:cs="Times New Roman"/>
          <w:color w:val="000000"/>
          <w:sz w:val="24"/>
          <w:szCs w:val="24"/>
        </w:rPr>
        <w:lastRenderedPageBreak/>
        <w:t>м</w:t>
      </w:r>
      <w:r w:rsidR="00F51583" w:rsidRPr="009060D0">
        <w:rPr>
          <w:rFonts w:ascii="Times New Roman" w:hAnsi="Times New Roman" w:cs="Times New Roman"/>
          <w:color w:val="000000"/>
          <w:sz w:val="24"/>
          <w:szCs w:val="24"/>
        </w:rPr>
        <w:t xml:space="preserve">униципальный конкурс наставнических пар (декабрь 2023) - 40 человек. Данный конкурс направлен на повышение престижа профессии педагога, поддержки молодых педагогических работников, раскрытия их творческого потенциала, выявления талантливых педагогов и закрепления их в системе образования </w:t>
      </w:r>
      <w:r>
        <w:rPr>
          <w:rFonts w:ascii="Times New Roman" w:hAnsi="Times New Roman" w:cs="Times New Roman"/>
          <w:color w:val="000000"/>
          <w:sz w:val="24"/>
          <w:szCs w:val="24"/>
        </w:rPr>
        <w:t xml:space="preserve"> Муниципального образования </w:t>
      </w:r>
      <w:r w:rsidR="00F51583" w:rsidRPr="009060D0">
        <w:rPr>
          <w:rFonts w:ascii="Times New Roman" w:hAnsi="Times New Roman" w:cs="Times New Roman"/>
          <w:color w:val="000000"/>
          <w:sz w:val="24"/>
          <w:szCs w:val="24"/>
        </w:rPr>
        <w:t>город Алапаевск, а также развития системы (целевой модели) наставничества в образовательных организациях, подведомственных Управлению образования. В конкурсе приняли участие: 9 наставнических пар из общеобразовательных школ № 1, 2, 5, 8, 10, 12, 20 и 11 наставнических пар из дошкольных образовательных организаций №10, 11, 34, 35, 40, 41, 42, 43, 65. Конку</w:t>
      </w:r>
      <w:proofErr w:type="gramStart"/>
      <w:r w:rsidR="00F51583" w:rsidRPr="009060D0">
        <w:rPr>
          <w:rFonts w:ascii="Times New Roman" w:hAnsi="Times New Roman" w:cs="Times New Roman"/>
          <w:color w:val="000000"/>
          <w:sz w:val="24"/>
          <w:szCs w:val="24"/>
        </w:rPr>
        <w:t>рс вкл</w:t>
      </w:r>
      <w:proofErr w:type="gramEnd"/>
      <w:r w:rsidR="00F51583" w:rsidRPr="009060D0">
        <w:rPr>
          <w:rFonts w:ascii="Times New Roman" w:hAnsi="Times New Roman" w:cs="Times New Roman"/>
          <w:color w:val="000000"/>
          <w:sz w:val="24"/>
          <w:szCs w:val="24"/>
        </w:rPr>
        <w:t xml:space="preserve">ючал в себя представление наставнических пар «Мы - команда» и решение кейса на педагогическую тему (педагогические задачи, тестовые задания, выполнение практической </w:t>
      </w:r>
      <w:proofErr w:type="spellStart"/>
      <w:r w:rsidR="00F51583" w:rsidRPr="009060D0">
        <w:rPr>
          <w:rFonts w:ascii="Times New Roman" w:hAnsi="Times New Roman" w:cs="Times New Roman"/>
          <w:color w:val="000000"/>
          <w:sz w:val="24"/>
          <w:szCs w:val="24"/>
        </w:rPr>
        <w:t>рбаоты</w:t>
      </w:r>
      <w:proofErr w:type="spellEnd"/>
      <w:r w:rsidR="00F51583" w:rsidRPr="009060D0">
        <w:rPr>
          <w:rFonts w:ascii="Times New Roman" w:hAnsi="Times New Roman" w:cs="Times New Roman"/>
          <w:color w:val="000000"/>
          <w:sz w:val="24"/>
          <w:szCs w:val="24"/>
        </w:rPr>
        <w:t xml:space="preserve">). Лучшими наставническими парами </w:t>
      </w:r>
      <w:proofErr w:type="gramStart"/>
      <w:r w:rsidR="00F51583" w:rsidRPr="009060D0">
        <w:rPr>
          <w:rFonts w:ascii="Times New Roman" w:hAnsi="Times New Roman" w:cs="Times New Roman"/>
          <w:color w:val="000000"/>
          <w:sz w:val="24"/>
          <w:szCs w:val="24"/>
        </w:rPr>
        <w:t>признаны</w:t>
      </w:r>
      <w:proofErr w:type="gramEnd"/>
      <w:r w:rsidR="00F51583" w:rsidRPr="009060D0">
        <w:rPr>
          <w:rFonts w:ascii="Times New Roman" w:hAnsi="Times New Roman" w:cs="Times New Roman"/>
          <w:color w:val="000000"/>
          <w:sz w:val="24"/>
          <w:szCs w:val="24"/>
        </w:rPr>
        <w:t xml:space="preserve">: </w:t>
      </w:r>
      <w:proofErr w:type="gramStart"/>
      <w:r w:rsidR="00F51583" w:rsidRPr="009060D0">
        <w:rPr>
          <w:rFonts w:ascii="Times New Roman" w:hAnsi="Times New Roman" w:cs="Times New Roman"/>
          <w:color w:val="000000"/>
          <w:sz w:val="24"/>
          <w:szCs w:val="24"/>
        </w:rPr>
        <w:t xml:space="preserve">Ермакова Л.В. и </w:t>
      </w:r>
      <w:proofErr w:type="spellStart"/>
      <w:r w:rsidR="00F51583" w:rsidRPr="009060D0">
        <w:rPr>
          <w:rFonts w:ascii="Times New Roman" w:hAnsi="Times New Roman" w:cs="Times New Roman"/>
          <w:color w:val="000000"/>
          <w:sz w:val="24"/>
          <w:szCs w:val="24"/>
        </w:rPr>
        <w:t>Дерюшева</w:t>
      </w:r>
      <w:proofErr w:type="spellEnd"/>
      <w:r w:rsidR="00F51583" w:rsidRPr="009060D0">
        <w:rPr>
          <w:rFonts w:ascii="Times New Roman" w:hAnsi="Times New Roman" w:cs="Times New Roman"/>
          <w:color w:val="000000"/>
          <w:sz w:val="24"/>
          <w:szCs w:val="24"/>
        </w:rPr>
        <w:t xml:space="preserve"> Е.Н. (МАОУ СОШ №2), Сычева Т.Н. и </w:t>
      </w:r>
      <w:proofErr w:type="spellStart"/>
      <w:r w:rsidR="00F51583" w:rsidRPr="009060D0">
        <w:rPr>
          <w:rFonts w:ascii="Times New Roman" w:hAnsi="Times New Roman" w:cs="Times New Roman"/>
          <w:color w:val="000000"/>
          <w:sz w:val="24"/>
          <w:szCs w:val="24"/>
        </w:rPr>
        <w:t>Старцева</w:t>
      </w:r>
      <w:proofErr w:type="spellEnd"/>
      <w:r w:rsidR="00F51583" w:rsidRPr="009060D0">
        <w:rPr>
          <w:rFonts w:ascii="Times New Roman" w:hAnsi="Times New Roman" w:cs="Times New Roman"/>
          <w:color w:val="000000"/>
          <w:sz w:val="24"/>
          <w:szCs w:val="24"/>
        </w:rPr>
        <w:t xml:space="preserve"> К.С. (МБОУ СОШ №20), Глухих В.А. и Комарова О.Д. (МБОУ СОШ №10), Лукьянова А.В. и Осинцева П.Т. (МАОУ СОШ №12),</w:t>
      </w:r>
      <w:r w:rsidR="00F51583" w:rsidRPr="00F51583">
        <w:rPr>
          <w:rFonts w:ascii="Times New Roman" w:hAnsi="Times New Roman" w:cs="Times New Roman"/>
          <w:i/>
          <w:color w:val="000000"/>
          <w:sz w:val="24"/>
          <w:szCs w:val="24"/>
        </w:rPr>
        <w:t xml:space="preserve"> </w:t>
      </w:r>
      <w:r w:rsidR="00F51583" w:rsidRPr="009060D0">
        <w:rPr>
          <w:rFonts w:ascii="Times New Roman" w:hAnsi="Times New Roman" w:cs="Times New Roman"/>
          <w:color w:val="000000"/>
          <w:sz w:val="24"/>
          <w:szCs w:val="24"/>
        </w:rPr>
        <w:t xml:space="preserve">Корчагина Е. С. и Вдовина Е.С. (МБДОУ «Детский сад №11»), </w:t>
      </w:r>
      <w:proofErr w:type="spellStart"/>
      <w:r w:rsidR="00F51583" w:rsidRPr="009060D0">
        <w:rPr>
          <w:rFonts w:ascii="Times New Roman" w:hAnsi="Times New Roman" w:cs="Times New Roman"/>
          <w:color w:val="000000"/>
          <w:sz w:val="24"/>
          <w:szCs w:val="24"/>
        </w:rPr>
        <w:t>Ноцык</w:t>
      </w:r>
      <w:proofErr w:type="spellEnd"/>
      <w:r w:rsidR="00F51583" w:rsidRPr="009060D0">
        <w:rPr>
          <w:rFonts w:ascii="Times New Roman" w:hAnsi="Times New Roman" w:cs="Times New Roman"/>
          <w:color w:val="000000"/>
          <w:sz w:val="24"/>
          <w:szCs w:val="24"/>
        </w:rPr>
        <w:t xml:space="preserve"> А.Н. и </w:t>
      </w:r>
      <w:proofErr w:type="spellStart"/>
      <w:r w:rsidR="00F51583" w:rsidRPr="009060D0">
        <w:rPr>
          <w:rFonts w:ascii="Times New Roman" w:hAnsi="Times New Roman" w:cs="Times New Roman"/>
          <w:color w:val="000000"/>
          <w:sz w:val="24"/>
          <w:szCs w:val="24"/>
        </w:rPr>
        <w:t>Ржанникова</w:t>
      </w:r>
      <w:proofErr w:type="spellEnd"/>
      <w:r w:rsidR="00F51583" w:rsidRPr="009060D0">
        <w:rPr>
          <w:rFonts w:ascii="Times New Roman" w:hAnsi="Times New Roman" w:cs="Times New Roman"/>
          <w:color w:val="000000"/>
          <w:sz w:val="24"/>
          <w:szCs w:val="24"/>
        </w:rPr>
        <w:t xml:space="preserve"> Ю.С. (МАДОУ «Детский</w:t>
      </w:r>
      <w:proofErr w:type="gramEnd"/>
      <w:r w:rsidR="00F51583" w:rsidRPr="009060D0">
        <w:rPr>
          <w:rFonts w:ascii="Times New Roman" w:hAnsi="Times New Roman" w:cs="Times New Roman"/>
          <w:color w:val="000000"/>
          <w:sz w:val="24"/>
          <w:szCs w:val="24"/>
        </w:rPr>
        <w:t xml:space="preserve"> сад №35»), Шмакова И.В. и </w:t>
      </w:r>
      <w:proofErr w:type="spellStart"/>
      <w:r w:rsidR="00F51583" w:rsidRPr="009060D0">
        <w:rPr>
          <w:rFonts w:ascii="Times New Roman" w:hAnsi="Times New Roman" w:cs="Times New Roman"/>
          <w:color w:val="000000"/>
          <w:sz w:val="24"/>
          <w:szCs w:val="24"/>
        </w:rPr>
        <w:t>Дедюхина</w:t>
      </w:r>
      <w:proofErr w:type="spellEnd"/>
      <w:r w:rsidR="00F51583" w:rsidRPr="009060D0">
        <w:rPr>
          <w:rFonts w:ascii="Times New Roman" w:hAnsi="Times New Roman" w:cs="Times New Roman"/>
          <w:color w:val="000000"/>
          <w:sz w:val="24"/>
          <w:szCs w:val="24"/>
        </w:rPr>
        <w:t xml:space="preserve"> Е.А. (МБДОУ «Детский сад №42»), Мельникова О.В. и </w:t>
      </w:r>
      <w:proofErr w:type="spellStart"/>
      <w:r w:rsidR="00F51583" w:rsidRPr="009060D0">
        <w:rPr>
          <w:rFonts w:ascii="Times New Roman" w:hAnsi="Times New Roman" w:cs="Times New Roman"/>
          <w:color w:val="000000"/>
          <w:sz w:val="24"/>
          <w:szCs w:val="24"/>
        </w:rPr>
        <w:t>Дейчман</w:t>
      </w:r>
      <w:proofErr w:type="spellEnd"/>
      <w:r w:rsidR="00F51583" w:rsidRPr="009060D0">
        <w:rPr>
          <w:rFonts w:ascii="Times New Roman" w:hAnsi="Times New Roman" w:cs="Times New Roman"/>
          <w:color w:val="000000"/>
          <w:sz w:val="24"/>
          <w:szCs w:val="24"/>
        </w:rPr>
        <w:t xml:space="preserve"> К.О. (МБДОУ «Детский сад №65»).</w:t>
      </w:r>
    </w:p>
    <w:p w:rsidR="00F51583" w:rsidRPr="00FF4E56" w:rsidRDefault="00F51583" w:rsidP="00F51583">
      <w:pPr>
        <w:pStyle w:val="af4"/>
        <w:widowControl w:val="0"/>
        <w:spacing w:after="0" w:line="240" w:lineRule="auto"/>
        <w:ind w:left="0"/>
        <w:jc w:val="both"/>
        <w:rPr>
          <w:rFonts w:ascii="Times New Roman" w:hAnsi="Times New Roman" w:cs="Times New Roman"/>
          <w:sz w:val="24"/>
          <w:szCs w:val="24"/>
        </w:rPr>
      </w:pPr>
      <w:r w:rsidRPr="00F51583">
        <w:rPr>
          <w:rFonts w:ascii="Times New Roman" w:hAnsi="Times New Roman" w:cs="Times New Roman"/>
          <w:sz w:val="24"/>
          <w:szCs w:val="24"/>
        </w:rPr>
        <w:t xml:space="preserve">             </w:t>
      </w:r>
      <w:r w:rsidRPr="00FF4E56">
        <w:rPr>
          <w:rFonts w:ascii="Times New Roman" w:hAnsi="Times New Roman" w:cs="Times New Roman"/>
          <w:sz w:val="24"/>
          <w:szCs w:val="24"/>
        </w:rPr>
        <w:t xml:space="preserve"> на региональном уровне:</w:t>
      </w:r>
    </w:p>
    <w:p w:rsidR="00F51583" w:rsidRPr="00FF4E56" w:rsidRDefault="00FF4E56" w:rsidP="00FF4E56">
      <w:pPr>
        <w:widowControl w:val="0"/>
        <w:tabs>
          <w:tab w:val="left" w:pos="314"/>
          <w:tab w:val="left" w:pos="851"/>
        </w:tabs>
        <w:suppressAutoHyphens/>
        <w:jc w:val="both"/>
        <w:rPr>
          <w:sz w:val="24"/>
          <w:szCs w:val="24"/>
        </w:rPr>
      </w:pPr>
      <w:r>
        <w:rPr>
          <w:sz w:val="24"/>
          <w:szCs w:val="24"/>
        </w:rPr>
        <w:tab/>
        <w:t>1) о</w:t>
      </w:r>
      <w:r w:rsidR="00F51583" w:rsidRPr="00FF4E56">
        <w:rPr>
          <w:sz w:val="24"/>
          <w:szCs w:val="24"/>
        </w:rPr>
        <w:t>бластной конкурс на присуждение премий лучшим учителям за достижения в педагогической деятельности в Свердловской области в 2023 году – 1 учитель (</w:t>
      </w:r>
      <w:proofErr w:type="spellStart"/>
      <w:r w:rsidR="00F51583" w:rsidRPr="00FF4E56">
        <w:rPr>
          <w:sz w:val="24"/>
          <w:szCs w:val="24"/>
        </w:rPr>
        <w:t>Ментюк</w:t>
      </w:r>
      <w:proofErr w:type="spellEnd"/>
      <w:r w:rsidR="00F51583" w:rsidRPr="00FF4E56">
        <w:rPr>
          <w:sz w:val="24"/>
          <w:szCs w:val="24"/>
        </w:rPr>
        <w:t xml:space="preserve"> О.С., МАОУ СОШ №1 - победитель);</w:t>
      </w:r>
    </w:p>
    <w:p w:rsidR="00F51583" w:rsidRPr="00FF4E56" w:rsidRDefault="00FF4E56" w:rsidP="00FF4E56">
      <w:pPr>
        <w:widowControl w:val="0"/>
        <w:tabs>
          <w:tab w:val="left" w:pos="314"/>
          <w:tab w:val="left" w:pos="851"/>
        </w:tabs>
        <w:suppressAutoHyphens/>
        <w:jc w:val="both"/>
        <w:rPr>
          <w:sz w:val="24"/>
          <w:szCs w:val="24"/>
        </w:rPr>
      </w:pPr>
      <w:r>
        <w:rPr>
          <w:sz w:val="24"/>
          <w:szCs w:val="24"/>
        </w:rPr>
        <w:tab/>
        <w:t>2)</w:t>
      </w:r>
      <w:r>
        <w:rPr>
          <w:sz w:val="24"/>
          <w:szCs w:val="24"/>
        </w:rPr>
        <w:tab/>
        <w:t>о</w:t>
      </w:r>
      <w:r w:rsidR="00F51583" w:rsidRPr="00FF4E56">
        <w:rPr>
          <w:sz w:val="24"/>
          <w:szCs w:val="24"/>
        </w:rPr>
        <w:t>бластной конкурс «Техно - 2</w:t>
      </w:r>
      <w:r>
        <w:rPr>
          <w:sz w:val="24"/>
          <w:szCs w:val="24"/>
        </w:rPr>
        <w:t>0</w:t>
      </w:r>
      <w:r w:rsidR="00F51583" w:rsidRPr="00FF4E56">
        <w:rPr>
          <w:sz w:val="24"/>
          <w:szCs w:val="24"/>
        </w:rPr>
        <w:t>23» среди педагогов дошкольного образования «Методическая разработка с детьми» - 4 человека.</w:t>
      </w:r>
    </w:p>
    <w:p w:rsidR="00F51583" w:rsidRPr="00FF4E56" w:rsidRDefault="00FF4E56" w:rsidP="00FF4E56">
      <w:pPr>
        <w:widowControl w:val="0"/>
        <w:tabs>
          <w:tab w:val="left" w:pos="314"/>
          <w:tab w:val="left" w:pos="851"/>
        </w:tabs>
        <w:suppressAutoHyphens/>
        <w:jc w:val="both"/>
        <w:rPr>
          <w:sz w:val="24"/>
          <w:szCs w:val="24"/>
        </w:rPr>
      </w:pPr>
      <w:r>
        <w:rPr>
          <w:sz w:val="24"/>
          <w:szCs w:val="24"/>
        </w:rPr>
        <w:tab/>
        <w:t>3)</w:t>
      </w:r>
      <w:r>
        <w:rPr>
          <w:sz w:val="24"/>
          <w:szCs w:val="24"/>
        </w:rPr>
        <w:tab/>
        <w:t>р</w:t>
      </w:r>
      <w:r w:rsidR="00F51583" w:rsidRPr="00FF4E56">
        <w:rPr>
          <w:sz w:val="24"/>
          <w:szCs w:val="24"/>
        </w:rPr>
        <w:t>егиональный этап Всероссийского конкурса «Педагогический дебют» - 2 учителя (</w:t>
      </w:r>
      <w:proofErr w:type="spellStart"/>
      <w:r w:rsidR="00F51583" w:rsidRPr="00FF4E56">
        <w:rPr>
          <w:sz w:val="24"/>
          <w:szCs w:val="24"/>
        </w:rPr>
        <w:t>Советова</w:t>
      </w:r>
      <w:proofErr w:type="spellEnd"/>
      <w:r w:rsidR="00F51583" w:rsidRPr="00FF4E56">
        <w:rPr>
          <w:sz w:val="24"/>
          <w:szCs w:val="24"/>
        </w:rPr>
        <w:t xml:space="preserve"> К.В., МБОУ СОШ №17 и </w:t>
      </w:r>
      <w:proofErr w:type="spellStart"/>
      <w:r w:rsidR="00F51583" w:rsidRPr="00FF4E56">
        <w:rPr>
          <w:sz w:val="24"/>
          <w:szCs w:val="24"/>
        </w:rPr>
        <w:t>Зезегова</w:t>
      </w:r>
      <w:proofErr w:type="spellEnd"/>
      <w:r w:rsidR="00F51583" w:rsidRPr="00FF4E56">
        <w:rPr>
          <w:sz w:val="24"/>
          <w:szCs w:val="24"/>
        </w:rPr>
        <w:t xml:space="preserve"> А.В., МБОУ СОШ №20);</w:t>
      </w:r>
    </w:p>
    <w:p w:rsidR="00F51583" w:rsidRPr="00FF4E56" w:rsidRDefault="00FF4E56" w:rsidP="00FF4E56">
      <w:pPr>
        <w:widowControl w:val="0"/>
        <w:tabs>
          <w:tab w:val="left" w:pos="314"/>
          <w:tab w:val="left" w:pos="851"/>
        </w:tabs>
        <w:suppressAutoHyphens/>
        <w:jc w:val="both"/>
        <w:rPr>
          <w:sz w:val="24"/>
          <w:szCs w:val="24"/>
        </w:rPr>
      </w:pPr>
      <w:r>
        <w:rPr>
          <w:sz w:val="24"/>
          <w:szCs w:val="24"/>
        </w:rPr>
        <w:tab/>
        <w:t xml:space="preserve">4) </w:t>
      </w:r>
      <w:r>
        <w:rPr>
          <w:sz w:val="24"/>
          <w:szCs w:val="24"/>
        </w:rPr>
        <w:tab/>
        <w:t>р</w:t>
      </w:r>
      <w:r w:rsidR="00F51583" w:rsidRPr="00FF4E56">
        <w:rPr>
          <w:sz w:val="24"/>
          <w:szCs w:val="24"/>
        </w:rPr>
        <w:t>егиональный этап олимпиады для учителей – 2 учителя химии (</w:t>
      </w:r>
      <w:proofErr w:type="spellStart"/>
      <w:r w:rsidR="00F51583" w:rsidRPr="00FF4E56">
        <w:rPr>
          <w:sz w:val="24"/>
          <w:szCs w:val="24"/>
        </w:rPr>
        <w:t>Ментюк</w:t>
      </w:r>
      <w:proofErr w:type="spellEnd"/>
      <w:r w:rsidR="00F51583" w:rsidRPr="00FF4E56">
        <w:rPr>
          <w:sz w:val="24"/>
          <w:szCs w:val="24"/>
        </w:rPr>
        <w:t xml:space="preserve"> О.С. (МАОУ СОШ №1) - победитель, </w:t>
      </w:r>
      <w:proofErr w:type="spellStart"/>
      <w:r w:rsidR="00F51583" w:rsidRPr="00FF4E56">
        <w:rPr>
          <w:sz w:val="24"/>
          <w:szCs w:val="24"/>
        </w:rPr>
        <w:t>Ветошкина</w:t>
      </w:r>
      <w:proofErr w:type="spellEnd"/>
      <w:r w:rsidR="00F51583" w:rsidRPr="00FF4E56">
        <w:rPr>
          <w:sz w:val="24"/>
          <w:szCs w:val="24"/>
        </w:rPr>
        <w:t xml:space="preserve"> М.Е. (МАОУ СОШ №2)) и 1 учитель физики (</w:t>
      </w:r>
      <w:proofErr w:type="spellStart"/>
      <w:r w:rsidR="00F51583" w:rsidRPr="00FF4E56">
        <w:rPr>
          <w:sz w:val="24"/>
          <w:szCs w:val="24"/>
        </w:rPr>
        <w:t>Борзунова</w:t>
      </w:r>
      <w:proofErr w:type="spellEnd"/>
      <w:r w:rsidR="00F51583" w:rsidRPr="00FF4E56">
        <w:rPr>
          <w:sz w:val="24"/>
          <w:szCs w:val="24"/>
        </w:rPr>
        <w:t xml:space="preserve"> Н.С. (МАОУ СОШ №2) — победитель);</w:t>
      </w:r>
    </w:p>
    <w:p w:rsidR="00F51583" w:rsidRPr="00FF4E56" w:rsidRDefault="00F51583" w:rsidP="00F51583">
      <w:pPr>
        <w:pStyle w:val="af4"/>
        <w:widowControl w:val="0"/>
        <w:tabs>
          <w:tab w:val="left" w:pos="314"/>
          <w:tab w:val="left" w:pos="851"/>
        </w:tabs>
        <w:spacing w:after="0" w:line="240" w:lineRule="auto"/>
        <w:ind w:left="0"/>
        <w:jc w:val="both"/>
        <w:rPr>
          <w:rFonts w:ascii="Times New Roman" w:hAnsi="Times New Roman" w:cs="Times New Roman"/>
          <w:sz w:val="24"/>
          <w:szCs w:val="24"/>
        </w:rPr>
      </w:pPr>
      <w:r w:rsidRPr="00FF4E56">
        <w:rPr>
          <w:rFonts w:ascii="Times New Roman" w:hAnsi="Times New Roman" w:cs="Times New Roman"/>
          <w:sz w:val="24"/>
          <w:szCs w:val="24"/>
        </w:rPr>
        <w:t xml:space="preserve">               на федеральном уровне:</w:t>
      </w:r>
    </w:p>
    <w:p w:rsidR="00F51583" w:rsidRPr="00FF4E56" w:rsidRDefault="00FF4E56" w:rsidP="00FF4E56">
      <w:pPr>
        <w:widowControl w:val="0"/>
        <w:tabs>
          <w:tab w:val="left" w:pos="284"/>
          <w:tab w:val="left" w:pos="567"/>
          <w:tab w:val="left" w:pos="851"/>
          <w:tab w:val="left" w:pos="963"/>
        </w:tabs>
        <w:suppressAutoHyphens/>
        <w:jc w:val="both"/>
        <w:rPr>
          <w:sz w:val="24"/>
          <w:szCs w:val="24"/>
        </w:rPr>
      </w:pPr>
      <w:r>
        <w:rPr>
          <w:sz w:val="24"/>
          <w:szCs w:val="24"/>
        </w:rPr>
        <w:tab/>
        <w:t>1)</w:t>
      </w:r>
      <w:r>
        <w:rPr>
          <w:sz w:val="24"/>
          <w:szCs w:val="24"/>
        </w:rPr>
        <w:tab/>
      </w:r>
      <w:r w:rsidR="00F51583" w:rsidRPr="00FF4E56">
        <w:rPr>
          <w:sz w:val="24"/>
          <w:szCs w:val="24"/>
        </w:rPr>
        <w:t xml:space="preserve">Всероссийский этап олимпиады для учителей – 2 участника: </w:t>
      </w:r>
      <w:proofErr w:type="spellStart"/>
      <w:r w:rsidR="00F51583" w:rsidRPr="00FF4E56">
        <w:rPr>
          <w:sz w:val="24"/>
          <w:szCs w:val="24"/>
        </w:rPr>
        <w:t>Ментюк</w:t>
      </w:r>
      <w:proofErr w:type="spellEnd"/>
      <w:r w:rsidR="00F51583" w:rsidRPr="00FF4E56">
        <w:rPr>
          <w:sz w:val="24"/>
          <w:szCs w:val="24"/>
        </w:rPr>
        <w:t xml:space="preserve"> О.С. (МАОУ СОШ №1)  и </w:t>
      </w:r>
      <w:proofErr w:type="spellStart"/>
      <w:r w:rsidR="00F51583" w:rsidRPr="00FF4E56">
        <w:rPr>
          <w:sz w:val="24"/>
          <w:szCs w:val="24"/>
        </w:rPr>
        <w:t>Борзунова</w:t>
      </w:r>
      <w:proofErr w:type="spellEnd"/>
      <w:r w:rsidR="00F51583" w:rsidRPr="00FF4E56">
        <w:rPr>
          <w:sz w:val="24"/>
          <w:szCs w:val="24"/>
        </w:rPr>
        <w:t xml:space="preserve"> Н.С. (МАОУ СОШ №2).</w:t>
      </w:r>
    </w:p>
    <w:p w:rsidR="00F51583" w:rsidRPr="00F51583" w:rsidRDefault="00F51583" w:rsidP="00F51583">
      <w:pPr>
        <w:pStyle w:val="af4"/>
        <w:widowControl w:val="0"/>
        <w:tabs>
          <w:tab w:val="left" w:pos="284"/>
          <w:tab w:val="left" w:pos="788"/>
          <w:tab w:val="left" w:pos="851"/>
        </w:tabs>
        <w:spacing w:after="0" w:line="240" w:lineRule="auto"/>
        <w:ind w:left="0" w:firstLine="737"/>
        <w:jc w:val="both"/>
        <w:rPr>
          <w:rFonts w:ascii="Times New Roman" w:hAnsi="Times New Roman" w:cs="Times New Roman"/>
          <w:sz w:val="24"/>
          <w:szCs w:val="24"/>
        </w:rPr>
      </w:pPr>
      <w:r w:rsidRPr="00F51583">
        <w:rPr>
          <w:rFonts w:ascii="Times New Roman" w:hAnsi="Times New Roman" w:cs="Times New Roman"/>
          <w:sz w:val="24"/>
          <w:szCs w:val="24"/>
        </w:rPr>
        <w:t xml:space="preserve">Педагогические работники образовательных организаций </w:t>
      </w:r>
      <w:r w:rsidR="00FF4E56">
        <w:rPr>
          <w:rFonts w:ascii="Times New Roman" w:hAnsi="Times New Roman" w:cs="Times New Roman"/>
          <w:sz w:val="24"/>
          <w:szCs w:val="24"/>
        </w:rPr>
        <w:t xml:space="preserve">Муниципального образования </w:t>
      </w:r>
      <w:r w:rsidRPr="00F51583">
        <w:rPr>
          <w:rFonts w:ascii="Times New Roman" w:hAnsi="Times New Roman" w:cs="Times New Roman"/>
          <w:sz w:val="24"/>
          <w:szCs w:val="24"/>
        </w:rPr>
        <w:t xml:space="preserve"> город Алапае</w:t>
      </w:r>
      <w:proofErr w:type="gramStart"/>
      <w:r w:rsidRPr="00F51583">
        <w:rPr>
          <w:rFonts w:ascii="Times New Roman" w:hAnsi="Times New Roman" w:cs="Times New Roman"/>
          <w:sz w:val="24"/>
          <w:szCs w:val="24"/>
        </w:rPr>
        <w:t>вск тр</w:t>
      </w:r>
      <w:proofErr w:type="gramEnd"/>
      <w:r w:rsidRPr="00F51583">
        <w:rPr>
          <w:rFonts w:ascii="Times New Roman" w:hAnsi="Times New Roman" w:cs="Times New Roman"/>
          <w:sz w:val="24"/>
          <w:szCs w:val="24"/>
        </w:rPr>
        <w:t>анслируют успешные педагогические и методические практики:</w:t>
      </w:r>
    </w:p>
    <w:p w:rsidR="00F51583" w:rsidRPr="00FF4E56" w:rsidRDefault="00F51583" w:rsidP="00F51583">
      <w:pPr>
        <w:widowControl w:val="0"/>
        <w:tabs>
          <w:tab w:val="left" w:pos="851"/>
        </w:tabs>
        <w:ind w:firstLine="737"/>
        <w:jc w:val="both"/>
        <w:rPr>
          <w:sz w:val="24"/>
          <w:szCs w:val="24"/>
        </w:rPr>
      </w:pPr>
      <w:r w:rsidRPr="00FF4E56">
        <w:rPr>
          <w:sz w:val="24"/>
          <w:szCs w:val="24"/>
        </w:rPr>
        <w:t>на муниципальном уровне:</w:t>
      </w:r>
    </w:p>
    <w:p w:rsidR="00F51583" w:rsidRPr="00FF4E56" w:rsidRDefault="00F51583" w:rsidP="00F51583">
      <w:pPr>
        <w:pStyle w:val="af4"/>
        <w:widowControl w:val="0"/>
        <w:numPr>
          <w:ilvl w:val="0"/>
          <w:numId w:val="24"/>
        </w:numPr>
        <w:tabs>
          <w:tab w:val="left" w:pos="567"/>
          <w:tab w:val="left" w:pos="851"/>
          <w:tab w:val="left" w:pos="1020"/>
        </w:tabs>
        <w:suppressAutoHyphens/>
        <w:spacing w:after="0" w:line="240" w:lineRule="auto"/>
        <w:ind w:left="0" w:firstLine="737"/>
        <w:jc w:val="both"/>
        <w:rPr>
          <w:rFonts w:ascii="Times New Roman" w:hAnsi="Times New Roman" w:cs="Times New Roman"/>
          <w:sz w:val="24"/>
          <w:szCs w:val="24"/>
        </w:rPr>
      </w:pPr>
      <w:r w:rsidRPr="00FF4E56">
        <w:rPr>
          <w:rFonts w:ascii="Times New Roman" w:hAnsi="Times New Roman" w:cs="Times New Roman"/>
          <w:sz w:val="24"/>
          <w:szCs w:val="24"/>
        </w:rPr>
        <w:t>12.04.2023 XVII муниципальная образовательная конференция «Психолого-педагогическое сопровождение одаренных детей: проблематика и мониторинг эффективности»;</w:t>
      </w:r>
    </w:p>
    <w:p w:rsidR="00F51583" w:rsidRPr="00FF4E56" w:rsidRDefault="00F51583" w:rsidP="00F51583">
      <w:pPr>
        <w:pStyle w:val="af4"/>
        <w:widowControl w:val="0"/>
        <w:numPr>
          <w:ilvl w:val="0"/>
          <w:numId w:val="24"/>
        </w:numPr>
        <w:tabs>
          <w:tab w:val="left" w:pos="567"/>
          <w:tab w:val="left" w:pos="851"/>
          <w:tab w:val="left" w:pos="1020"/>
        </w:tabs>
        <w:suppressAutoHyphens/>
        <w:spacing w:after="0" w:line="240" w:lineRule="auto"/>
        <w:ind w:left="0" w:firstLine="737"/>
        <w:jc w:val="both"/>
        <w:rPr>
          <w:rFonts w:ascii="Times New Roman" w:hAnsi="Times New Roman" w:cs="Times New Roman"/>
          <w:sz w:val="24"/>
          <w:szCs w:val="24"/>
        </w:rPr>
      </w:pPr>
      <w:r w:rsidRPr="00FF4E56">
        <w:rPr>
          <w:rFonts w:ascii="Times New Roman" w:hAnsi="Times New Roman" w:cs="Times New Roman"/>
          <w:sz w:val="24"/>
          <w:szCs w:val="24"/>
        </w:rPr>
        <w:t>муниципальный «Фестиваль народных игр» педагогов ДОУ;</w:t>
      </w:r>
    </w:p>
    <w:p w:rsidR="00F51583" w:rsidRPr="00FF4E56" w:rsidRDefault="00F51583" w:rsidP="00F51583">
      <w:pPr>
        <w:pStyle w:val="af4"/>
        <w:widowControl w:val="0"/>
        <w:numPr>
          <w:ilvl w:val="0"/>
          <w:numId w:val="24"/>
        </w:numPr>
        <w:tabs>
          <w:tab w:val="left" w:pos="567"/>
          <w:tab w:val="left" w:pos="851"/>
          <w:tab w:val="left" w:pos="1020"/>
        </w:tabs>
        <w:suppressAutoHyphens/>
        <w:spacing w:after="0" w:line="240" w:lineRule="auto"/>
        <w:ind w:left="0" w:firstLine="737"/>
        <w:jc w:val="both"/>
        <w:rPr>
          <w:rFonts w:ascii="Times New Roman" w:hAnsi="Times New Roman" w:cs="Times New Roman"/>
          <w:sz w:val="24"/>
          <w:szCs w:val="24"/>
        </w:rPr>
      </w:pPr>
      <w:r w:rsidRPr="00FF4E56">
        <w:rPr>
          <w:rFonts w:ascii="Times New Roman" w:hAnsi="Times New Roman" w:cs="Times New Roman"/>
          <w:color w:val="000000"/>
          <w:sz w:val="24"/>
          <w:szCs w:val="24"/>
        </w:rPr>
        <w:t>28.11-05.12.2023 муниципальный этап XXXII Всероссийских Рождественских чтений «Православная и отечественная культура: потери и приобретения минувшего, образ будущего» (муниципальный и региональный этапы)</w:t>
      </w:r>
    </w:p>
    <w:p w:rsidR="00F51583" w:rsidRPr="00FF4E56" w:rsidRDefault="00F51583" w:rsidP="00F51583">
      <w:pPr>
        <w:pStyle w:val="af4"/>
        <w:widowControl w:val="0"/>
        <w:numPr>
          <w:ilvl w:val="0"/>
          <w:numId w:val="24"/>
        </w:numPr>
        <w:tabs>
          <w:tab w:val="left" w:pos="567"/>
          <w:tab w:val="left" w:pos="851"/>
          <w:tab w:val="left" w:pos="1020"/>
        </w:tabs>
        <w:suppressAutoHyphens/>
        <w:spacing w:after="0" w:line="240" w:lineRule="auto"/>
        <w:ind w:left="0" w:firstLine="737"/>
        <w:jc w:val="both"/>
        <w:rPr>
          <w:rFonts w:ascii="Times New Roman" w:hAnsi="Times New Roman" w:cs="Times New Roman"/>
          <w:sz w:val="24"/>
          <w:szCs w:val="24"/>
        </w:rPr>
      </w:pPr>
      <w:r w:rsidRPr="00FF4E56">
        <w:rPr>
          <w:rFonts w:ascii="Times New Roman" w:hAnsi="Times New Roman" w:cs="Times New Roman"/>
          <w:color w:val="000000"/>
          <w:sz w:val="24"/>
          <w:szCs w:val="24"/>
        </w:rPr>
        <w:t xml:space="preserve">29.11.2023 </w:t>
      </w:r>
      <w:r w:rsidR="00FF4E56" w:rsidRPr="00FF4E56">
        <w:rPr>
          <w:rFonts w:ascii="Times New Roman" w:hAnsi="Times New Roman" w:cs="Times New Roman"/>
          <w:color w:val="000000"/>
          <w:sz w:val="24"/>
          <w:szCs w:val="24"/>
        </w:rPr>
        <w:t>ф</w:t>
      </w:r>
      <w:r w:rsidRPr="00FF4E56">
        <w:rPr>
          <w:rFonts w:ascii="Times New Roman" w:hAnsi="Times New Roman" w:cs="Times New Roman"/>
          <w:color w:val="000000"/>
          <w:sz w:val="24"/>
          <w:szCs w:val="24"/>
        </w:rPr>
        <w:t xml:space="preserve">ормирование функциональной грамотности у учащихся младшего школьного возраста (муниципальный семинар)  (гибридный формат) </w:t>
      </w:r>
    </w:p>
    <w:p w:rsidR="00F51583" w:rsidRPr="00FF4E56" w:rsidRDefault="00F51583" w:rsidP="00F51583">
      <w:pPr>
        <w:pStyle w:val="af4"/>
        <w:widowControl w:val="0"/>
        <w:numPr>
          <w:ilvl w:val="0"/>
          <w:numId w:val="24"/>
        </w:numPr>
        <w:tabs>
          <w:tab w:val="left" w:pos="567"/>
          <w:tab w:val="left" w:pos="851"/>
          <w:tab w:val="left" w:pos="1020"/>
        </w:tabs>
        <w:suppressAutoHyphens/>
        <w:spacing w:after="0" w:line="240" w:lineRule="auto"/>
        <w:ind w:left="0" w:firstLine="737"/>
        <w:jc w:val="both"/>
        <w:rPr>
          <w:rFonts w:ascii="Times New Roman" w:hAnsi="Times New Roman" w:cs="Times New Roman"/>
          <w:sz w:val="24"/>
          <w:szCs w:val="24"/>
        </w:rPr>
      </w:pPr>
      <w:r w:rsidRPr="00FF4E56">
        <w:rPr>
          <w:rFonts w:ascii="Times New Roman" w:hAnsi="Times New Roman" w:cs="Times New Roman"/>
          <w:color w:val="000000"/>
          <w:sz w:val="24"/>
          <w:szCs w:val="24"/>
        </w:rPr>
        <w:t xml:space="preserve">декабрь 2023 </w:t>
      </w:r>
      <w:r w:rsidR="00FF4E56" w:rsidRPr="00FF4E56">
        <w:rPr>
          <w:rFonts w:ascii="Times New Roman" w:hAnsi="Times New Roman" w:cs="Times New Roman"/>
          <w:color w:val="000000"/>
          <w:sz w:val="24"/>
          <w:szCs w:val="24"/>
        </w:rPr>
        <w:t>м</w:t>
      </w:r>
      <w:r w:rsidRPr="00FF4E56">
        <w:rPr>
          <w:rFonts w:ascii="Times New Roman" w:hAnsi="Times New Roman" w:cs="Times New Roman"/>
          <w:color w:val="000000"/>
          <w:sz w:val="24"/>
          <w:szCs w:val="24"/>
        </w:rPr>
        <w:t>униципальная неделя образовательных стажировок для педагогов и руководителей ДОУ</w:t>
      </w:r>
      <w:r w:rsidRPr="00FF4E56">
        <w:rPr>
          <w:rFonts w:ascii="Times New Roman" w:hAnsi="Times New Roman" w:cs="Times New Roman"/>
          <w:color w:val="FF8000"/>
          <w:sz w:val="24"/>
          <w:szCs w:val="24"/>
        </w:rPr>
        <w:t xml:space="preserve"> </w:t>
      </w:r>
    </w:p>
    <w:p w:rsidR="00F51583" w:rsidRPr="00FF4E56" w:rsidRDefault="00F51583" w:rsidP="00F51583">
      <w:pPr>
        <w:widowControl w:val="0"/>
        <w:tabs>
          <w:tab w:val="left" w:pos="317"/>
          <w:tab w:val="left" w:pos="851"/>
          <w:tab w:val="left" w:pos="963"/>
        </w:tabs>
        <w:ind w:firstLine="680"/>
        <w:jc w:val="both"/>
        <w:rPr>
          <w:sz w:val="24"/>
          <w:szCs w:val="24"/>
        </w:rPr>
      </w:pPr>
      <w:r w:rsidRPr="00FF4E56">
        <w:rPr>
          <w:sz w:val="24"/>
          <w:szCs w:val="24"/>
        </w:rPr>
        <w:t>на регионально</w:t>
      </w:r>
      <w:r w:rsidR="00FF4E56">
        <w:rPr>
          <w:sz w:val="24"/>
          <w:szCs w:val="24"/>
        </w:rPr>
        <w:t>м</w:t>
      </w:r>
      <w:r w:rsidRPr="00FF4E56">
        <w:rPr>
          <w:sz w:val="24"/>
          <w:szCs w:val="24"/>
        </w:rPr>
        <w:t xml:space="preserve"> уровне:</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color w:val="953735"/>
          <w:sz w:val="24"/>
          <w:szCs w:val="24"/>
        </w:rPr>
      </w:pPr>
      <w:r w:rsidRPr="00FF4E56">
        <w:rPr>
          <w:rFonts w:ascii="Times New Roman" w:hAnsi="Times New Roman" w:cs="Times New Roman"/>
          <w:sz w:val="24"/>
          <w:szCs w:val="24"/>
        </w:rPr>
        <w:t>26.01.2023 областной методический семинар педаго</w:t>
      </w:r>
      <w:r w:rsidR="00FF4E56">
        <w:rPr>
          <w:rFonts w:ascii="Times New Roman" w:hAnsi="Times New Roman" w:cs="Times New Roman"/>
          <w:sz w:val="24"/>
          <w:szCs w:val="24"/>
        </w:rPr>
        <w:t>го</w:t>
      </w:r>
      <w:r w:rsidRPr="00FF4E56">
        <w:rPr>
          <w:rFonts w:ascii="Times New Roman" w:hAnsi="Times New Roman" w:cs="Times New Roman"/>
          <w:sz w:val="24"/>
          <w:szCs w:val="24"/>
        </w:rPr>
        <w:t>в дошкольных образовательных организаций «Уральскими тропами – путешествие по календарю» - «Рождественская сказка» (проект «Родители — детям»);</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sz w:val="24"/>
          <w:szCs w:val="24"/>
        </w:rPr>
        <w:t xml:space="preserve">30.03.2023 круглый стол по результатам реализации программы психолого-педагогического сопровождения специалистов общеобразовательных организаций, находящихся на территории </w:t>
      </w:r>
      <w:r w:rsidR="00FF4E56">
        <w:rPr>
          <w:rFonts w:ascii="Times New Roman" w:hAnsi="Times New Roman" w:cs="Times New Roman"/>
          <w:sz w:val="24"/>
          <w:szCs w:val="24"/>
        </w:rPr>
        <w:t xml:space="preserve">Муниципального образования город </w:t>
      </w:r>
      <w:r w:rsidRPr="00FF4E56">
        <w:rPr>
          <w:rFonts w:ascii="Times New Roman" w:hAnsi="Times New Roman" w:cs="Times New Roman"/>
          <w:sz w:val="24"/>
          <w:szCs w:val="24"/>
        </w:rPr>
        <w:t xml:space="preserve"> Алапаевск (участники: педагогические работники ОО, специалисты Управления образования и МКУ ИМЦ, ГБУ СО </w:t>
      </w:r>
      <w:r w:rsidR="00FF4E56">
        <w:rPr>
          <w:rFonts w:ascii="Times New Roman" w:hAnsi="Times New Roman" w:cs="Times New Roman"/>
          <w:sz w:val="24"/>
          <w:szCs w:val="24"/>
        </w:rPr>
        <w:t>«</w:t>
      </w:r>
      <w:r w:rsidRPr="00FF4E56">
        <w:rPr>
          <w:rFonts w:ascii="Times New Roman" w:hAnsi="Times New Roman" w:cs="Times New Roman"/>
          <w:sz w:val="24"/>
          <w:szCs w:val="24"/>
        </w:rPr>
        <w:t xml:space="preserve">ЦППМСП </w:t>
      </w:r>
      <w:r w:rsidR="00FF4E56">
        <w:rPr>
          <w:rFonts w:ascii="Times New Roman" w:hAnsi="Times New Roman" w:cs="Times New Roman"/>
          <w:sz w:val="24"/>
          <w:szCs w:val="24"/>
        </w:rPr>
        <w:t xml:space="preserve"> «</w:t>
      </w:r>
      <w:r w:rsidRPr="00FF4E56">
        <w:rPr>
          <w:rFonts w:ascii="Times New Roman" w:hAnsi="Times New Roman" w:cs="Times New Roman"/>
          <w:sz w:val="24"/>
          <w:szCs w:val="24"/>
        </w:rPr>
        <w:t>Ладо</w:t>
      </w:r>
      <w:r w:rsidR="00FF4E56">
        <w:rPr>
          <w:rFonts w:ascii="Times New Roman" w:hAnsi="Times New Roman" w:cs="Times New Roman"/>
          <w:sz w:val="24"/>
          <w:szCs w:val="24"/>
        </w:rPr>
        <w:t>»</w:t>
      </w:r>
      <w:r w:rsidRPr="00FF4E56">
        <w:rPr>
          <w:rFonts w:ascii="Times New Roman" w:hAnsi="Times New Roman" w:cs="Times New Roman"/>
          <w:sz w:val="24"/>
          <w:szCs w:val="24"/>
        </w:rPr>
        <w:t>);</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sz w:val="24"/>
          <w:szCs w:val="24"/>
        </w:rPr>
        <w:lastRenderedPageBreak/>
        <w:t xml:space="preserve">07.04.2023 областной круглый стол «Модели обеспечения адресности профессионального развития педагогических работников в муниципальных образованиях и образовательных организациях». Секция 2 «Организационный ресурс муниципальной методической службы обеспечения адресности профессионального развития педагогов». </w:t>
      </w:r>
      <w:proofErr w:type="gramStart"/>
      <w:r w:rsidRPr="00FF4E56">
        <w:rPr>
          <w:rFonts w:ascii="Times New Roman" w:hAnsi="Times New Roman" w:cs="Times New Roman"/>
          <w:sz w:val="24"/>
          <w:szCs w:val="24"/>
        </w:rPr>
        <w:t>Тема выступления «Адресное сопровождение развития профессиональных компетенций педагогов, необходимых для формирования у обучающихся ценностных ориентаций на основе базовых духовных ценностей» (</w:t>
      </w:r>
      <w:proofErr w:type="spellStart"/>
      <w:r w:rsidRPr="00FF4E56">
        <w:rPr>
          <w:rFonts w:ascii="Times New Roman" w:hAnsi="Times New Roman" w:cs="Times New Roman"/>
          <w:sz w:val="24"/>
          <w:szCs w:val="24"/>
        </w:rPr>
        <w:t>Кайнова</w:t>
      </w:r>
      <w:proofErr w:type="spellEnd"/>
      <w:r w:rsidRPr="00FF4E56">
        <w:rPr>
          <w:rFonts w:ascii="Times New Roman" w:hAnsi="Times New Roman" w:cs="Times New Roman"/>
          <w:sz w:val="24"/>
          <w:szCs w:val="24"/>
        </w:rPr>
        <w:t xml:space="preserve"> Н.С); </w:t>
      </w:r>
      <w:proofErr w:type="gramEnd"/>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sz w:val="24"/>
          <w:szCs w:val="24"/>
        </w:rPr>
        <w:t>07.04.2023 областной фестиваль практикумов (ГАОУ ДПО СО «ИРО») - представление опыта работы по теме «Формирование основ национального самосознания дошкольников посредством организации просветительской и творческой работы по изучению литературного наследия родного края» (МБДОУ "Детский сад № 15 «Петушок»");</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sz w:val="24"/>
          <w:szCs w:val="24"/>
        </w:rPr>
        <w:t xml:space="preserve">24.04.2023г. областной фестиваль «Успешные практики воспитательной работы в образовательной организации». (Шестакова Н.В., заместитель </w:t>
      </w:r>
      <w:r w:rsidR="00FF4E56">
        <w:rPr>
          <w:rFonts w:ascii="Times New Roman" w:hAnsi="Times New Roman" w:cs="Times New Roman"/>
          <w:sz w:val="24"/>
          <w:szCs w:val="24"/>
        </w:rPr>
        <w:t xml:space="preserve">заведующего </w:t>
      </w:r>
      <w:r w:rsidRPr="00FF4E56">
        <w:rPr>
          <w:rFonts w:ascii="Times New Roman" w:hAnsi="Times New Roman" w:cs="Times New Roman"/>
          <w:sz w:val="24"/>
          <w:szCs w:val="24"/>
        </w:rPr>
        <w:t xml:space="preserve"> МБДОУ «Детский сад №15» с темой доклада «Поддержка образовательных инициатив семьи в рамках реализации рабочей программы воспитания ДОО» (секция «Практики воспитательной работы в дошкольной образовательной организации») - </w:t>
      </w:r>
      <w:r w:rsidR="00FF4E56">
        <w:rPr>
          <w:rFonts w:ascii="Times New Roman" w:hAnsi="Times New Roman" w:cs="Times New Roman"/>
          <w:sz w:val="24"/>
          <w:szCs w:val="24"/>
        </w:rPr>
        <w:t>п</w:t>
      </w:r>
      <w:r w:rsidRPr="00FF4E56">
        <w:rPr>
          <w:rFonts w:ascii="Times New Roman" w:hAnsi="Times New Roman" w:cs="Times New Roman"/>
          <w:sz w:val="24"/>
          <w:szCs w:val="24"/>
        </w:rPr>
        <w:t xml:space="preserve">убликация в сборнике ГАОУ ДПО СО «ИРО» Практики воспитательной работы в образовательных организациях Свердловской области: сборник материалов / сост. Е.А. </w:t>
      </w:r>
      <w:proofErr w:type="spellStart"/>
      <w:r w:rsidRPr="00FF4E56">
        <w:rPr>
          <w:rFonts w:ascii="Times New Roman" w:hAnsi="Times New Roman" w:cs="Times New Roman"/>
          <w:sz w:val="24"/>
          <w:szCs w:val="24"/>
        </w:rPr>
        <w:t>Чудиновских</w:t>
      </w:r>
      <w:proofErr w:type="spellEnd"/>
      <w:r w:rsidRPr="00FF4E56">
        <w:rPr>
          <w:rFonts w:ascii="Times New Roman" w:hAnsi="Times New Roman" w:cs="Times New Roman"/>
          <w:sz w:val="24"/>
          <w:szCs w:val="24"/>
        </w:rPr>
        <w:t xml:space="preserve">, под. ред. Л.Н. </w:t>
      </w:r>
      <w:proofErr w:type="spellStart"/>
      <w:r w:rsidRPr="00FF4E56">
        <w:rPr>
          <w:rFonts w:ascii="Times New Roman" w:hAnsi="Times New Roman" w:cs="Times New Roman"/>
          <w:sz w:val="24"/>
          <w:szCs w:val="24"/>
        </w:rPr>
        <w:t>Устратово</w:t>
      </w:r>
      <w:proofErr w:type="gramStart"/>
      <w:r w:rsidRPr="00FF4E56">
        <w:rPr>
          <w:rFonts w:ascii="Times New Roman" w:hAnsi="Times New Roman" w:cs="Times New Roman"/>
          <w:sz w:val="24"/>
          <w:szCs w:val="24"/>
        </w:rPr>
        <w:t>й</w:t>
      </w:r>
      <w:proofErr w:type="spellEnd"/>
      <w:r w:rsidRPr="00FF4E56">
        <w:rPr>
          <w:rFonts w:ascii="Times New Roman" w:hAnsi="Times New Roman" w:cs="Times New Roman"/>
          <w:sz w:val="24"/>
          <w:szCs w:val="24"/>
        </w:rPr>
        <w:t>–</w:t>
      </w:r>
      <w:proofErr w:type="gramEnd"/>
      <w:r w:rsidRPr="00FF4E56">
        <w:rPr>
          <w:rFonts w:ascii="Times New Roman" w:hAnsi="Times New Roman" w:cs="Times New Roman"/>
          <w:sz w:val="24"/>
          <w:szCs w:val="24"/>
        </w:rPr>
        <w:t xml:space="preserve"> Екатеринбург: ГАОУ ДПО СО «ИРО», 2023; </w:t>
      </w:r>
      <w:proofErr w:type="spellStart"/>
      <w:r w:rsidRPr="00FF4E56">
        <w:rPr>
          <w:rFonts w:ascii="Times New Roman" w:hAnsi="Times New Roman" w:cs="Times New Roman"/>
          <w:sz w:val="24"/>
          <w:szCs w:val="24"/>
        </w:rPr>
        <w:t>Корюкалова</w:t>
      </w:r>
      <w:proofErr w:type="spellEnd"/>
      <w:r w:rsidRPr="00FF4E56">
        <w:rPr>
          <w:rFonts w:ascii="Times New Roman" w:hAnsi="Times New Roman" w:cs="Times New Roman"/>
          <w:sz w:val="24"/>
          <w:szCs w:val="24"/>
        </w:rPr>
        <w:t xml:space="preserve"> А.В., заместитель директора по ВР МАОУ СОШ №1 (руководитель ГМК зам. директора по ВР) с темой доклада «Социальный проект «Здоровое движение» как элемент системы работы по профилактике деструктивного поведения обучающихся» (секция «Профилактика деструктивного поведения обучающихся в образовательной организации»);</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sz w:val="24"/>
          <w:szCs w:val="24"/>
        </w:rPr>
        <w:t>21.06.2023 V областная научно-практическая конференция педагогов дошкольного образования «Стратегии развития в современных условиях», секция 3. Организация взаимодействия с семьей: современные тренды. Доклад «Современные образовательные форматы для детей и родителей (законных представителей) в формировании базовых национальных ценностей у дошкольников». (</w:t>
      </w:r>
      <w:proofErr w:type="spellStart"/>
      <w:r w:rsidRPr="00FF4E56">
        <w:rPr>
          <w:rFonts w:ascii="Times New Roman" w:hAnsi="Times New Roman" w:cs="Times New Roman"/>
          <w:sz w:val="24"/>
          <w:szCs w:val="24"/>
        </w:rPr>
        <w:t>Кайнова</w:t>
      </w:r>
      <w:proofErr w:type="spellEnd"/>
      <w:r w:rsidRPr="00FF4E56">
        <w:rPr>
          <w:rFonts w:ascii="Times New Roman" w:hAnsi="Times New Roman" w:cs="Times New Roman"/>
          <w:sz w:val="24"/>
          <w:szCs w:val="24"/>
        </w:rPr>
        <w:t xml:space="preserve"> Н. С., Шестакова Н.В.);</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color w:val="000000"/>
          <w:sz w:val="24"/>
          <w:szCs w:val="24"/>
        </w:rPr>
        <w:t xml:space="preserve">08.09.2023 - </w:t>
      </w:r>
      <w:proofErr w:type="spellStart"/>
      <w:r w:rsidRPr="00FF4E56">
        <w:rPr>
          <w:rFonts w:ascii="Times New Roman" w:hAnsi="Times New Roman" w:cs="Times New Roman"/>
          <w:color w:val="000000"/>
          <w:sz w:val="24"/>
          <w:szCs w:val="24"/>
        </w:rPr>
        <w:t>вебинар</w:t>
      </w:r>
      <w:proofErr w:type="spellEnd"/>
      <w:r w:rsidRPr="00FF4E56">
        <w:rPr>
          <w:rFonts w:ascii="Times New Roman" w:hAnsi="Times New Roman" w:cs="Times New Roman"/>
          <w:color w:val="000000"/>
          <w:sz w:val="24"/>
          <w:szCs w:val="24"/>
        </w:rPr>
        <w:t xml:space="preserve"> ГАОУ ДПО СО «ИРО» по вопросам организации системы воспитания в общеобразовательной организации, «Интеграция внеурочной деятельности и дополнительного образования в воспитательную деятельность» (Никонова И.Г., зам. директора по ВР, МАОУ СОШ №4);</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color w:val="000000"/>
          <w:sz w:val="24"/>
          <w:szCs w:val="24"/>
        </w:rPr>
        <w:t>23.10.2023 Единое воспитательное пространство: опыт работы в Муниципальном образовании город Алапаевск (в рамках ИМД «Воспитание, социализация и саморазвитие обучающихся в современных условиях») (</w:t>
      </w:r>
      <w:proofErr w:type="spellStart"/>
      <w:r w:rsidRPr="00FF4E56">
        <w:rPr>
          <w:rFonts w:ascii="Times New Roman" w:hAnsi="Times New Roman" w:cs="Times New Roman"/>
          <w:color w:val="000000"/>
          <w:sz w:val="24"/>
          <w:szCs w:val="24"/>
        </w:rPr>
        <w:t>Кайнова</w:t>
      </w:r>
      <w:proofErr w:type="spellEnd"/>
      <w:r w:rsidRPr="00FF4E56">
        <w:rPr>
          <w:rFonts w:ascii="Times New Roman" w:hAnsi="Times New Roman" w:cs="Times New Roman"/>
          <w:color w:val="000000"/>
          <w:sz w:val="24"/>
          <w:szCs w:val="24"/>
        </w:rPr>
        <w:t xml:space="preserve"> Н.С.);</w:t>
      </w:r>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color w:val="000000"/>
          <w:sz w:val="24"/>
          <w:szCs w:val="24"/>
        </w:rPr>
        <w:t xml:space="preserve">октябрь 2023 областное методическое объединение педагогов дошкольного образования Городской семейный </w:t>
      </w:r>
      <w:proofErr w:type="spellStart"/>
      <w:r w:rsidRPr="00FF4E56">
        <w:rPr>
          <w:rFonts w:ascii="Times New Roman" w:hAnsi="Times New Roman" w:cs="Times New Roman"/>
          <w:color w:val="000000"/>
          <w:sz w:val="24"/>
          <w:szCs w:val="24"/>
        </w:rPr>
        <w:t>квест</w:t>
      </w:r>
      <w:proofErr w:type="spellEnd"/>
      <w:r w:rsidRPr="00FF4E56">
        <w:rPr>
          <w:rFonts w:ascii="Times New Roman" w:hAnsi="Times New Roman" w:cs="Times New Roman"/>
          <w:color w:val="000000"/>
          <w:sz w:val="24"/>
          <w:szCs w:val="24"/>
        </w:rPr>
        <w:t xml:space="preserve"> как воспитательное событие в процессе ознакомления дошкольников с культурно-историческим наследием родного города (Шестакова Н. В., зам</w:t>
      </w:r>
      <w:r w:rsidR="00686ABB">
        <w:rPr>
          <w:rFonts w:ascii="Times New Roman" w:hAnsi="Times New Roman" w:cs="Times New Roman"/>
          <w:color w:val="000000"/>
          <w:sz w:val="24"/>
          <w:szCs w:val="24"/>
        </w:rPr>
        <w:t>еститель</w:t>
      </w:r>
      <w:r w:rsidRPr="00FF4E56">
        <w:rPr>
          <w:rFonts w:ascii="Times New Roman" w:hAnsi="Times New Roman" w:cs="Times New Roman"/>
          <w:color w:val="000000"/>
          <w:sz w:val="24"/>
          <w:szCs w:val="24"/>
        </w:rPr>
        <w:t xml:space="preserve"> заведующего по ВМР МБДОУ «Детский сад №15»)</w:t>
      </w:r>
    </w:p>
    <w:p w:rsidR="00F51583" w:rsidRPr="00FF4E56" w:rsidRDefault="00F51583" w:rsidP="00F51583">
      <w:pPr>
        <w:pStyle w:val="af4"/>
        <w:widowControl w:val="0"/>
        <w:numPr>
          <w:ilvl w:val="0"/>
          <w:numId w:val="25"/>
        </w:numPr>
        <w:tabs>
          <w:tab w:val="left" w:pos="463"/>
          <w:tab w:val="left" w:pos="851"/>
          <w:tab w:val="left" w:pos="963"/>
          <w:tab w:val="left" w:pos="1140"/>
        </w:tabs>
        <w:suppressAutoHyphens/>
        <w:spacing w:after="0" w:line="240" w:lineRule="auto"/>
        <w:ind w:left="0" w:firstLine="680"/>
        <w:jc w:val="both"/>
        <w:rPr>
          <w:rFonts w:ascii="Times New Roman" w:hAnsi="Times New Roman" w:cs="Times New Roman"/>
          <w:sz w:val="24"/>
          <w:szCs w:val="24"/>
        </w:rPr>
      </w:pPr>
      <w:proofErr w:type="gramStart"/>
      <w:r w:rsidRPr="00FF4E56">
        <w:rPr>
          <w:rFonts w:ascii="Times New Roman" w:hAnsi="Times New Roman" w:cs="Times New Roman"/>
          <w:color w:val="000000"/>
          <w:sz w:val="24"/>
          <w:szCs w:val="24"/>
        </w:rPr>
        <w:t>27.10.2023 представление муниципального проекта "Сохраняя традиции" как способ масштабирования опыта работы участника апробации проекта по реализации программ воспитания в Свердловской области (</w:t>
      </w:r>
      <w:proofErr w:type="spellStart"/>
      <w:r w:rsidRPr="00FF4E56">
        <w:rPr>
          <w:rFonts w:ascii="Times New Roman" w:hAnsi="Times New Roman" w:cs="Times New Roman"/>
          <w:color w:val="000000"/>
          <w:sz w:val="24"/>
          <w:szCs w:val="24"/>
        </w:rPr>
        <w:t>Кайнова</w:t>
      </w:r>
      <w:proofErr w:type="spellEnd"/>
      <w:r w:rsidRPr="00FF4E56">
        <w:rPr>
          <w:rFonts w:ascii="Times New Roman" w:hAnsi="Times New Roman" w:cs="Times New Roman"/>
          <w:color w:val="000000"/>
          <w:sz w:val="24"/>
          <w:szCs w:val="24"/>
        </w:rPr>
        <w:t xml:space="preserve"> </w:t>
      </w:r>
      <w:r w:rsidR="00686ABB">
        <w:rPr>
          <w:rFonts w:ascii="Times New Roman" w:hAnsi="Times New Roman" w:cs="Times New Roman"/>
          <w:color w:val="000000"/>
          <w:sz w:val="24"/>
          <w:szCs w:val="24"/>
        </w:rPr>
        <w:t>Н.С.</w:t>
      </w:r>
      <w:r w:rsidRPr="00FF4E56">
        <w:rPr>
          <w:rFonts w:ascii="Times New Roman" w:hAnsi="Times New Roman" w:cs="Times New Roman"/>
          <w:color w:val="000000"/>
          <w:sz w:val="24"/>
          <w:szCs w:val="24"/>
        </w:rPr>
        <w:t>, директор МКУ ИМЦ, Шестакова Н.В., заместитель заведующего МБДОУ «Детский сад N15»)в рамках информационно-методического дня «Воспитание, социализация и саморазвитие обучающихся в современных условиях»);</w:t>
      </w:r>
      <w:proofErr w:type="gramEnd"/>
    </w:p>
    <w:p w:rsidR="00F51583" w:rsidRPr="00FF4E56" w:rsidRDefault="00F51583" w:rsidP="00F51583">
      <w:pPr>
        <w:pStyle w:val="af4"/>
        <w:widowControl w:val="0"/>
        <w:numPr>
          <w:ilvl w:val="0"/>
          <w:numId w:val="25"/>
        </w:numPr>
        <w:tabs>
          <w:tab w:val="left" w:pos="463"/>
          <w:tab w:val="left" w:pos="851"/>
          <w:tab w:val="left" w:pos="963"/>
        </w:tabs>
        <w:suppressAutoHyphens/>
        <w:spacing w:after="0" w:line="240" w:lineRule="auto"/>
        <w:ind w:left="0" w:firstLine="680"/>
        <w:jc w:val="both"/>
        <w:rPr>
          <w:rFonts w:ascii="Times New Roman" w:hAnsi="Times New Roman" w:cs="Times New Roman"/>
          <w:sz w:val="24"/>
          <w:szCs w:val="24"/>
        </w:rPr>
      </w:pPr>
      <w:r w:rsidRPr="00FF4E56">
        <w:rPr>
          <w:rFonts w:ascii="Times New Roman" w:hAnsi="Times New Roman" w:cs="Times New Roman"/>
          <w:color w:val="000000"/>
          <w:sz w:val="24"/>
          <w:szCs w:val="24"/>
        </w:rPr>
        <w:t>03.11.2023 всероссийская научно-практическая конференция «Актуальные вопросы духовно-нравственного развития и патриотического воспитания детей и молодежи». Доклад «Воспитательный потенциал школьного музея - проживания в процессе формирования ценностных ориентаций обучающихся младших классов» (Харлова Т. В., учитель начальных классов МАОУ СОШ №1).</w:t>
      </w:r>
      <w:bookmarkStart w:id="7" w:name="_GoBack1"/>
      <w:bookmarkEnd w:id="7"/>
      <w:r w:rsidRPr="00FF4E56">
        <w:rPr>
          <w:rFonts w:ascii="Times New Roman" w:hAnsi="Times New Roman" w:cs="Times New Roman"/>
          <w:color w:val="000000"/>
          <w:sz w:val="24"/>
          <w:szCs w:val="24"/>
        </w:rPr>
        <w:t xml:space="preserve"> </w:t>
      </w:r>
    </w:p>
    <w:p w:rsidR="00F51583" w:rsidRPr="00FF4E56" w:rsidRDefault="00F51583" w:rsidP="00F51583">
      <w:pPr>
        <w:tabs>
          <w:tab w:val="left" w:pos="0"/>
          <w:tab w:val="left" w:pos="851"/>
        </w:tabs>
        <w:ind w:firstLine="680"/>
        <w:jc w:val="both"/>
        <w:rPr>
          <w:sz w:val="24"/>
          <w:szCs w:val="24"/>
        </w:rPr>
      </w:pPr>
      <w:r w:rsidRPr="00FF4E56">
        <w:rPr>
          <w:sz w:val="24"/>
          <w:szCs w:val="24"/>
        </w:rPr>
        <w:t>В целях обобщения и внедрения в практику наиболее эффективных способов, форм, методов обучения и воспитания формируется банк методических разработок, за 2023 год подготовлены электронные методические сборники:</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lastRenderedPageBreak/>
        <w:t>м</w:t>
      </w:r>
      <w:r w:rsidR="00F51583" w:rsidRPr="00FF4E56">
        <w:rPr>
          <w:color w:val="000000"/>
          <w:sz w:val="24"/>
          <w:szCs w:val="24"/>
        </w:rPr>
        <w:t xml:space="preserve">етодический сборник по итогам проведения XVII муниципальной образовательной конференции «Психолого-педагогическое сопровождение одаренных детей: проблематика и мониторинг эффективности» (материалы педагогов-психологов общеобразовательных организаций </w:t>
      </w:r>
      <w:r>
        <w:rPr>
          <w:color w:val="000000"/>
          <w:sz w:val="24"/>
          <w:szCs w:val="24"/>
        </w:rPr>
        <w:t xml:space="preserve">Муниципального образования </w:t>
      </w:r>
      <w:r w:rsidR="00F51583" w:rsidRPr="00FF4E56">
        <w:rPr>
          <w:color w:val="000000"/>
          <w:sz w:val="24"/>
          <w:szCs w:val="24"/>
        </w:rPr>
        <w:t xml:space="preserve"> город Алапаевск), 2023г.</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м</w:t>
      </w:r>
      <w:r w:rsidR="00F51583" w:rsidRPr="00FF4E56">
        <w:rPr>
          <w:color w:val="000000"/>
          <w:sz w:val="24"/>
          <w:szCs w:val="24"/>
        </w:rPr>
        <w:t>етодический сборник «Современные методики и лучшие практики в работе педагога дошкольного образования при реализации Федеральной образовательной программы дошкольного образования»/ МКУ ИМЦ – Алапаевск -  2023г.</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с</w:t>
      </w:r>
      <w:r w:rsidR="00F51583" w:rsidRPr="00FF4E56">
        <w:rPr>
          <w:color w:val="000000"/>
          <w:sz w:val="24"/>
          <w:szCs w:val="24"/>
        </w:rPr>
        <w:t>борник методических рекомендаций с видеозаписью проведенных занятий по народным играм России (победителей и призеров фестиваля народных игр)/МКУ ИМЦ – Алапаевск -  2023г.</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м</w:t>
      </w:r>
      <w:r w:rsidR="00F51583" w:rsidRPr="00FF4E56">
        <w:rPr>
          <w:color w:val="000000"/>
          <w:sz w:val="24"/>
          <w:szCs w:val="24"/>
        </w:rPr>
        <w:t>етодический сборник «Настольная книга специалиста коррекционного профиля. Практические материалы педагогов-психологов и учителей-дефектологов дошкольных образовательных организаций  МО город Алапаевск»/МКУ ИМЦ – Алапаевск-2023.</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м</w:t>
      </w:r>
      <w:r w:rsidR="00F51583" w:rsidRPr="00FF4E56">
        <w:rPr>
          <w:color w:val="000000"/>
          <w:sz w:val="24"/>
          <w:szCs w:val="24"/>
        </w:rPr>
        <w:t>етодический сборник «Практические материалы учителей-логопедов образовательных организаций  МО город Алапаевск»/ МКУ ИМЦ - Алапаевск – 2023г.</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м</w:t>
      </w:r>
      <w:r w:rsidR="00F51583" w:rsidRPr="00FF4E56">
        <w:rPr>
          <w:color w:val="000000"/>
          <w:sz w:val="24"/>
          <w:szCs w:val="24"/>
        </w:rPr>
        <w:t>етодический сборник по итогам проведения  XVII муниципальной образовательной конференции «Психолого-педагогическое сопровождение одаренных детей: проблематика и мониторинг эффективности» материалы педагогов-психологов общеобразовательных организаций  МО город Алапаевск/МКУ ИМЦ – Алапаевск — 2023г.</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м</w:t>
      </w:r>
      <w:r w:rsidR="00F51583" w:rsidRPr="00FF4E56">
        <w:rPr>
          <w:color w:val="000000"/>
          <w:sz w:val="24"/>
          <w:szCs w:val="24"/>
        </w:rPr>
        <w:t>етодический  сборник «Финансовая грамотность дошкольников»,  /МКУ ИМЦ - Алапаевск -  2023г.</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с</w:t>
      </w:r>
      <w:r w:rsidR="00F51583" w:rsidRPr="00FF4E56">
        <w:rPr>
          <w:color w:val="000000"/>
          <w:sz w:val="24"/>
          <w:szCs w:val="24"/>
        </w:rPr>
        <w:t xml:space="preserve">борник методических разработок воспитательных </w:t>
      </w:r>
      <w:proofErr w:type="gramStart"/>
      <w:r w:rsidR="00F51583" w:rsidRPr="00FF4E56">
        <w:rPr>
          <w:color w:val="000000"/>
          <w:sz w:val="24"/>
          <w:szCs w:val="24"/>
        </w:rPr>
        <w:t>мероприятий</w:t>
      </w:r>
      <w:proofErr w:type="gramEnd"/>
      <w:r w:rsidR="00F51583" w:rsidRPr="00FF4E56">
        <w:rPr>
          <w:color w:val="000000"/>
          <w:sz w:val="24"/>
          <w:szCs w:val="24"/>
        </w:rPr>
        <w:t xml:space="preserve"> учителей общеобразовательных организаций «</w:t>
      </w:r>
      <w:proofErr w:type="gramStart"/>
      <w:r w:rsidR="00F51583" w:rsidRPr="00FF4E56">
        <w:rPr>
          <w:color w:val="000000"/>
          <w:sz w:val="24"/>
          <w:szCs w:val="24"/>
        </w:rPr>
        <w:t>Какое</w:t>
      </w:r>
      <w:proofErr w:type="gramEnd"/>
      <w:r w:rsidR="00F51583" w:rsidRPr="00FF4E56">
        <w:rPr>
          <w:color w:val="000000"/>
          <w:sz w:val="24"/>
          <w:szCs w:val="24"/>
        </w:rPr>
        <w:t xml:space="preserve"> гордое призвание – давать другим образование», посвященных Году педагога и наставника /МКУ ИМЦ - Алапаевск -  2023г.</w:t>
      </w:r>
    </w:p>
    <w:p w:rsidR="00F51583" w:rsidRPr="00FF4E56" w:rsidRDefault="00686ABB" w:rsidP="00F51583">
      <w:pPr>
        <w:numPr>
          <w:ilvl w:val="0"/>
          <w:numId w:val="26"/>
        </w:numPr>
        <w:tabs>
          <w:tab w:val="clear" w:pos="720"/>
          <w:tab w:val="left" w:pos="851"/>
          <w:tab w:val="left" w:pos="1025"/>
        </w:tabs>
        <w:suppressAutoHyphens/>
        <w:ind w:left="0" w:firstLine="680"/>
        <w:jc w:val="both"/>
        <w:rPr>
          <w:sz w:val="24"/>
          <w:szCs w:val="24"/>
        </w:rPr>
      </w:pPr>
      <w:r>
        <w:rPr>
          <w:color w:val="000000"/>
          <w:sz w:val="24"/>
          <w:szCs w:val="24"/>
        </w:rPr>
        <w:t>с</w:t>
      </w:r>
      <w:r w:rsidR="00F51583" w:rsidRPr="00FF4E56">
        <w:rPr>
          <w:color w:val="000000"/>
          <w:sz w:val="24"/>
          <w:szCs w:val="24"/>
        </w:rPr>
        <w:t xml:space="preserve">борник материалов  муниципального конкурса «Самый классный </w:t>
      </w:r>
      <w:proofErr w:type="spellStart"/>
      <w:proofErr w:type="gramStart"/>
      <w:r w:rsidR="00F51583" w:rsidRPr="00FF4E56">
        <w:rPr>
          <w:color w:val="000000"/>
          <w:sz w:val="24"/>
          <w:szCs w:val="24"/>
        </w:rPr>
        <w:t>классный</w:t>
      </w:r>
      <w:proofErr w:type="spellEnd"/>
      <w:proofErr w:type="gramEnd"/>
      <w:r w:rsidR="00F51583" w:rsidRPr="00FF4E56">
        <w:rPr>
          <w:color w:val="000000"/>
          <w:sz w:val="24"/>
          <w:szCs w:val="24"/>
        </w:rPr>
        <w:t>» (Выпуск 1) /МКУ ИМЦ - Алапаевск -  2023г.</w:t>
      </w:r>
    </w:p>
    <w:p w:rsidR="00040A24" w:rsidRDefault="00040A24" w:rsidP="00040A24">
      <w:pPr>
        <w:widowControl w:val="0"/>
        <w:spacing w:line="322" w:lineRule="exact"/>
        <w:ind w:left="20" w:right="20" w:firstLine="700"/>
        <w:jc w:val="both"/>
        <w:rPr>
          <w:color w:val="000000"/>
          <w:spacing w:val="1"/>
          <w:sz w:val="24"/>
          <w:szCs w:val="24"/>
        </w:rPr>
      </w:pPr>
      <w:r>
        <w:rPr>
          <w:color w:val="000000"/>
          <w:spacing w:val="1"/>
          <w:sz w:val="24"/>
          <w:szCs w:val="24"/>
        </w:rPr>
        <w:t xml:space="preserve">Важную роль в привлечении педагогов и закреплении их в системе образования играет социальная поддержка. Одним из направлений социальной поддержки педагогических работников организаций, осуществляющих образовательную деятельность, является повышение заработной платы в соответствии с указами Президента Российской Федерации от 7 мая 2012 года № 597 «О мероприятиях по реализации государственной социальной политики». </w:t>
      </w:r>
    </w:p>
    <w:p w:rsidR="00040A24" w:rsidRDefault="00040A24" w:rsidP="00040A24">
      <w:pPr>
        <w:ind w:firstLine="709"/>
        <w:jc w:val="both"/>
        <w:rPr>
          <w:sz w:val="24"/>
          <w:szCs w:val="24"/>
        </w:rPr>
      </w:pPr>
      <w:proofErr w:type="gramStart"/>
      <w:r>
        <w:rPr>
          <w:sz w:val="24"/>
          <w:szCs w:val="24"/>
        </w:rPr>
        <w:t>По данным федерального статистического наблюдения по форме № ЗП-образование «Сведения о численности и оплате труда работников сферы образования по категориям персонала» с учетом положений постановления Правительства Российской Федерации от 14.09.2015 №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w:t>
      </w:r>
      <w:proofErr w:type="gramEnd"/>
      <w:r>
        <w:rPr>
          <w:sz w:val="24"/>
          <w:szCs w:val="24"/>
        </w:rPr>
        <w:t xml:space="preserve"> трудовой деятельности)» (далее – постановление Правительства Российской Федерации от 14.09.2015 № 973) в 202</w:t>
      </w:r>
      <w:r w:rsidR="00974F91">
        <w:rPr>
          <w:sz w:val="24"/>
          <w:szCs w:val="24"/>
        </w:rPr>
        <w:t>3</w:t>
      </w:r>
      <w:r>
        <w:rPr>
          <w:sz w:val="24"/>
          <w:szCs w:val="24"/>
        </w:rPr>
        <w:t xml:space="preserve"> году достижение целевых показателей средней заработной платы отдельных категорий работников муниципальных образовательных организаций следующее:</w:t>
      </w:r>
    </w:p>
    <w:p w:rsidR="00974F91" w:rsidRPr="00974F91" w:rsidRDefault="00974F91" w:rsidP="00974F91">
      <w:pPr>
        <w:numPr>
          <w:ilvl w:val="0"/>
          <w:numId w:val="15"/>
        </w:numPr>
        <w:ind w:left="0" w:firstLine="0"/>
        <w:contextualSpacing/>
        <w:jc w:val="both"/>
        <w:rPr>
          <w:sz w:val="24"/>
          <w:szCs w:val="24"/>
        </w:rPr>
      </w:pPr>
      <w:r w:rsidRPr="00974F91">
        <w:rPr>
          <w:rFonts w:eastAsiaTheme="minorHAnsi"/>
          <w:sz w:val="24"/>
          <w:szCs w:val="24"/>
          <w:lang w:eastAsia="en-US"/>
        </w:rPr>
        <w:t>средняя номинальная начисленная</w:t>
      </w:r>
      <w:r w:rsidRPr="00974F91">
        <w:rPr>
          <w:sz w:val="24"/>
          <w:szCs w:val="24"/>
        </w:rPr>
        <w:t xml:space="preserve">  заработная плата работников дошкольных образовательных учреждений  в 2023 году составила 31 316,3 рублей, что соответствует показателю соглашения, заключенного с Министерством образования и молодежной политики Свердловской области;</w:t>
      </w:r>
    </w:p>
    <w:p w:rsidR="00974F91" w:rsidRPr="00974F91" w:rsidRDefault="00974F91" w:rsidP="00974F91">
      <w:pPr>
        <w:numPr>
          <w:ilvl w:val="0"/>
          <w:numId w:val="15"/>
        </w:numPr>
        <w:ind w:left="0" w:firstLine="0"/>
        <w:contextualSpacing/>
        <w:jc w:val="both"/>
        <w:rPr>
          <w:sz w:val="24"/>
          <w:szCs w:val="24"/>
        </w:rPr>
      </w:pPr>
      <w:r w:rsidRPr="00974F91">
        <w:rPr>
          <w:rFonts w:eastAsiaTheme="minorHAnsi"/>
          <w:sz w:val="24"/>
          <w:szCs w:val="24"/>
          <w:lang w:eastAsia="en-US"/>
        </w:rPr>
        <w:t>средняя номинальная начисленная</w:t>
      </w:r>
      <w:r w:rsidRPr="00974F91">
        <w:rPr>
          <w:sz w:val="24"/>
          <w:szCs w:val="24"/>
        </w:rPr>
        <w:t xml:space="preserve">  заработная плата в муниципальных общеобразовательных учреждениях по итогам  2023 года составила              46 268,3 рубля;</w:t>
      </w:r>
    </w:p>
    <w:p w:rsidR="00974F91" w:rsidRPr="00974F91" w:rsidRDefault="00686ABB" w:rsidP="00686ABB">
      <w:pPr>
        <w:jc w:val="both"/>
        <w:rPr>
          <w:sz w:val="24"/>
          <w:szCs w:val="24"/>
        </w:rPr>
      </w:pPr>
      <w:r>
        <w:rPr>
          <w:rFonts w:eastAsiaTheme="minorHAnsi"/>
          <w:sz w:val="24"/>
          <w:szCs w:val="24"/>
          <w:lang w:eastAsia="en-US"/>
        </w:rPr>
        <w:t xml:space="preserve">3. </w:t>
      </w:r>
      <w:r>
        <w:rPr>
          <w:rFonts w:eastAsiaTheme="minorHAnsi"/>
          <w:sz w:val="24"/>
          <w:szCs w:val="24"/>
          <w:lang w:eastAsia="en-US"/>
        </w:rPr>
        <w:tab/>
      </w:r>
      <w:r w:rsidR="00974F91" w:rsidRPr="00974F91">
        <w:rPr>
          <w:rFonts w:eastAsiaTheme="minorHAnsi"/>
          <w:sz w:val="24"/>
          <w:szCs w:val="24"/>
          <w:lang w:eastAsia="en-US"/>
        </w:rPr>
        <w:t>средняя номинальная начисленная</w:t>
      </w:r>
      <w:r w:rsidR="00974F91" w:rsidRPr="00974F91">
        <w:rPr>
          <w:sz w:val="24"/>
          <w:szCs w:val="24"/>
        </w:rPr>
        <w:t xml:space="preserve">  заработная плата учителей  муниципальных общеобразовательных учреждений  составила  53 848,73 рублей, что  соответствует показателю </w:t>
      </w:r>
      <w:r w:rsidR="00974F91" w:rsidRPr="00974F91">
        <w:rPr>
          <w:sz w:val="24"/>
          <w:szCs w:val="24"/>
        </w:rPr>
        <w:lastRenderedPageBreak/>
        <w:t>соглашения, заключенного с Министерством образования и молодежной политики Свердловской области</w:t>
      </w:r>
      <w:r w:rsidR="00974F91">
        <w:rPr>
          <w:sz w:val="24"/>
          <w:szCs w:val="24"/>
        </w:rPr>
        <w:t>.</w:t>
      </w:r>
    </w:p>
    <w:p w:rsidR="00040A24" w:rsidRDefault="00040A24" w:rsidP="00040A24">
      <w:pPr>
        <w:jc w:val="both"/>
        <w:rPr>
          <w:sz w:val="24"/>
          <w:szCs w:val="24"/>
        </w:rPr>
      </w:pPr>
      <w:r>
        <w:rPr>
          <w:color w:val="0070C0"/>
          <w:sz w:val="24"/>
          <w:szCs w:val="24"/>
        </w:rPr>
        <w:tab/>
      </w:r>
      <w:r>
        <w:rPr>
          <w:iCs/>
          <w:sz w:val="24"/>
          <w:szCs w:val="24"/>
        </w:rPr>
        <w:t xml:space="preserve"> </w:t>
      </w:r>
      <w:proofErr w:type="gramStart"/>
      <w:r>
        <w:rPr>
          <w:iCs/>
          <w:sz w:val="24"/>
          <w:szCs w:val="24"/>
        </w:rPr>
        <w:t xml:space="preserve">В соответствии с </w:t>
      </w:r>
      <w:r>
        <w:rPr>
          <w:sz w:val="24"/>
          <w:szCs w:val="24"/>
        </w:rPr>
        <w:t xml:space="preserve"> решением Думы Муниципального образования город Алапаевск от 26.04.2022 №25-НПА  «Об утверждении Положения о размере, условиях и порядке выплаты единовременного пособия на обзаведение хозяйством педагогическим работникам, поступившим на работу в муниципальные общеобразовательные организации Муниципального образования город Алапаевск, а также случаях, в которых лицо, получивших указанное пособие, обязано возвратить полученные денежные средства»</w:t>
      </w:r>
      <w:r>
        <w:rPr>
          <w:iCs/>
          <w:sz w:val="24"/>
          <w:szCs w:val="24"/>
        </w:rPr>
        <w:t xml:space="preserve"> обеспечена социальная поддержка специалистов, поступивших на работу</w:t>
      </w:r>
      <w:proofErr w:type="gramEnd"/>
      <w:r>
        <w:rPr>
          <w:iCs/>
          <w:sz w:val="24"/>
          <w:szCs w:val="24"/>
        </w:rPr>
        <w:t xml:space="preserve"> в муниципальные общеобразовательные организации Муниципального образования  город Алапаевск</w:t>
      </w:r>
      <w:r>
        <w:rPr>
          <w:sz w:val="24"/>
          <w:szCs w:val="24"/>
        </w:rPr>
        <w:t xml:space="preserve"> в 202</w:t>
      </w:r>
      <w:r w:rsidR="00974F91">
        <w:rPr>
          <w:sz w:val="24"/>
          <w:szCs w:val="24"/>
        </w:rPr>
        <w:t>3</w:t>
      </w:r>
      <w:r>
        <w:rPr>
          <w:sz w:val="24"/>
          <w:szCs w:val="24"/>
        </w:rPr>
        <w:t xml:space="preserve"> год,  </w:t>
      </w:r>
      <w:r w:rsidR="00974F91">
        <w:rPr>
          <w:sz w:val="24"/>
          <w:szCs w:val="24"/>
        </w:rPr>
        <w:t xml:space="preserve">выплачено </w:t>
      </w:r>
      <w:r>
        <w:rPr>
          <w:sz w:val="24"/>
          <w:szCs w:val="24"/>
        </w:rPr>
        <w:t xml:space="preserve"> единовременное пособие </w:t>
      </w:r>
      <w:r w:rsidR="00974F91">
        <w:rPr>
          <w:sz w:val="24"/>
          <w:szCs w:val="24"/>
        </w:rPr>
        <w:t>4</w:t>
      </w:r>
      <w:r>
        <w:rPr>
          <w:sz w:val="24"/>
          <w:szCs w:val="24"/>
        </w:rPr>
        <w:t xml:space="preserve"> молодым специалистам на обзаведение хозяйством по 40 000,00 рублей на общую сумму 1</w:t>
      </w:r>
      <w:r w:rsidR="00974F91">
        <w:rPr>
          <w:sz w:val="24"/>
          <w:szCs w:val="24"/>
        </w:rPr>
        <w:t>6</w:t>
      </w:r>
      <w:r>
        <w:rPr>
          <w:sz w:val="24"/>
          <w:szCs w:val="24"/>
        </w:rPr>
        <w:t xml:space="preserve">0 000,00 рублей. </w:t>
      </w:r>
    </w:p>
    <w:p w:rsidR="00040A24" w:rsidRPr="009D7517" w:rsidRDefault="00040A24" w:rsidP="009D7517">
      <w:pPr>
        <w:shd w:val="clear" w:color="auto" w:fill="FFFFFF"/>
        <w:jc w:val="both"/>
        <w:rPr>
          <w:sz w:val="24"/>
          <w:szCs w:val="24"/>
        </w:rPr>
      </w:pPr>
      <w:r>
        <w:rPr>
          <w:sz w:val="24"/>
          <w:szCs w:val="24"/>
        </w:rPr>
        <w:tab/>
      </w:r>
      <w:r w:rsidRPr="009D7517">
        <w:rPr>
          <w:iCs/>
          <w:sz w:val="24"/>
          <w:szCs w:val="24"/>
        </w:rPr>
        <w:t xml:space="preserve"> </w:t>
      </w:r>
      <w:r w:rsidRPr="009D7517">
        <w:rPr>
          <w:sz w:val="24"/>
          <w:szCs w:val="24"/>
        </w:rPr>
        <w:t>В рамках реализации мероприятий программы «Развитие образования на территории Муниципального образования город Алапаевск» е</w:t>
      </w:r>
      <w:r w:rsidRPr="009D7517">
        <w:rPr>
          <w:iCs/>
          <w:sz w:val="24"/>
          <w:szCs w:val="24"/>
        </w:rPr>
        <w:t>жемесячное денежное вознаграждение за классное руководство педагогическим работникам общеобразовательных организаций</w:t>
      </w:r>
      <w:r w:rsidRPr="009D7517">
        <w:rPr>
          <w:sz w:val="24"/>
          <w:szCs w:val="24"/>
        </w:rPr>
        <w:t xml:space="preserve"> выплачивается в сумме 5000 рублей </w:t>
      </w:r>
      <w:r w:rsidR="00974F91" w:rsidRPr="009D7517">
        <w:rPr>
          <w:sz w:val="24"/>
          <w:szCs w:val="24"/>
        </w:rPr>
        <w:t xml:space="preserve">                                   </w:t>
      </w:r>
      <w:r w:rsidRPr="009D7517">
        <w:rPr>
          <w:sz w:val="24"/>
          <w:szCs w:val="24"/>
        </w:rPr>
        <w:t>24</w:t>
      </w:r>
      <w:r w:rsidR="009D7517" w:rsidRPr="009D7517">
        <w:rPr>
          <w:sz w:val="24"/>
          <w:szCs w:val="24"/>
        </w:rPr>
        <w:t>3</w:t>
      </w:r>
      <w:r w:rsidRPr="009D7517">
        <w:rPr>
          <w:sz w:val="24"/>
          <w:szCs w:val="24"/>
        </w:rPr>
        <w:t xml:space="preserve"> педагогическим работникам.</w:t>
      </w:r>
      <w:r w:rsidR="00974F91" w:rsidRPr="009D7517">
        <w:rPr>
          <w:sz w:val="24"/>
          <w:szCs w:val="24"/>
        </w:rPr>
        <w:t xml:space="preserve"> Межбюджетные трансферты выделены из средств  федерального бюджета в сумме 21 860,6тыс. рублей</w:t>
      </w:r>
      <w:r w:rsidR="009D7517" w:rsidRPr="009D7517">
        <w:rPr>
          <w:sz w:val="24"/>
          <w:szCs w:val="24"/>
        </w:rPr>
        <w:t>.</w:t>
      </w:r>
      <w:r w:rsidR="00974F91" w:rsidRPr="009D7517">
        <w:rPr>
          <w:sz w:val="24"/>
          <w:szCs w:val="24"/>
        </w:rPr>
        <w:t xml:space="preserve"> </w:t>
      </w:r>
    </w:p>
    <w:p w:rsidR="00040A24" w:rsidRDefault="00040A24" w:rsidP="00686ABB">
      <w:pPr>
        <w:widowControl w:val="0"/>
        <w:ind w:left="20" w:right="20" w:firstLine="700"/>
        <w:jc w:val="both"/>
        <w:rPr>
          <w:color w:val="000000"/>
          <w:spacing w:val="1"/>
          <w:sz w:val="24"/>
          <w:szCs w:val="24"/>
        </w:rPr>
      </w:pPr>
      <w:r>
        <w:rPr>
          <w:color w:val="000000"/>
          <w:spacing w:val="1"/>
          <w:sz w:val="24"/>
          <w:szCs w:val="24"/>
        </w:rPr>
        <w:t>В 202</w:t>
      </w:r>
      <w:r w:rsidR="009D7517">
        <w:rPr>
          <w:color w:val="000000"/>
          <w:spacing w:val="1"/>
          <w:sz w:val="24"/>
          <w:szCs w:val="24"/>
        </w:rPr>
        <w:t>3</w:t>
      </w:r>
      <w:r>
        <w:rPr>
          <w:color w:val="000000"/>
          <w:spacing w:val="1"/>
          <w:sz w:val="24"/>
          <w:szCs w:val="24"/>
        </w:rPr>
        <w:t xml:space="preserve"> году работники системы образования муниципального образования город Алапаевск  поощрены следующими наградами:</w:t>
      </w:r>
    </w:p>
    <w:p w:rsidR="009D7517" w:rsidRDefault="00040A24" w:rsidP="00686ABB">
      <w:pPr>
        <w:widowControl w:val="0"/>
        <w:ind w:left="20" w:right="20" w:firstLine="700"/>
        <w:jc w:val="both"/>
        <w:rPr>
          <w:color w:val="000000"/>
          <w:spacing w:val="1"/>
          <w:sz w:val="24"/>
          <w:szCs w:val="24"/>
        </w:rPr>
      </w:pPr>
      <w:r>
        <w:rPr>
          <w:color w:val="000000"/>
          <w:spacing w:val="1"/>
          <w:sz w:val="24"/>
          <w:szCs w:val="24"/>
        </w:rPr>
        <w:t xml:space="preserve">ведомственными наградами Министерства просвещения Российской Федерации – 13 человек; </w:t>
      </w:r>
    </w:p>
    <w:p w:rsidR="00040A24" w:rsidRDefault="00040A24" w:rsidP="00686ABB">
      <w:pPr>
        <w:widowControl w:val="0"/>
        <w:ind w:left="20" w:right="20" w:firstLine="700"/>
        <w:jc w:val="both"/>
        <w:rPr>
          <w:color w:val="000000"/>
          <w:spacing w:val="1"/>
          <w:sz w:val="24"/>
          <w:szCs w:val="24"/>
        </w:rPr>
      </w:pPr>
      <w:r>
        <w:rPr>
          <w:color w:val="000000"/>
          <w:spacing w:val="1"/>
          <w:sz w:val="24"/>
          <w:szCs w:val="24"/>
        </w:rPr>
        <w:t>ведомственным знаком отличия Министерства просвещения Российской Федерации «Отличник просвещения», дающим право на присвоение звания ветерана труда Российской Федерации, - 1 человек;</w:t>
      </w:r>
    </w:p>
    <w:p w:rsidR="00040A24" w:rsidRDefault="00040A24" w:rsidP="00686ABB">
      <w:pPr>
        <w:widowControl w:val="0"/>
        <w:ind w:left="20" w:right="20" w:firstLine="700"/>
        <w:jc w:val="both"/>
        <w:rPr>
          <w:color w:val="000000"/>
          <w:spacing w:val="1"/>
          <w:sz w:val="24"/>
          <w:szCs w:val="24"/>
        </w:rPr>
      </w:pPr>
      <w:r>
        <w:rPr>
          <w:color w:val="000000"/>
          <w:spacing w:val="1"/>
          <w:sz w:val="24"/>
          <w:szCs w:val="24"/>
        </w:rPr>
        <w:t>наградами Свердловской области - 3 человека;</w:t>
      </w:r>
    </w:p>
    <w:p w:rsidR="00040A24" w:rsidRDefault="00040A24" w:rsidP="00686ABB">
      <w:pPr>
        <w:widowControl w:val="0"/>
        <w:ind w:left="20" w:firstLine="700"/>
        <w:jc w:val="both"/>
        <w:rPr>
          <w:color w:val="000000"/>
          <w:spacing w:val="1"/>
          <w:sz w:val="24"/>
          <w:szCs w:val="24"/>
        </w:rPr>
      </w:pPr>
      <w:r>
        <w:rPr>
          <w:color w:val="000000"/>
          <w:spacing w:val="1"/>
          <w:sz w:val="24"/>
          <w:szCs w:val="24"/>
        </w:rPr>
        <w:t>ведомственными наградами Министерства образования и молодежной политики Свердловской области  - 1</w:t>
      </w:r>
      <w:r w:rsidR="009D7517">
        <w:rPr>
          <w:color w:val="000000"/>
          <w:spacing w:val="1"/>
          <w:sz w:val="24"/>
          <w:szCs w:val="24"/>
        </w:rPr>
        <w:t>2</w:t>
      </w:r>
      <w:r>
        <w:rPr>
          <w:color w:val="000000"/>
          <w:spacing w:val="1"/>
          <w:sz w:val="24"/>
          <w:szCs w:val="24"/>
        </w:rPr>
        <w:t xml:space="preserve"> человек;</w:t>
      </w:r>
    </w:p>
    <w:p w:rsidR="009D7517" w:rsidRDefault="009D7517" w:rsidP="00686ABB">
      <w:pPr>
        <w:jc w:val="both"/>
        <w:rPr>
          <w:sz w:val="24"/>
          <w:szCs w:val="24"/>
        </w:rPr>
      </w:pPr>
      <w:r>
        <w:rPr>
          <w:sz w:val="24"/>
          <w:szCs w:val="24"/>
        </w:rPr>
        <w:tab/>
        <w:t>н</w:t>
      </w:r>
      <w:r w:rsidRPr="009D7517">
        <w:rPr>
          <w:sz w:val="24"/>
          <w:szCs w:val="24"/>
        </w:rPr>
        <w:t>агрудным знаком Министерства Просвещения Российской Федерации «За верность профессии» за многолетний и плодотворный труд</w:t>
      </w:r>
      <w:r>
        <w:rPr>
          <w:sz w:val="24"/>
          <w:szCs w:val="24"/>
        </w:rPr>
        <w:t xml:space="preserve"> награждена </w:t>
      </w:r>
      <w:r w:rsidRPr="009D7517">
        <w:rPr>
          <w:sz w:val="24"/>
          <w:szCs w:val="24"/>
        </w:rPr>
        <w:t xml:space="preserve"> </w:t>
      </w:r>
      <w:r>
        <w:rPr>
          <w:sz w:val="24"/>
          <w:szCs w:val="24"/>
        </w:rPr>
        <w:t xml:space="preserve">Холкина </w:t>
      </w:r>
      <w:r w:rsidRPr="009D7517">
        <w:rPr>
          <w:sz w:val="24"/>
          <w:szCs w:val="24"/>
        </w:rPr>
        <w:t xml:space="preserve"> Татьян</w:t>
      </w:r>
      <w:r>
        <w:rPr>
          <w:sz w:val="24"/>
          <w:szCs w:val="24"/>
        </w:rPr>
        <w:t>а</w:t>
      </w:r>
      <w:r w:rsidRPr="009D7517">
        <w:rPr>
          <w:sz w:val="24"/>
          <w:szCs w:val="24"/>
        </w:rPr>
        <w:t xml:space="preserve"> Владимировн</w:t>
      </w:r>
      <w:r>
        <w:rPr>
          <w:sz w:val="24"/>
          <w:szCs w:val="24"/>
        </w:rPr>
        <w:t xml:space="preserve">а, </w:t>
      </w:r>
      <w:r w:rsidRPr="009D7517">
        <w:rPr>
          <w:sz w:val="24"/>
          <w:szCs w:val="24"/>
        </w:rPr>
        <w:t>учител</w:t>
      </w:r>
      <w:r>
        <w:rPr>
          <w:sz w:val="24"/>
          <w:szCs w:val="24"/>
        </w:rPr>
        <w:t>ь</w:t>
      </w:r>
      <w:r w:rsidRPr="009D7517">
        <w:rPr>
          <w:sz w:val="24"/>
          <w:szCs w:val="24"/>
        </w:rPr>
        <w:t xml:space="preserve"> русского языка и литературы Муниципального автономного общеобразовательного учреждения «Средняя общеобразовательная школа № 2»</w:t>
      </w:r>
      <w:r>
        <w:rPr>
          <w:sz w:val="24"/>
          <w:szCs w:val="24"/>
        </w:rPr>
        <w:t>, стаж работы в системе образования 52 года;</w:t>
      </w:r>
    </w:p>
    <w:p w:rsidR="00A10598" w:rsidRPr="009D7517" w:rsidRDefault="00A10598" w:rsidP="00686ABB">
      <w:pPr>
        <w:jc w:val="both"/>
        <w:rPr>
          <w:sz w:val="24"/>
          <w:szCs w:val="24"/>
        </w:rPr>
      </w:pPr>
      <w:r>
        <w:rPr>
          <w:sz w:val="24"/>
          <w:szCs w:val="24"/>
        </w:rPr>
        <w:tab/>
        <w:t>наградами Восточного управленческого округа – 6 человек;</w:t>
      </w:r>
    </w:p>
    <w:p w:rsidR="00040A24" w:rsidRDefault="00040A24" w:rsidP="00686ABB">
      <w:pPr>
        <w:widowControl w:val="0"/>
        <w:ind w:left="20" w:firstLine="700"/>
        <w:jc w:val="both"/>
        <w:rPr>
          <w:color w:val="000000"/>
          <w:spacing w:val="1"/>
          <w:sz w:val="24"/>
          <w:szCs w:val="24"/>
        </w:rPr>
      </w:pPr>
      <w:r>
        <w:rPr>
          <w:color w:val="000000"/>
          <w:spacing w:val="1"/>
          <w:sz w:val="24"/>
          <w:szCs w:val="24"/>
        </w:rPr>
        <w:t xml:space="preserve">наградами Администрации Муниципального образования город Алапаевск </w:t>
      </w:r>
      <w:r w:rsidR="00686ABB">
        <w:rPr>
          <w:color w:val="000000"/>
          <w:spacing w:val="1"/>
          <w:sz w:val="24"/>
          <w:szCs w:val="24"/>
        </w:rPr>
        <w:t>–</w:t>
      </w:r>
      <w:r>
        <w:rPr>
          <w:color w:val="000000"/>
          <w:spacing w:val="1"/>
          <w:sz w:val="24"/>
          <w:szCs w:val="24"/>
        </w:rPr>
        <w:t xml:space="preserve"> </w:t>
      </w:r>
      <w:r w:rsidR="00686ABB">
        <w:rPr>
          <w:color w:val="000000"/>
          <w:spacing w:val="1"/>
          <w:sz w:val="24"/>
          <w:szCs w:val="24"/>
        </w:rPr>
        <w:t xml:space="preserve">                           76 </w:t>
      </w:r>
      <w:r>
        <w:rPr>
          <w:color w:val="000000"/>
          <w:spacing w:val="1"/>
          <w:sz w:val="24"/>
          <w:szCs w:val="24"/>
        </w:rPr>
        <w:t xml:space="preserve"> человек;</w:t>
      </w:r>
    </w:p>
    <w:p w:rsidR="00040A24" w:rsidRDefault="00040A24" w:rsidP="00686ABB">
      <w:pPr>
        <w:widowControl w:val="0"/>
        <w:ind w:left="20" w:firstLine="700"/>
        <w:jc w:val="both"/>
        <w:rPr>
          <w:color w:val="000000"/>
          <w:spacing w:val="1"/>
          <w:sz w:val="24"/>
          <w:szCs w:val="24"/>
        </w:rPr>
      </w:pPr>
      <w:r>
        <w:rPr>
          <w:color w:val="000000"/>
          <w:spacing w:val="1"/>
          <w:sz w:val="24"/>
          <w:szCs w:val="24"/>
        </w:rPr>
        <w:t>наградами Управления образования Муниципального образования город Алапаевск – 1</w:t>
      </w:r>
      <w:r w:rsidR="00A10598">
        <w:rPr>
          <w:color w:val="000000"/>
          <w:spacing w:val="1"/>
          <w:sz w:val="24"/>
          <w:szCs w:val="24"/>
        </w:rPr>
        <w:t>20</w:t>
      </w:r>
      <w:r>
        <w:rPr>
          <w:color w:val="000000"/>
          <w:spacing w:val="1"/>
          <w:sz w:val="24"/>
          <w:szCs w:val="24"/>
        </w:rPr>
        <w:t xml:space="preserve"> человек. </w:t>
      </w:r>
    </w:p>
    <w:p w:rsidR="00A10598" w:rsidRDefault="00040A24" w:rsidP="00A10598">
      <w:pPr>
        <w:pStyle w:val="a4"/>
        <w:shd w:val="clear" w:color="auto" w:fill="FFFFFF"/>
        <w:spacing w:after="100" w:afterAutospacing="1"/>
        <w:ind w:left="0"/>
        <w:jc w:val="both"/>
      </w:pPr>
      <w:r>
        <w:tab/>
      </w:r>
    </w:p>
    <w:p w:rsidR="00040A24" w:rsidRPr="00A10598" w:rsidRDefault="00A10598" w:rsidP="00A10598">
      <w:pPr>
        <w:pStyle w:val="a4"/>
        <w:shd w:val="clear" w:color="auto" w:fill="FFFFFF"/>
        <w:spacing w:after="100" w:afterAutospacing="1"/>
        <w:ind w:left="0"/>
        <w:rPr>
          <w:rFonts w:ascii="Times New Roman" w:hAnsi="Times New Roman" w:cs="Times New Roman"/>
          <w:b/>
          <w:sz w:val="24"/>
          <w:szCs w:val="24"/>
        </w:rPr>
      </w:pPr>
      <w:r>
        <w:rPr>
          <w:rFonts w:ascii="Times New Roman" w:hAnsi="Times New Roman" w:cs="Times New Roman"/>
          <w:sz w:val="24"/>
          <w:szCs w:val="24"/>
        </w:rPr>
        <w:tab/>
      </w:r>
      <w:r w:rsidR="00040A24" w:rsidRPr="00A10598">
        <w:rPr>
          <w:rFonts w:ascii="Times New Roman" w:hAnsi="Times New Roman" w:cs="Times New Roman"/>
          <w:b/>
          <w:sz w:val="24"/>
          <w:szCs w:val="24"/>
        </w:rPr>
        <w:t>Заключение</w:t>
      </w:r>
    </w:p>
    <w:p w:rsidR="00040A24" w:rsidRDefault="00040A24" w:rsidP="00A10598">
      <w:pPr>
        <w:ind w:firstLine="708"/>
        <w:jc w:val="both"/>
        <w:rPr>
          <w:sz w:val="24"/>
          <w:szCs w:val="24"/>
        </w:rPr>
      </w:pPr>
      <w:r>
        <w:rPr>
          <w:sz w:val="24"/>
          <w:szCs w:val="24"/>
        </w:rPr>
        <w:t xml:space="preserve"> В 202</w:t>
      </w:r>
      <w:r w:rsidR="00A10598">
        <w:rPr>
          <w:sz w:val="24"/>
          <w:szCs w:val="24"/>
        </w:rPr>
        <w:t>3</w:t>
      </w:r>
      <w:r>
        <w:rPr>
          <w:sz w:val="24"/>
          <w:szCs w:val="24"/>
        </w:rPr>
        <w:t xml:space="preserve"> году функционирование и развитие системы образования Муниципального образования город Алапаевск осуществлялось в соответствии с приоритетами государственной политики, реализации  муниципальной программы «Развитие  системы образования  в Муниципальном образовании город Алапаевск до 2025 года».</w:t>
      </w:r>
    </w:p>
    <w:p w:rsidR="00040A24" w:rsidRDefault="00040A24" w:rsidP="00A10598">
      <w:pPr>
        <w:ind w:firstLine="720"/>
        <w:jc w:val="both"/>
        <w:rPr>
          <w:sz w:val="24"/>
          <w:szCs w:val="24"/>
        </w:rPr>
      </w:pPr>
      <w:r>
        <w:rPr>
          <w:sz w:val="24"/>
          <w:szCs w:val="24"/>
          <w:lang w:eastAsia="ko-KR"/>
        </w:rPr>
        <w:t>В Муниципальном образовании город Алапае</w:t>
      </w:r>
      <w:proofErr w:type="gramStart"/>
      <w:r>
        <w:rPr>
          <w:sz w:val="24"/>
          <w:szCs w:val="24"/>
          <w:lang w:eastAsia="ko-KR"/>
        </w:rPr>
        <w:t>вск</w:t>
      </w:r>
      <w:r w:rsidR="00A10598">
        <w:rPr>
          <w:sz w:val="24"/>
          <w:szCs w:val="24"/>
          <w:lang w:eastAsia="ko-KR"/>
        </w:rPr>
        <w:t xml:space="preserve"> </w:t>
      </w:r>
      <w:r>
        <w:rPr>
          <w:sz w:val="24"/>
          <w:szCs w:val="24"/>
          <w:lang w:eastAsia="ko-KR"/>
        </w:rPr>
        <w:t>пр</w:t>
      </w:r>
      <w:proofErr w:type="gramEnd"/>
      <w:r>
        <w:rPr>
          <w:sz w:val="24"/>
          <w:szCs w:val="24"/>
          <w:lang w:eastAsia="ko-KR"/>
        </w:rPr>
        <w:t xml:space="preserve">одолжена работа по реализации федеральных </w:t>
      </w:r>
      <w:r>
        <w:rPr>
          <w:sz w:val="24"/>
          <w:szCs w:val="24"/>
        </w:rPr>
        <w:t xml:space="preserve">государственных образовательных стандартов. </w:t>
      </w:r>
      <w:r w:rsidR="00A10598" w:rsidRPr="00A10598">
        <w:rPr>
          <w:sz w:val="24"/>
          <w:szCs w:val="24"/>
        </w:rPr>
        <w:t>С 1 сентября 2023 года во всех школах и детских садах введены</w:t>
      </w:r>
      <w:r w:rsidR="00A10598">
        <w:rPr>
          <w:sz w:val="24"/>
          <w:szCs w:val="24"/>
        </w:rPr>
        <w:t xml:space="preserve"> </w:t>
      </w:r>
      <w:r w:rsidR="00A10598" w:rsidRPr="00A10598">
        <w:rPr>
          <w:sz w:val="24"/>
          <w:szCs w:val="24"/>
        </w:rPr>
        <w:t>обновлённые федеральные основные общеобразовательные программы</w:t>
      </w:r>
      <w:r>
        <w:rPr>
          <w:sz w:val="24"/>
          <w:szCs w:val="24"/>
        </w:rPr>
        <w:t xml:space="preserve">, 100 процентов педагогических работников прошли повышение квалификации по дополнительным профессиональным программам, сопровождающим введение ФГОС в практику образовательной деятельности.  </w:t>
      </w:r>
    </w:p>
    <w:p w:rsidR="00040A24" w:rsidRDefault="00040A24" w:rsidP="00040A24">
      <w:pPr>
        <w:ind w:firstLine="709"/>
        <w:jc w:val="both"/>
        <w:rPr>
          <w:sz w:val="24"/>
          <w:szCs w:val="24"/>
        </w:rPr>
      </w:pPr>
      <w:r>
        <w:rPr>
          <w:rStyle w:val="markedcontent"/>
          <w:sz w:val="24"/>
          <w:szCs w:val="24"/>
        </w:rPr>
        <w:t>В 202</w:t>
      </w:r>
      <w:r w:rsidR="00327673">
        <w:rPr>
          <w:rStyle w:val="markedcontent"/>
          <w:sz w:val="24"/>
          <w:szCs w:val="24"/>
        </w:rPr>
        <w:t>3</w:t>
      </w:r>
      <w:r>
        <w:rPr>
          <w:rStyle w:val="markedcontent"/>
          <w:sz w:val="24"/>
          <w:szCs w:val="24"/>
        </w:rPr>
        <w:t xml:space="preserve"> году  достигнута положительная динамика:</w:t>
      </w:r>
    </w:p>
    <w:p w:rsidR="00040A24" w:rsidRDefault="00040A24" w:rsidP="00040A24">
      <w:pPr>
        <w:ind w:firstLine="709"/>
        <w:jc w:val="both"/>
        <w:rPr>
          <w:sz w:val="24"/>
          <w:szCs w:val="24"/>
        </w:rPr>
      </w:pPr>
      <w:r>
        <w:rPr>
          <w:rStyle w:val="markedcontent"/>
          <w:sz w:val="24"/>
          <w:szCs w:val="24"/>
        </w:rPr>
        <w:lastRenderedPageBreak/>
        <w:t>- сохранена 100% доступность дошкольного образования для детей в</w:t>
      </w:r>
      <w:r>
        <w:rPr>
          <w:sz w:val="24"/>
          <w:szCs w:val="24"/>
        </w:rPr>
        <w:br/>
      </w:r>
      <w:r>
        <w:rPr>
          <w:rStyle w:val="markedcontent"/>
          <w:sz w:val="24"/>
          <w:szCs w:val="24"/>
        </w:rPr>
        <w:t>возрасте от 3-х до 7 лет;</w:t>
      </w:r>
    </w:p>
    <w:p w:rsidR="00040A24" w:rsidRDefault="00040A24" w:rsidP="00040A24">
      <w:pPr>
        <w:ind w:firstLine="709"/>
        <w:jc w:val="both"/>
        <w:rPr>
          <w:sz w:val="24"/>
          <w:szCs w:val="24"/>
        </w:rPr>
      </w:pPr>
      <w:r>
        <w:rPr>
          <w:rStyle w:val="markedcontent"/>
          <w:sz w:val="24"/>
          <w:szCs w:val="24"/>
        </w:rPr>
        <w:t>- обеспечена 100% доступность дошкольного образования для детей в</w:t>
      </w:r>
      <w:r>
        <w:rPr>
          <w:sz w:val="24"/>
          <w:szCs w:val="24"/>
        </w:rPr>
        <w:br/>
      </w:r>
      <w:r>
        <w:rPr>
          <w:rStyle w:val="markedcontent"/>
          <w:sz w:val="24"/>
          <w:szCs w:val="24"/>
        </w:rPr>
        <w:t>возрасте от 1,5-х до 3 лет;</w:t>
      </w:r>
    </w:p>
    <w:p w:rsidR="00040A24" w:rsidRDefault="00040A24" w:rsidP="00040A24">
      <w:pPr>
        <w:ind w:firstLine="720"/>
        <w:jc w:val="both"/>
        <w:rPr>
          <w:sz w:val="24"/>
          <w:szCs w:val="24"/>
        </w:rPr>
      </w:pPr>
      <w:r>
        <w:rPr>
          <w:rStyle w:val="markedcontent"/>
          <w:sz w:val="24"/>
          <w:szCs w:val="24"/>
        </w:rPr>
        <w:t xml:space="preserve">- отсутствует актуальная очередность на выделение мест в </w:t>
      </w:r>
      <w:r>
        <w:rPr>
          <w:sz w:val="24"/>
          <w:szCs w:val="24"/>
        </w:rPr>
        <w:t xml:space="preserve">дошкольные образовательные учреждения. </w:t>
      </w:r>
    </w:p>
    <w:p w:rsidR="00040A24" w:rsidRDefault="00040A24" w:rsidP="00040A24">
      <w:pPr>
        <w:ind w:firstLine="540"/>
        <w:jc w:val="both"/>
        <w:rPr>
          <w:color w:val="000000"/>
          <w:sz w:val="24"/>
          <w:szCs w:val="24"/>
        </w:rPr>
      </w:pPr>
      <w:r>
        <w:rPr>
          <w:sz w:val="24"/>
          <w:szCs w:val="24"/>
        </w:rPr>
        <w:t>В течение 202</w:t>
      </w:r>
      <w:r w:rsidR="00327673">
        <w:rPr>
          <w:sz w:val="24"/>
          <w:szCs w:val="24"/>
        </w:rPr>
        <w:t>3</w:t>
      </w:r>
      <w:r>
        <w:rPr>
          <w:sz w:val="24"/>
          <w:szCs w:val="24"/>
        </w:rPr>
        <w:t xml:space="preserve"> года в полном объеме получили финансирование основные направления функционирования системы образования</w:t>
      </w:r>
      <w:r w:rsidR="00327673">
        <w:rPr>
          <w:sz w:val="24"/>
          <w:szCs w:val="24"/>
        </w:rPr>
        <w:t xml:space="preserve"> в рамках </w:t>
      </w:r>
      <w:r>
        <w:rPr>
          <w:sz w:val="24"/>
          <w:szCs w:val="24"/>
        </w:rPr>
        <w:t xml:space="preserve">муниципальной программы </w:t>
      </w:r>
      <w:r>
        <w:rPr>
          <w:color w:val="000000"/>
          <w:sz w:val="24"/>
          <w:szCs w:val="24"/>
        </w:rPr>
        <w:t>«Развитие  системы образования  в Муниципальном образовании город Алапаевск до 2025 года».</w:t>
      </w:r>
    </w:p>
    <w:p w:rsidR="00040A24" w:rsidRDefault="00040A24" w:rsidP="00040A24">
      <w:pPr>
        <w:widowControl w:val="0"/>
        <w:jc w:val="both"/>
        <w:rPr>
          <w:rFonts w:eastAsiaTheme="minorHAnsi"/>
          <w:color w:val="000000" w:themeColor="text1"/>
          <w:sz w:val="24"/>
          <w:szCs w:val="24"/>
          <w:lang w:eastAsia="en-US"/>
        </w:rPr>
      </w:pPr>
      <w:r>
        <w:rPr>
          <w:rFonts w:eastAsia="Courier New"/>
          <w:color w:val="000000" w:themeColor="text1"/>
          <w:sz w:val="24"/>
          <w:szCs w:val="24"/>
        </w:rPr>
        <w:tab/>
        <w:t>В рамках национального  проекта  «Успех каждого ребенка»  в муниципальном образовании город Алапае</w:t>
      </w:r>
      <w:proofErr w:type="gramStart"/>
      <w:r>
        <w:rPr>
          <w:rFonts w:eastAsia="Courier New"/>
          <w:color w:val="000000" w:themeColor="text1"/>
          <w:sz w:val="24"/>
          <w:szCs w:val="24"/>
        </w:rPr>
        <w:t xml:space="preserve">вск </w:t>
      </w:r>
      <w:r w:rsidR="00327673">
        <w:rPr>
          <w:rFonts w:eastAsia="Courier New"/>
          <w:color w:val="000000" w:themeColor="text1"/>
          <w:sz w:val="24"/>
          <w:szCs w:val="24"/>
        </w:rPr>
        <w:t>пр</w:t>
      </w:r>
      <w:proofErr w:type="gramEnd"/>
      <w:r w:rsidR="00327673">
        <w:rPr>
          <w:rFonts w:eastAsia="Courier New"/>
          <w:color w:val="000000" w:themeColor="text1"/>
          <w:sz w:val="24"/>
          <w:szCs w:val="24"/>
        </w:rPr>
        <w:t xml:space="preserve">одолжена работа по </w:t>
      </w:r>
      <w:r>
        <w:rPr>
          <w:rFonts w:eastAsiaTheme="minorHAnsi"/>
          <w:color w:val="000000" w:themeColor="text1"/>
          <w:sz w:val="24"/>
          <w:szCs w:val="24"/>
          <w:lang w:eastAsia="en-US"/>
        </w:rPr>
        <w:t>внедрен</w:t>
      </w:r>
      <w:r w:rsidR="00327673">
        <w:rPr>
          <w:rFonts w:eastAsiaTheme="minorHAnsi"/>
          <w:color w:val="000000" w:themeColor="text1"/>
          <w:sz w:val="24"/>
          <w:szCs w:val="24"/>
          <w:lang w:eastAsia="en-US"/>
        </w:rPr>
        <w:t xml:space="preserve">ию </w:t>
      </w:r>
      <w:r>
        <w:rPr>
          <w:rFonts w:eastAsiaTheme="minorHAnsi"/>
          <w:color w:val="000000" w:themeColor="text1"/>
          <w:sz w:val="24"/>
          <w:szCs w:val="24"/>
          <w:lang w:eastAsia="en-US"/>
        </w:rPr>
        <w:t xml:space="preserve"> общедоступн</w:t>
      </w:r>
      <w:r w:rsidR="00327673">
        <w:rPr>
          <w:rFonts w:eastAsiaTheme="minorHAnsi"/>
          <w:color w:val="000000" w:themeColor="text1"/>
          <w:sz w:val="24"/>
          <w:szCs w:val="24"/>
          <w:lang w:eastAsia="en-US"/>
        </w:rPr>
        <w:t>ого</w:t>
      </w:r>
      <w:r>
        <w:rPr>
          <w:rFonts w:eastAsiaTheme="minorHAnsi"/>
          <w:color w:val="000000" w:themeColor="text1"/>
          <w:sz w:val="24"/>
          <w:szCs w:val="24"/>
          <w:lang w:eastAsia="en-US"/>
        </w:rPr>
        <w:t xml:space="preserve"> навигатор</w:t>
      </w:r>
      <w:r w:rsidR="00327673">
        <w:rPr>
          <w:rFonts w:eastAsiaTheme="minorHAnsi"/>
          <w:color w:val="000000" w:themeColor="text1"/>
          <w:sz w:val="24"/>
          <w:szCs w:val="24"/>
          <w:lang w:eastAsia="en-US"/>
        </w:rPr>
        <w:t>а</w:t>
      </w:r>
      <w:r>
        <w:rPr>
          <w:rFonts w:eastAsiaTheme="minorHAnsi"/>
          <w:color w:val="000000" w:themeColor="text1"/>
          <w:sz w:val="24"/>
          <w:szCs w:val="24"/>
          <w:lang w:eastAsia="en-US"/>
        </w:rPr>
        <w:t xml:space="preserve"> по дополнительным общеобразовательным программам, позволяющий семьям выбрать образовательные программы, соответствующие запросам и уровню подготовки детей. </w:t>
      </w:r>
    </w:p>
    <w:p w:rsidR="00040A24" w:rsidRPr="00327673" w:rsidRDefault="00040A24" w:rsidP="00040A24">
      <w:pPr>
        <w:widowControl w:val="0"/>
        <w:jc w:val="both"/>
        <w:rPr>
          <w:sz w:val="24"/>
          <w:szCs w:val="24"/>
        </w:rPr>
      </w:pPr>
      <w:r>
        <w:rPr>
          <w:sz w:val="24"/>
          <w:szCs w:val="24"/>
        </w:rPr>
        <w:tab/>
      </w:r>
      <w:r w:rsidR="00327673">
        <w:rPr>
          <w:sz w:val="24"/>
          <w:szCs w:val="24"/>
        </w:rPr>
        <w:t>В</w:t>
      </w:r>
      <w:r>
        <w:rPr>
          <w:sz w:val="24"/>
          <w:szCs w:val="24"/>
        </w:rPr>
        <w:t xml:space="preserve"> образовательных организациях еженедельно проводятся церемония поднятия Государственного Флага Российской Федерации и исполнения Государственного гимна, внеурочные занятия «Разговоры о </w:t>
      </w:r>
      <w:proofErr w:type="gramStart"/>
      <w:r>
        <w:rPr>
          <w:sz w:val="24"/>
          <w:szCs w:val="24"/>
        </w:rPr>
        <w:t>важном</w:t>
      </w:r>
      <w:proofErr w:type="gramEnd"/>
      <w:r>
        <w:rPr>
          <w:sz w:val="24"/>
          <w:szCs w:val="24"/>
        </w:rPr>
        <w:t>»</w:t>
      </w:r>
      <w:r w:rsidR="00327673">
        <w:rPr>
          <w:sz w:val="24"/>
          <w:szCs w:val="24"/>
        </w:rPr>
        <w:t>. В общеобразовательных учреждениях с</w:t>
      </w:r>
      <w:r w:rsidR="00327673" w:rsidRPr="00327673">
        <w:rPr>
          <w:sz w:val="24"/>
          <w:szCs w:val="24"/>
          <w:shd w:val="clear" w:color="auto" w:fill="FFFFFF"/>
        </w:rPr>
        <w:t xml:space="preserve"> 1 сентября 2023 года</w:t>
      </w:r>
      <w:r w:rsidR="00327673">
        <w:rPr>
          <w:sz w:val="24"/>
          <w:szCs w:val="24"/>
          <w:shd w:val="clear" w:color="auto" w:fill="FFFFFF"/>
        </w:rPr>
        <w:t xml:space="preserve"> введен </w:t>
      </w:r>
      <w:r w:rsidR="00327673" w:rsidRPr="00327673">
        <w:rPr>
          <w:sz w:val="24"/>
          <w:szCs w:val="24"/>
          <w:shd w:val="clear" w:color="auto" w:fill="FFFFFF"/>
        </w:rPr>
        <w:t xml:space="preserve">  </w:t>
      </w:r>
      <w:proofErr w:type="spellStart"/>
      <w:r w:rsidR="00327673" w:rsidRPr="00327673">
        <w:rPr>
          <w:sz w:val="24"/>
          <w:szCs w:val="24"/>
          <w:shd w:val="clear" w:color="auto" w:fill="FFFFFF"/>
        </w:rPr>
        <w:t>профориентационный</w:t>
      </w:r>
      <w:proofErr w:type="spellEnd"/>
      <w:r w:rsidR="00327673" w:rsidRPr="00327673">
        <w:rPr>
          <w:sz w:val="24"/>
          <w:szCs w:val="24"/>
          <w:shd w:val="clear" w:color="auto" w:fill="FFFFFF"/>
        </w:rPr>
        <w:t xml:space="preserve"> минимум, </w:t>
      </w:r>
      <w:r w:rsidR="00327673" w:rsidRPr="00327673">
        <w:rPr>
          <w:rFonts w:eastAsiaTheme="minorHAnsi"/>
          <w:sz w:val="24"/>
          <w:szCs w:val="24"/>
          <w:lang w:eastAsia="en-US"/>
        </w:rPr>
        <w:t>в 6-11 классах еженедельно по четвергам  про</w:t>
      </w:r>
      <w:r w:rsidR="00327673">
        <w:rPr>
          <w:rFonts w:eastAsiaTheme="minorHAnsi"/>
          <w:sz w:val="24"/>
          <w:szCs w:val="24"/>
          <w:lang w:eastAsia="en-US"/>
        </w:rPr>
        <w:t xml:space="preserve">водятся </w:t>
      </w:r>
      <w:r w:rsidR="00327673" w:rsidRPr="00327673">
        <w:rPr>
          <w:rFonts w:eastAsiaTheme="minorHAnsi"/>
          <w:sz w:val="24"/>
          <w:szCs w:val="24"/>
          <w:lang w:eastAsia="en-US"/>
        </w:rPr>
        <w:t xml:space="preserve"> занятия по профориентации «Россия – Мои горизонты». </w:t>
      </w:r>
    </w:p>
    <w:p w:rsidR="00040A24" w:rsidRDefault="00040A24" w:rsidP="00040A24">
      <w:pPr>
        <w:widowControl w:val="0"/>
        <w:spacing w:line="322" w:lineRule="exact"/>
        <w:ind w:left="20" w:firstLine="700"/>
        <w:jc w:val="both"/>
        <w:rPr>
          <w:color w:val="000000"/>
          <w:spacing w:val="1"/>
          <w:sz w:val="24"/>
          <w:szCs w:val="24"/>
        </w:rPr>
      </w:pPr>
      <w:r>
        <w:rPr>
          <w:color w:val="000000"/>
          <w:spacing w:val="1"/>
          <w:sz w:val="24"/>
          <w:szCs w:val="24"/>
        </w:rPr>
        <w:t xml:space="preserve">В рамках реализации федерального проекта «Современная школа» национального проекта «Образование» </w:t>
      </w:r>
      <w:r w:rsidR="00327673">
        <w:rPr>
          <w:color w:val="000000"/>
          <w:spacing w:val="1"/>
          <w:sz w:val="24"/>
          <w:szCs w:val="24"/>
        </w:rPr>
        <w:t>8</w:t>
      </w:r>
      <w:r>
        <w:rPr>
          <w:color w:val="000000"/>
          <w:spacing w:val="1"/>
          <w:sz w:val="24"/>
          <w:szCs w:val="24"/>
        </w:rPr>
        <w:t xml:space="preserve"> сентября 202</w:t>
      </w:r>
      <w:r w:rsidR="00327673">
        <w:rPr>
          <w:color w:val="000000"/>
          <w:spacing w:val="1"/>
          <w:sz w:val="24"/>
          <w:szCs w:val="24"/>
        </w:rPr>
        <w:t>3</w:t>
      </w:r>
      <w:r>
        <w:rPr>
          <w:color w:val="000000"/>
          <w:spacing w:val="1"/>
          <w:sz w:val="24"/>
          <w:szCs w:val="24"/>
        </w:rPr>
        <w:t xml:space="preserve"> года на базе муниципальн</w:t>
      </w:r>
      <w:r w:rsidR="00327673">
        <w:rPr>
          <w:color w:val="000000"/>
          <w:spacing w:val="1"/>
          <w:sz w:val="24"/>
          <w:szCs w:val="24"/>
        </w:rPr>
        <w:t>ого</w:t>
      </w:r>
      <w:r>
        <w:rPr>
          <w:color w:val="000000"/>
          <w:spacing w:val="1"/>
          <w:sz w:val="24"/>
          <w:szCs w:val="24"/>
        </w:rPr>
        <w:t xml:space="preserve"> общеобразовательн</w:t>
      </w:r>
      <w:r w:rsidR="00327673">
        <w:rPr>
          <w:color w:val="000000"/>
          <w:spacing w:val="1"/>
          <w:sz w:val="24"/>
          <w:szCs w:val="24"/>
        </w:rPr>
        <w:t>ого</w:t>
      </w:r>
      <w:r>
        <w:rPr>
          <w:color w:val="000000"/>
          <w:spacing w:val="1"/>
          <w:sz w:val="24"/>
          <w:szCs w:val="24"/>
        </w:rPr>
        <w:t xml:space="preserve"> </w:t>
      </w:r>
      <w:r w:rsidR="00327673">
        <w:rPr>
          <w:color w:val="000000"/>
          <w:spacing w:val="1"/>
          <w:sz w:val="24"/>
          <w:szCs w:val="24"/>
        </w:rPr>
        <w:t xml:space="preserve">учреждения </w:t>
      </w:r>
      <w:r>
        <w:rPr>
          <w:color w:val="000000"/>
          <w:spacing w:val="1"/>
          <w:sz w:val="24"/>
          <w:szCs w:val="24"/>
        </w:rPr>
        <w:t xml:space="preserve"> МБОУ «Средняя общеобразовательная школа № 1</w:t>
      </w:r>
      <w:r w:rsidR="00327673">
        <w:rPr>
          <w:color w:val="000000"/>
          <w:spacing w:val="1"/>
          <w:sz w:val="24"/>
          <w:szCs w:val="24"/>
        </w:rPr>
        <w:t>7</w:t>
      </w:r>
      <w:r>
        <w:rPr>
          <w:color w:val="000000"/>
          <w:spacing w:val="1"/>
          <w:sz w:val="24"/>
          <w:szCs w:val="24"/>
        </w:rPr>
        <w:t>» состоялось торжественное открытие центр</w:t>
      </w:r>
      <w:r w:rsidR="00327673">
        <w:rPr>
          <w:color w:val="000000"/>
          <w:spacing w:val="1"/>
          <w:sz w:val="24"/>
          <w:szCs w:val="24"/>
        </w:rPr>
        <w:t>а</w:t>
      </w:r>
      <w:r>
        <w:rPr>
          <w:color w:val="000000"/>
          <w:spacing w:val="1"/>
          <w:sz w:val="24"/>
          <w:szCs w:val="24"/>
        </w:rPr>
        <w:t xml:space="preserve"> образования </w:t>
      </w:r>
      <w:proofErr w:type="gramStart"/>
      <w:r>
        <w:rPr>
          <w:color w:val="000000"/>
          <w:spacing w:val="1"/>
          <w:sz w:val="24"/>
          <w:szCs w:val="24"/>
        </w:rPr>
        <w:t>естественно-научной</w:t>
      </w:r>
      <w:proofErr w:type="gramEnd"/>
      <w:r>
        <w:rPr>
          <w:color w:val="000000"/>
          <w:spacing w:val="1"/>
          <w:sz w:val="24"/>
          <w:szCs w:val="24"/>
        </w:rPr>
        <w:t xml:space="preserve"> и технологической направленностей «Точка роста».</w:t>
      </w:r>
    </w:p>
    <w:p w:rsidR="0050140C" w:rsidRPr="0050140C" w:rsidRDefault="0050140C" w:rsidP="0050140C">
      <w:pPr>
        <w:widowControl w:val="0"/>
        <w:ind w:firstLine="567"/>
        <w:jc w:val="both"/>
        <w:rPr>
          <w:rFonts w:eastAsia="Courier New" w:cs="Courier New"/>
          <w:bCs/>
          <w:color w:val="000000" w:themeColor="text1"/>
          <w:sz w:val="24"/>
          <w:szCs w:val="24"/>
        </w:rPr>
      </w:pPr>
      <w:r>
        <w:rPr>
          <w:rFonts w:eastAsia="Droid Sans Fallback" w:cs="Droid Sans Devanagari"/>
          <w:color w:val="000000" w:themeColor="text1"/>
          <w:sz w:val="24"/>
          <w:szCs w:val="24"/>
          <w:lang w:eastAsia="zh-CN" w:bidi="hi-IN"/>
        </w:rPr>
        <w:t>С</w:t>
      </w:r>
      <w:r w:rsidRPr="0050140C">
        <w:rPr>
          <w:rFonts w:eastAsia="Droid Sans Fallback" w:cs="Droid Sans Devanagari"/>
          <w:color w:val="000000" w:themeColor="text1"/>
          <w:sz w:val="24"/>
          <w:szCs w:val="24"/>
          <w:lang w:eastAsia="zh-CN" w:bidi="hi-IN"/>
        </w:rPr>
        <w:t xml:space="preserve"> 1 сентября 2023 года всту</w:t>
      </w:r>
      <w:r>
        <w:rPr>
          <w:rFonts w:eastAsia="Droid Sans Fallback" w:cs="Droid Sans Devanagari"/>
          <w:color w:val="000000" w:themeColor="text1"/>
          <w:sz w:val="24"/>
          <w:szCs w:val="24"/>
          <w:lang w:eastAsia="zh-CN" w:bidi="hi-IN"/>
        </w:rPr>
        <w:t xml:space="preserve">пил </w:t>
      </w:r>
      <w:r w:rsidRPr="0050140C">
        <w:rPr>
          <w:rFonts w:eastAsia="Droid Sans Fallback" w:cs="Droid Sans Devanagari"/>
          <w:color w:val="000000" w:themeColor="text1"/>
          <w:sz w:val="24"/>
          <w:szCs w:val="24"/>
          <w:lang w:eastAsia="zh-CN" w:bidi="hi-IN"/>
        </w:rPr>
        <w:t xml:space="preserve">в силу Приказ </w:t>
      </w:r>
      <w:proofErr w:type="spellStart"/>
      <w:r w:rsidRPr="0050140C">
        <w:rPr>
          <w:rFonts w:eastAsia="Droid Sans Fallback" w:cs="Droid Sans Devanagari"/>
          <w:color w:val="000000" w:themeColor="text1"/>
          <w:sz w:val="24"/>
          <w:szCs w:val="24"/>
          <w:lang w:eastAsia="zh-CN" w:bidi="hi-IN"/>
        </w:rPr>
        <w:t>Минпросвещения</w:t>
      </w:r>
      <w:proofErr w:type="spellEnd"/>
      <w:r w:rsidRPr="0050140C">
        <w:rPr>
          <w:rFonts w:eastAsia="Droid Sans Fallback" w:cs="Droid Sans Devanagari"/>
          <w:color w:val="000000" w:themeColor="text1"/>
          <w:sz w:val="24"/>
          <w:szCs w:val="24"/>
          <w:lang w:eastAsia="zh-CN" w:bidi="hi-IN"/>
        </w:rPr>
        <w:t xml:space="preserve"> России от 24.03.2023 № 196, которым утверждён  новый порядок аттестации педагогических работников.</w:t>
      </w:r>
      <w:r>
        <w:rPr>
          <w:rFonts w:eastAsia="Droid Sans Fallback" w:cs="Droid Sans Devanagari"/>
          <w:color w:val="000000" w:themeColor="text1"/>
          <w:sz w:val="24"/>
          <w:szCs w:val="24"/>
          <w:lang w:eastAsia="zh-CN" w:bidi="hi-IN"/>
        </w:rPr>
        <w:t xml:space="preserve"> </w:t>
      </w:r>
      <w:r>
        <w:rPr>
          <w:rFonts w:eastAsia="Droid Sans Fallback" w:cs="Droid Sans Devanagari"/>
          <w:bCs/>
          <w:color w:val="000000" w:themeColor="text1"/>
          <w:sz w:val="24"/>
          <w:szCs w:val="24"/>
          <w:lang w:eastAsia="zh-CN" w:bidi="hi-IN"/>
        </w:rPr>
        <w:t>В</w:t>
      </w:r>
      <w:r w:rsidRPr="0050140C">
        <w:rPr>
          <w:rFonts w:eastAsia="Droid Sans Fallback" w:cs="Droid Sans Devanagari"/>
          <w:bCs/>
          <w:color w:val="000000" w:themeColor="text1"/>
          <w:sz w:val="24"/>
          <w:szCs w:val="24"/>
          <w:lang w:eastAsia="zh-CN" w:bidi="hi-IN"/>
        </w:rPr>
        <w:t xml:space="preserve"> порядке прохождения аттестации</w:t>
      </w:r>
      <w:r>
        <w:rPr>
          <w:rFonts w:eastAsia="Droid Sans Fallback" w:cs="Droid Sans Devanagari"/>
          <w:bCs/>
          <w:color w:val="000000" w:themeColor="text1"/>
          <w:sz w:val="24"/>
          <w:szCs w:val="24"/>
          <w:lang w:eastAsia="zh-CN" w:bidi="hi-IN"/>
        </w:rPr>
        <w:t xml:space="preserve"> произошли важные изменения</w:t>
      </w:r>
      <w:proofErr w:type="gramStart"/>
      <w:r>
        <w:rPr>
          <w:rFonts w:eastAsia="Droid Sans Fallback" w:cs="Droid Sans Devanagari"/>
          <w:bCs/>
          <w:color w:val="000000" w:themeColor="text1"/>
          <w:sz w:val="24"/>
          <w:szCs w:val="24"/>
          <w:lang w:eastAsia="zh-CN" w:bidi="hi-IN"/>
        </w:rPr>
        <w:t xml:space="preserve"> </w:t>
      </w:r>
      <w:r w:rsidRPr="0050140C">
        <w:rPr>
          <w:rFonts w:eastAsia="Droid Sans Fallback" w:cs="Droid Sans Devanagari"/>
          <w:bCs/>
          <w:color w:val="000000" w:themeColor="text1"/>
          <w:sz w:val="24"/>
          <w:szCs w:val="24"/>
          <w:lang w:eastAsia="zh-CN" w:bidi="hi-IN"/>
        </w:rPr>
        <w:t>:</w:t>
      </w:r>
      <w:proofErr w:type="gramEnd"/>
    </w:p>
    <w:p w:rsidR="0050140C" w:rsidRPr="0050140C" w:rsidRDefault="0050140C" w:rsidP="0050140C">
      <w:pPr>
        <w:jc w:val="both"/>
        <w:rPr>
          <w:rFonts w:eastAsia="Courier New" w:cs="Courier New"/>
          <w:color w:val="000000" w:themeColor="text1"/>
          <w:sz w:val="24"/>
          <w:szCs w:val="24"/>
        </w:rPr>
      </w:pPr>
      <w:r w:rsidRPr="0050140C">
        <w:rPr>
          <w:rFonts w:eastAsia="Droid Sans Fallback" w:cs="Droid Sans Devanagari"/>
          <w:color w:val="000000" w:themeColor="text1"/>
          <w:sz w:val="24"/>
          <w:szCs w:val="24"/>
          <w:lang w:eastAsia="zh-CN" w:bidi="hi-IN"/>
        </w:rPr>
        <w:t>- условия прохождения аттестации в целях подтверждения соответствия занимаемой должности сохранены;</w:t>
      </w:r>
    </w:p>
    <w:p w:rsidR="0050140C" w:rsidRPr="0050140C" w:rsidRDefault="0050140C" w:rsidP="0050140C">
      <w:pPr>
        <w:jc w:val="both"/>
        <w:rPr>
          <w:rFonts w:eastAsia="Courier New" w:cs="Courier New"/>
          <w:color w:val="000000" w:themeColor="text1"/>
          <w:sz w:val="24"/>
          <w:szCs w:val="24"/>
        </w:rPr>
      </w:pPr>
      <w:r w:rsidRPr="0050140C">
        <w:rPr>
          <w:rFonts w:eastAsia="Droid Sans Fallback" w:cs="Droid Sans Devanagari"/>
          <w:color w:val="000000" w:themeColor="text1"/>
          <w:sz w:val="24"/>
          <w:szCs w:val="24"/>
          <w:lang w:eastAsia="zh-CN" w:bidi="hi-IN"/>
        </w:rPr>
        <w:t>- убран срок 2 года для получения высшей квалификационной категории после получения первой категории;</w:t>
      </w:r>
    </w:p>
    <w:p w:rsidR="0050140C" w:rsidRPr="0050140C" w:rsidRDefault="0050140C" w:rsidP="0050140C">
      <w:pPr>
        <w:jc w:val="both"/>
        <w:rPr>
          <w:rFonts w:eastAsia="Courier New" w:cs="Courier New"/>
          <w:color w:val="000000" w:themeColor="text1"/>
          <w:sz w:val="24"/>
          <w:szCs w:val="24"/>
        </w:rPr>
      </w:pPr>
      <w:r w:rsidRPr="0050140C">
        <w:rPr>
          <w:rFonts w:eastAsia="Droid Sans Fallback" w:cs="Droid Sans Devanagari"/>
          <w:color w:val="000000" w:themeColor="text1"/>
          <w:sz w:val="24"/>
          <w:szCs w:val="24"/>
          <w:lang w:eastAsia="zh-CN" w:bidi="hi-IN"/>
        </w:rPr>
        <w:t>- заявление на квалификационную категорию можно подать и после истечения срока ее действия, а получить высшую категорию можно по любой должности, вне зависимости от того по какой должности была получена первая категория;</w:t>
      </w:r>
    </w:p>
    <w:p w:rsidR="0050140C" w:rsidRPr="0050140C" w:rsidRDefault="0050140C" w:rsidP="0050140C">
      <w:pPr>
        <w:jc w:val="both"/>
        <w:rPr>
          <w:rFonts w:eastAsia="Courier New" w:cs="Courier New"/>
          <w:color w:val="000000" w:themeColor="text1"/>
          <w:sz w:val="24"/>
          <w:szCs w:val="24"/>
        </w:rPr>
      </w:pPr>
      <w:r w:rsidRPr="0050140C">
        <w:rPr>
          <w:rFonts w:eastAsia="Droid Sans Fallback" w:cs="Droid Sans Devanagari"/>
          <w:color w:val="000000" w:themeColor="text1"/>
          <w:sz w:val="24"/>
          <w:szCs w:val="24"/>
          <w:lang w:eastAsia="zh-CN" w:bidi="hi-IN"/>
        </w:rPr>
        <w:t>- заявление на прохождение аттестации с целью установления квалификационных категорий можно подать дистанционно;</w:t>
      </w:r>
    </w:p>
    <w:p w:rsidR="0050140C" w:rsidRPr="0050140C" w:rsidRDefault="0050140C" w:rsidP="0050140C">
      <w:pPr>
        <w:jc w:val="both"/>
        <w:rPr>
          <w:rFonts w:eastAsia="Courier New" w:cs="Courier New"/>
          <w:color w:val="000000" w:themeColor="text1"/>
          <w:sz w:val="24"/>
          <w:szCs w:val="24"/>
        </w:rPr>
      </w:pPr>
      <w:r w:rsidRPr="0050140C">
        <w:rPr>
          <w:rFonts w:eastAsia="Droid Sans Fallback" w:cs="Droid Sans Devanagari"/>
          <w:color w:val="000000" w:themeColor="text1"/>
          <w:sz w:val="24"/>
          <w:szCs w:val="24"/>
          <w:lang w:eastAsia="zh-CN" w:bidi="hi-IN"/>
        </w:rPr>
        <w:t>- введены новые квалификационные категории: педагог-методист и педагог-наставник;</w:t>
      </w:r>
    </w:p>
    <w:p w:rsidR="00040A24" w:rsidRPr="0050140C" w:rsidRDefault="00040A24" w:rsidP="0050140C">
      <w:pPr>
        <w:shd w:val="clear" w:color="auto" w:fill="FFFFFF"/>
        <w:tabs>
          <w:tab w:val="left" w:pos="-466"/>
          <w:tab w:val="num" w:pos="0"/>
          <w:tab w:val="left" w:pos="851"/>
        </w:tabs>
        <w:ind w:firstLine="567"/>
        <w:jc w:val="both"/>
        <w:rPr>
          <w:sz w:val="24"/>
          <w:szCs w:val="24"/>
        </w:rPr>
      </w:pPr>
      <w:r>
        <w:rPr>
          <w:sz w:val="24"/>
          <w:szCs w:val="24"/>
        </w:rPr>
        <w:tab/>
        <w:t xml:space="preserve">В системе образования поступательно осуществляется работа по поддержке инновационной </w:t>
      </w:r>
      <w:proofErr w:type="gramStart"/>
      <w:r>
        <w:rPr>
          <w:sz w:val="24"/>
          <w:szCs w:val="24"/>
        </w:rPr>
        <w:t>деятельности</w:t>
      </w:r>
      <w:proofErr w:type="gramEnd"/>
      <w:r>
        <w:rPr>
          <w:sz w:val="24"/>
          <w:szCs w:val="24"/>
        </w:rPr>
        <w:t xml:space="preserve"> как отдельных педагогических работников, так и образовательных организаций. </w:t>
      </w:r>
      <w:r w:rsidR="0050140C">
        <w:rPr>
          <w:sz w:val="24"/>
          <w:szCs w:val="24"/>
        </w:rPr>
        <w:t xml:space="preserve"> </w:t>
      </w:r>
      <w:proofErr w:type="spellStart"/>
      <w:r w:rsidR="0050140C" w:rsidRPr="0050140C">
        <w:rPr>
          <w:rFonts w:eastAsia="Droid Sans Fallback" w:cs="Droid Sans Devanagari"/>
          <w:sz w:val="24"/>
          <w:szCs w:val="24"/>
          <w:lang w:eastAsia="zh-CN" w:bidi="hi-IN"/>
        </w:rPr>
        <w:t>Ментюк</w:t>
      </w:r>
      <w:proofErr w:type="spellEnd"/>
      <w:r w:rsidR="0050140C" w:rsidRPr="0050140C">
        <w:rPr>
          <w:rFonts w:eastAsia="Droid Sans Fallback" w:cs="Droid Sans Devanagari"/>
          <w:sz w:val="24"/>
          <w:szCs w:val="24"/>
          <w:lang w:eastAsia="zh-CN" w:bidi="hi-IN"/>
        </w:rPr>
        <w:t xml:space="preserve"> Ольга  Станиславовна,  учитель химии  </w:t>
      </w:r>
      <w:r w:rsidR="0050140C">
        <w:rPr>
          <w:rFonts w:eastAsia="Droid Sans Fallback" w:cs="Droid Sans Devanagari"/>
          <w:sz w:val="24"/>
          <w:szCs w:val="24"/>
          <w:lang w:eastAsia="zh-CN" w:bidi="hi-IN"/>
        </w:rPr>
        <w:t xml:space="preserve">МАОУ СОШ </w:t>
      </w:r>
      <w:r w:rsidR="0050140C" w:rsidRPr="0050140C">
        <w:rPr>
          <w:rFonts w:eastAsia="Droid Sans Fallback" w:cs="Droid Sans Devanagari"/>
          <w:sz w:val="24"/>
          <w:szCs w:val="24"/>
          <w:lang w:eastAsia="zh-CN" w:bidi="hi-IN"/>
        </w:rPr>
        <w:t xml:space="preserve"> №1</w:t>
      </w:r>
      <w:r w:rsidR="0050140C">
        <w:rPr>
          <w:rFonts w:eastAsia="Droid Sans Fallback" w:cs="Droid Sans Devanagari"/>
          <w:sz w:val="24"/>
          <w:szCs w:val="24"/>
          <w:lang w:eastAsia="zh-CN" w:bidi="hi-IN"/>
        </w:rPr>
        <w:t xml:space="preserve">, </w:t>
      </w:r>
      <w:r w:rsidR="0050140C" w:rsidRPr="0050140C">
        <w:rPr>
          <w:rFonts w:eastAsia="Droid Sans Fallback" w:cs="Droid Sans Devanagari"/>
          <w:sz w:val="24"/>
          <w:szCs w:val="24"/>
          <w:lang w:eastAsia="zh-CN" w:bidi="hi-IN"/>
        </w:rPr>
        <w:t xml:space="preserve"> стала победителем  регионального конкурса на присуждение премий лучшим учителям за достижения в педагогической деятельности в Свердловской области в 2023 году</w:t>
      </w:r>
      <w:r w:rsidR="0050140C">
        <w:rPr>
          <w:rFonts w:eastAsia="Droid Sans Fallback" w:cs="Droid Sans Devanagari"/>
          <w:sz w:val="24"/>
          <w:szCs w:val="24"/>
          <w:lang w:eastAsia="zh-CN" w:bidi="hi-IN"/>
        </w:rPr>
        <w:t>.</w:t>
      </w:r>
    </w:p>
    <w:p w:rsidR="00040A24" w:rsidRDefault="00040A24" w:rsidP="00040A24">
      <w:pPr>
        <w:shd w:val="clear" w:color="auto" w:fill="FFFFFF"/>
        <w:tabs>
          <w:tab w:val="left" w:pos="-466"/>
          <w:tab w:val="left" w:pos="851"/>
        </w:tabs>
        <w:jc w:val="both"/>
        <w:rPr>
          <w:sz w:val="24"/>
          <w:szCs w:val="24"/>
        </w:rPr>
      </w:pPr>
      <w:r>
        <w:rPr>
          <w:sz w:val="24"/>
          <w:szCs w:val="24"/>
        </w:rPr>
        <w:tab/>
        <w:t xml:space="preserve">Последовательная реализация </w:t>
      </w:r>
      <w:proofErr w:type="gramStart"/>
      <w:r>
        <w:rPr>
          <w:sz w:val="24"/>
          <w:szCs w:val="24"/>
        </w:rPr>
        <w:t>задач развития системы образования Муниципального образования</w:t>
      </w:r>
      <w:proofErr w:type="gramEnd"/>
      <w:r>
        <w:rPr>
          <w:sz w:val="24"/>
          <w:szCs w:val="24"/>
        </w:rPr>
        <w:t xml:space="preserve"> город Алапаевск  не только обеспечивает ее стабильное функционирование, но и активизирует развитие по наиболее актуальным направлениям.   </w:t>
      </w:r>
    </w:p>
    <w:p w:rsidR="00040A24" w:rsidRDefault="00040A24" w:rsidP="00040A24">
      <w:pPr>
        <w:ind w:firstLine="708"/>
        <w:jc w:val="both"/>
        <w:rPr>
          <w:sz w:val="24"/>
          <w:szCs w:val="24"/>
        </w:rPr>
      </w:pPr>
      <w:r>
        <w:rPr>
          <w:sz w:val="24"/>
          <w:szCs w:val="24"/>
        </w:rPr>
        <w:t xml:space="preserve">В соответствии с приоритетами государственной политики, </w:t>
      </w:r>
      <w:r>
        <w:rPr>
          <w:color w:val="000000"/>
          <w:sz w:val="24"/>
          <w:szCs w:val="24"/>
        </w:rPr>
        <w:t>муниципальной программы «Развитие  системы образования  в Муниципальном образовании город Алапаевск до 2025 года»</w:t>
      </w:r>
      <w:r>
        <w:rPr>
          <w:sz w:val="24"/>
          <w:szCs w:val="24"/>
        </w:rPr>
        <w:t xml:space="preserve">  определены приоритетные задачи развития  образования Муниципального образования город Алапаевск  на  202</w:t>
      </w:r>
      <w:r w:rsidR="0050140C">
        <w:rPr>
          <w:sz w:val="24"/>
          <w:szCs w:val="24"/>
        </w:rPr>
        <w:t>4</w:t>
      </w:r>
      <w:r>
        <w:rPr>
          <w:sz w:val="24"/>
          <w:szCs w:val="24"/>
        </w:rPr>
        <w:t xml:space="preserve"> год.</w:t>
      </w:r>
    </w:p>
    <w:p w:rsidR="00040A24" w:rsidRDefault="00040A24" w:rsidP="00040A24">
      <w:pPr>
        <w:ind w:firstLine="708"/>
        <w:jc w:val="both"/>
        <w:rPr>
          <w:sz w:val="24"/>
          <w:szCs w:val="24"/>
        </w:rPr>
      </w:pPr>
    </w:p>
    <w:p w:rsidR="0050140C" w:rsidRDefault="0050140C" w:rsidP="00040A24">
      <w:pPr>
        <w:ind w:firstLine="708"/>
        <w:jc w:val="both"/>
        <w:rPr>
          <w:sz w:val="24"/>
          <w:szCs w:val="24"/>
        </w:rPr>
      </w:pPr>
    </w:p>
    <w:p w:rsidR="00040A24" w:rsidRDefault="00040A24" w:rsidP="00040A24">
      <w:pPr>
        <w:autoSpaceDE w:val="0"/>
        <w:autoSpaceDN w:val="0"/>
        <w:adjustRightInd w:val="0"/>
        <w:jc w:val="center"/>
        <w:rPr>
          <w:rFonts w:eastAsiaTheme="minorHAnsi"/>
          <w:b/>
          <w:color w:val="000000"/>
          <w:sz w:val="24"/>
          <w:szCs w:val="24"/>
          <w:lang w:eastAsia="en-US"/>
        </w:rPr>
      </w:pPr>
      <w:r>
        <w:rPr>
          <w:rFonts w:eastAsiaTheme="minorHAnsi"/>
          <w:b/>
          <w:color w:val="000000"/>
          <w:sz w:val="24"/>
          <w:szCs w:val="24"/>
          <w:lang w:eastAsia="en-US"/>
        </w:rPr>
        <w:lastRenderedPageBreak/>
        <w:t>Приоритетные задачи развития системы образования Муниципального образования город Алапаевск на 202</w:t>
      </w:r>
      <w:r w:rsidR="000109A8">
        <w:rPr>
          <w:rFonts w:eastAsiaTheme="minorHAnsi"/>
          <w:b/>
          <w:color w:val="000000"/>
          <w:sz w:val="24"/>
          <w:szCs w:val="24"/>
          <w:lang w:eastAsia="en-US"/>
        </w:rPr>
        <w:t>4</w:t>
      </w:r>
      <w:r>
        <w:rPr>
          <w:rFonts w:eastAsiaTheme="minorHAnsi"/>
          <w:b/>
          <w:color w:val="000000"/>
          <w:sz w:val="24"/>
          <w:szCs w:val="24"/>
          <w:lang w:eastAsia="en-US"/>
        </w:rPr>
        <w:t xml:space="preserve"> год</w:t>
      </w:r>
    </w:p>
    <w:p w:rsidR="0050140C" w:rsidRPr="0050140C" w:rsidRDefault="0050140C" w:rsidP="0050140C">
      <w:pPr>
        <w:autoSpaceDE w:val="0"/>
        <w:autoSpaceDN w:val="0"/>
        <w:adjustRightInd w:val="0"/>
        <w:rPr>
          <w:rFonts w:ascii="Liberation Serif" w:eastAsiaTheme="minorHAnsi" w:hAnsi="Liberation Serif" w:cs="Liberation Serif"/>
          <w:color w:val="000000"/>
          <w:sz w:val="24"/>
          <w:szCs w:val="24"/>
          <w:lang w:eastAsia="en-US"/>
        </w:rPr>
      </w:pPr>
    </w:p>
    <w:p w:rsidR="0050140C" w:rsidRPr="0050140C" w:rsidRDefault="0050140C" w:rsidP="0050140C">
      <w:pPr>
        <w:autoSpaceDE w:val="0"/>
        <w:autoSpaceDN w:val="0"/>
        <w:adjustRightInd w:val="0"/>
        <w:rPr>
          <w:rFonts w:eastAsiaTheme="minorHAnsi"/>
          <w:b/>
          <w:color w:val="000000"/>
          <w:sz w:val="24"/>
          <w:szCs w:val="24"/>
          <w:lang w:eastAsia="en-US"/>
        </w:rPr>
      </w:pPr>
      <w:r w:rsidRPr="0050140C">
        <w:rPr>
          <w:rFonts w:eastAsiaTheme="minorHAnsi"/>
          <w:color w:val="000000"/>
          <w:sz w:val="24"/>
          <w:szCs w:val="24"/>
          <w:lang w:eastAsia="en-US"/>
        </w:rPr>
        <w:t xml:space="preserve">1. </w:t>
      </w:r>
      <w:r w:rsidRPr="0050140C">
        <w:rPr>
          <w:rFonts w:eastAsiaTheme="minorHAnsi"/>
          <w:b/>
          <w:color w:val="000000"/>
          <w:sz w:val="24"/>
          <w:szCs w:val="24"/>
          <w:lang w:eastAsia="en-US"/>
        </w:rPr>
        <w:t xml:space="preserve">Задачи в сфере </w:t>
      </w:r>
      <w:r w:rsidRPr="0050140C">
        <w:rPr>
          <w:rFonts w:eastAsiaTheme="minorHAnsi"/>
          <w:b/>
          <w:bCs/>
          <w:color w:val="000000"/>
          <w:sz w:val="24"/>
          <w:szCs w:val="24"/>
          <w:lang w:eastAsia="en-US"/>
        </w:rPr>
        <w:t>общего образования</w:t>
      </w:r>
      <w:r w:rsidRPr="0050140C">
        <w:rPr>
          <w:rFonts w:eastAsiaTheme="minorHAnsi"/>
          <w:b/>
          <w:color w:val="000000"/>
          <w:sz w:val="24"/>
          <w:szCs w:val="24"/>
          <w:lang w:eastAsia="en-US"/>
        </w:rPr>
        <w:t xml:space="preserve">: </w:t>
      </w:r>
    </w:p>
    <w:p w:rsidR="0050140C" w:rsidRPr="0050140C" w:rsidRDefault="0050140C"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005509BE">
        <w:rPr>
          <w:rFonts w:eastAsiaTheme="minorHAnsi"/>
          <w:color w:val="000000"/>
          <w:sz w:val="24"/>
          <w:szCs w:val="24"/>
          <w:lang w:eastAsia="en-US"/>
        </w:rPr>
        <w:tab/>
      </w:r>
      <w:r w:rsidRPr="0050140C">
        <w:rPr>
          <w:rFonts w:eastAsiaTheme="minorHAnsi"/>
          <w:color w:val="000000"/>
          <w:sz w:val="24"/>
          <w:szCs w:val="24"/>
          <w:lang w:eastAsia="en-US"/>
        </w:rPr>
        <w:t xml:space="preserve">сохранение 100-процентной доступности дошкольного образования для детей в возрасте от 1,5 лет; </w:t>
      </w:r>
    </w:p>
    <w:p w:rsidR="0050140C" w:rsidRPr="0050140C" w:rsidRDefault="0050140C"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005509BE">
        <w:rPr>
          <w:rFonts w:eastAsiaTheme="minorHAnsi"/>
          <w:color w:val="000000"/>
          <w:sz w:val="24"/>
          <w:szCs w:val="24"/>
          <w:lang w:eastAsia="en-US"/>
        </w:rPr>
        <w:tab/>
      </w:r>
      <w:r w:rsidRPr="0050140C">
        <w:rPr>
          <w:rFonts w:eastAsiaTheme="minorHAnsi"/>
          <w:color w:val="000000"/>
          <w:sz w:val="24"/>
          <w:szCs w:val="24"/>
          <w:lang w:eastAsia="en-US"/>
        </w:rPr>
        <w:t xml:space="preserve">продолжение работы по реализации федеральных государственных образовательных стандартов дошкольного, начального общего, основного общего и среднего общего образования; </w:t>
      </w:r>
    </w:p>
    <w:p w:rsidR="0050140C" w:rsidRPr="0050140C" w:rsidRDefault="0050140C"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005509BE">
        <w:rPr>
          <w:rFonts w:eastAsiaTheme="minorHAnsi"/>
          <w:color w:val="000000"/>
          <w:sz w:val="24"/>
          <w:szCs w:val="24"/>
          <w:lang w:eastAsia="en-US"/>
        </w:rPr>
        <w:tab/>
      </w:r>
      <w:r w:rsidRPr="0050140C">
        <w:rPr>
          <w:rFonts w:eastAsiaTheme="minorHAnsi"/>
          <w:color w:val="000000"/>
          <w:sz w:val="24"/>
          <w:szCs w:val="24"/>
          <w:lang w:eastAsia="en-US"/>
        </w:rPr>
        <w:t>реализация</w:t>
      </w:r>
      <w:r>
        <w:rPr>
          <w:rFonts w:eastAsiaTheme="minorHAnsi"/>
          <w:color w:val="000000"/>
          <w:sz w:val="24"/>
          <w:szCs w:val="24"/>
          <w:lang w:eastAsia="en-US"/>
        </w:rPr>
        <w:t xml:space="preserve"> </w:t>
      </w:r>
      <w:r w:rsidRPr="0050140C">
        <w:rPr>
          <w:rFonts w:eastAsiaTheme="minorHAnsi"/>
          <w:color w:val="000000"/>
          <w:sz w:val="24"/>
          <w:szCs w:val="24"/>
          <w:lang w:eastAsia="en-US"/>
        </w:rPr>
        <w:t xml:space="preserve">федеральных основных общеобразовательных программ; </w:t>
      </w:r>
    </w:p>
    <w:p w:rsidR="0050140C" w:rsidRPr="0050140C" w:rsidRDefault="0050140C"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005509BE">
        <w:rPr>
          <w:rFonts w:eastAsiaTheme="minorHAnsi"/>
          <w:color w:val="000000"/>
          <w:sz w:val="24"/>
          <w:szCs w:val="24"/>
          <w:lang w:eastAsia="en-US"/>
        </w:rPr>
        <w:tab/>
      </w:r>
      <w:r w:rsidRPr="0050140C">
        <w:rPr>
          <w:rFonts w:eastAsiaTheme="minorHAnsi"/>
          <w:color w:val="000000"/>
          <w:sz w:val="24"/>
          <w:szCs w:val="24"/>
          <w:lang w:eastAsia="en-US"/>
        </w:rPr>
        <w:t xml:space="preserve">обеспечение формирования во всех образовательных организациях Свердловской области системы профилактики школьной </w:t>
      </w:r>
      <w:proofErr w:type="spellStart"/>
      <w:r w:rsidRPr="0050140C">
        <w:rPr>
          <w:rFonts w:eastAsiaTheme="minorHAnsi"/>
          <w:color w:val="000000"/>
          <w:sz w:val="24"/>
          <w:szCs w:val="24"/>
          <w:lang w:eastAsia="en-US"/>
        </w:rPr>
        <w:t>неуспешности</w:t>
      </w:r>
      <w:proofErr w:type="spellEnd"/>
      <w:r w:rsidRPr="0050140C">
        <w:rPr>
          <w:rFonts w:eastAsiaTheme="minorHAnsi"/>
          <w:color w:val="000000"/>
          <w:sz w:val="24"/>
          <w:szCs w:val="24"/>
          <w:lang w:eastAsia="en-US"/>
        </w:rPr>
        <w:t xml:space="preserve">; </w:t>
      </w:r>
    </w:p>
    <w:p w:rsidR="0050140C" w:rsidRPr="0050140C" w:rsidRDefault="0050140C"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005509BE">
        <w:rPr>
          <w:rFonts w:eastAsiaTheme="minorHAnsi"/>
          <w:color w:val="000000"/>
          <w:sz w:val="24"/>
          <w:szCs w:val="24"/>
          <w:lang w:eastAsia="en-US"/>
        </w:rPr>
        <w:tab/>
      </w:r>
      <w:r w:rsidRPr="0050140C">
        <w:rPr>
          <w:rFonts w:eastAsiaTheme="minorHAnsi"/>
          <w:color w:val="000000"/>
          <w:sz w:val="24"/>
          <w:szCs w:val="24"/>
          <w:lang w:eastAsia="en-US"/>
        </w:rPr>
        <w:t xml:space="preserve">продолжение работы по поддержке инновационной деятельности образовательных организаций, диссеминации опыта работы </w:t>
      </w:r>
      <w:r w:rsidR="00F130C1">
        <w:rPr>
          <w:rFonts w:eastAsiaTheme="minorHAnsi"/>
          <w:color w:val="000000"/>
          <w:sz w:val="24"/>
          <w:szCs w:val="24"/>
          <w:lang w:eastAsia="en-US"/>
        </w:rPr>
        <w:t>муниципальных базовых площадок</w:t>
      </w:r>
      <w:r w:rsidRPr="0050140C">
        <w:rPr>
          <w:rFonts w:eastAsiaTheme="minorHAnsi"/>
          <w:color w:val="000000"/>
          <w:sz w:val="24"/>
          <w:szCs w:val="24"/>
          <w:lang w:eastAsia="en-US"/>
        </w:rPr>
        <w:t xml:space="preserve">; </w:t>
      </w:r>
    </w:p>
    <w:p w:rsidR="0050140C" w:rsidRPr="0050140C" w:rsidRDefault="00F130C1"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sidR="005509BE">
        <w:rPr>
          <w:rFonts w:eastAsiaTheme="minorHAnsi"/>
          <w:color w:val="000000"/>
          <w:sz w:val="24"/>
          <w:szCs w:val="24"/>
          <w:lang w:eastAsia="en-US"/>
        </w:rPr>
        <w:tab/>
      </w:r>
      <w:r w:rsidR="0050140C" w:rsidRPr="0050140C">
        <w:rPr>
          <w:rFonts w:eastAsiaTheme="minorHAnsi"/>
          <w:color w:val="000000"/>
          <w:sz w:val="24"/>
          <w:szCs w:val="24"/>
          <w:lang w:eastAsia="en-US"/>
        </w:rPr>
        <w:t xml:space="preserve">продолжение работы по повышению объективности диагностических процедур и государственной итоговой аттестации по образовательным программам основного общего и среднего общего образования; </w:t>
      </w:r>
    </w:p>
    <w:p w:rsidR="0050140C" w:rsidRPr="0050140C" w:rsidRDefault="00F130C1"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sidR="005509BE">
        <w:rPr>
          <w:rFonts w:eastAsiaTheme="minorHAnsi"/>
          <w:color w:val="000000"/>
          <w:sz w:val="24"/>
          <w:szCs w:val="24"/>
          <w:lang w:eastAsia="en-US"/>
        </w:rPr>
        <w:tab/>
      </w:r>
      <w:r w:rsidR="0050140C" w:rsidRPr="0050140C">
        <w:rPr>
          <w:rFonts w:eastAsiaTheme="minorHAnsi"/>
          <w:color w:val="000000"/>
          <w:sz w:val="24"/>
          <w:szCs w:val="24"/>
          <w:lang w:eastAsia="en-US"/>
        </w:rPr>
        <w:t xml:space="preserve">обеспечение стабильности результатов ЕГЭ в условиях введения контрольных измерительных материалов, обновленных в соответствии с требованиями федерального государственного стандарта среднего общего образования; </w:t>
      </w:r>
    </w:p>
    <w:p w:rsidR="0050140C" w:rsidRPr="0050140C" w:rsidRDefault="00F130C1" w:rsidP="005509BE">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sidR="005509BE">
        <w:rPr>
          <w:rFonts w:eastAsiaTheme="minorHAnsi"/>
          <w:color w:val="000000"/>
          <w:sz w:val="24"/>
          <w:szCs w:val="24"/>
          <w:lang w:eastAsia="en-US"/>
        </w:rPr>
        <w:tab/>
      </w:r>
      <w:r w:rsidR="0050140C" w:rsidRPr="0050140C">
        <w:rPr>
          <w:rFonts w:eastAsiaTheme="minorHAnsi"/>
          <w:color w:val="000000"/>
          <w:sz w:val="24"/>
          <w:szCs w:val="24"/>
          <w:lang w:eastAsia="en-US"/>
        </w:rPr>
        <w:t>реализация мероприятий по модернизации школьных систем</w:t>
      </w:r>
      <w:r>
        <w:rPr>
          <w:rFonts w:eastAsiaTheme="minorHAnsi"/>
          <w:color w:val="000000"/>
          <w:sz w:val="24"/>
          <w:szCs w:val="24"/>
          <w:lang w:eastAsia="en-US"/>
        </w:rPr>
        <w:t xml:space="preserve"> оценки качества </w:t>
      </w:r>
      <w:r w:rsidR="0050140C" w:rsidRPr="0050140C">
        <w:rPr>
          <w:rFonts w:eastAsiaTheme="minorHAnsi"/>
          <w:color w:val="000000"/>
          <w:sz w:val="24"/>
          <w:szCs w:val="24"/>
          <w:lang w:eastAsia="en-US"/>
        </w:rPr>
        <w:t xml:space="preserve"> образования; </w:t>
      </w:r>
    </w:p>
    <w:p w:rsidR="0050140C" w:rsidRPr="0050140C" w:rsidRDefault="00F130C1" w:rsidP="005509BE">
      <w:pPr>
        <w:autoSpaceDE w:val="0"/>
        <w:autoSpaceDN w:val="0"/>
        <w:adjustRightInd w:val="0"/>
        <w:jc w:val="both"/>
        <w:rPr>
          <w:rFonts w:eastAsiaTheme="minorHAnsi"/>
          <w:sz w:val="24"/>
          <w:szCs w:val="24"/>
          <w:lang w:eastAsia="en-US"/>
        </w:rPr>
      </w:pPr>
      <w:r>
        <w:rPr>
          <w:rFonts w:eastAsiaTheme="minorHAnsi"/>
          <w:sz w:val="24"/>
          <w:szCs w:val="24"/>
          <w:lang w:eastAsia="en-US"/>
        </w:rPr>
        <w:t>-</w:t>
      </w:r>
      <w:r w:rsidR="005509BE">
        <w:rPr>
          <w:rFonts w:eastAsiaTheme="minorHAnsi"/>
          <w:sz w:val="24"/>
          <w:szCs w:val="24"/>
          <w:lang w:eastAsia="en-US"/>
        </w:rPr>
        <w:tab/>
      </w:r>
      <w:r>
        <w:rPr>
          <w:rFonts w:eastAsiaTheme="minorHAnsi"/>
          <w:sz w:val="24"/>
          <w:szCs w:val="24"/>
          <w:lang w:eastAsia="en-US"/>
        </w:rPr>
        <w:t xml:space="preserve"> </w:t>
      </w:r>
      <w:r w:rsidR="0050140C" w:rsidRPr="0050140C">
        <w:rPr>
          <w:rFonts w:eastAsiaTheme="minorHAnsi"/>
          <w:sz w:val="24"/>
          <w:szCs w:val="24"/>
          <w:lang w:eastAsia="en-US"/>
        </w:rPr>
        <w:t xml:space="preserve">создание и обеспечение деятельности центров образования </w:t>
      </w:r>
      <w:proofErr w:type="gramStart"/>
      <w:r w:rsidR="0050140C" w:rsidRPr="0050140C">
        <w:rPr>
          <w:rFonts w:eastAsiaTheme="minorHAnsi"/>
          <w:sz w:val="24"/>
          <w:szCs w:val="24"/>
          <w:lang w:eastAsia="en-US"/>
        </w:rPr>
        <w:t>естественно-научной</w:t>
      </w:r>
      <w:proofErr w:type="gramEnd"/>
      <w:r w:rsidR="0050140C" w:rsidRPr="0050140C">
        <w:rPr>
          <w:rFonts w:eastAsiaTheme="minorHAnsi"/>
          <w:sz w:val="24"/>
          <w:szCs w:val="24"/>
          <w:lang w:eastAsia="en-US"/>
        </w:rPr>
        <w:t xml:space="preserve"> и технологической направленностей «Точка роста»; </w:t>
      </w:r>
    </w:p>
    <w:p w:rsidR="0050140C" w:rsidRPr="0050140C" w:rsidRDefault="00F130C1" w:rsidP="005509BE">
      <w:pPr>
        <w:autoSpaceDE w:val="0"/>
        <w:autoSpaceDN w:val="0"/>
        <w:adjustRightInd w:val="0"/>
        <w:jc w:val="both"/>
        <w:rPr>
          <w:rFonts w:eastAsiaTheme="minorHAnsi"/>
          <w:sz w:val="24"/>
          <w:szCs w:val="24"/>
          <w:lang w:eastAsia="en-US"/>
        </w:rPr>
      </w:pPr>
      <w:r>
        <w:rPr>
          <w:rFonts w:eastAsiaTheme="minorHAnsi"/>
          <w:sz w:val="24"/>
          <w:szCs w:val="24"/>
          <w:lang w:eastAsia="en-US"/>
        </w:rPr>
        <w:t>-</w:t>
      </w:r>
      <w:r w:rsidR="005509BE">
        <w:rPr>
          <w:rFonts w:eastAsiaTheme="minorHAnsi"/>
          <w:sz w:val="24"/>
          <w:szCs w:val="24"/>
          <w:lang w:eastAsia="en-US"/>
        </w:rPr>
        <w:tab/>
      </w:r>
      <w:r w:rsidR="0050140C" w:rsidRPr="0050140C">
        <w:rPr>
          <w:rFonts w:eastAsiaTheme="minorHAnsi"/>
          <w:sz w:val="24"/>
          <w:szCs w:val="24"/>
          <w:lang w:eastAsia="en-US"/>
        </w:rPr>
        <w:t xml:space="preserve">обеспечение функционирования во всех общеобразовательных организациях школьных спортивных клубов, школьных театров; </w:t>
      </w:r>
    </w:p>
    <w:p w:rsidR="0050140C" w:rsidRDefault="00F130C1" w:rsidP="005509BE">
      <w:pPr>
        <w:widowControl w:val="0"/>
        <w:autoSpaceDN w:val="0"/>
        <w:jc w:val="both"/>
        <w:rPr>
          <w:rFonts w:ascii="Liberation Serif" w:eastAsiaTheme="minorHAnsi" w:hAnsi="Liberation Serif" w:cstheme="minorBidi"/>
          <w:sz w:val="28"/>
          <w:szCs w:val="28"/>
          <w:lang w:eastAsia="en-US"/>
        </w:rPr>
      </w:pPr>
      <w:r>
        <w:rPr>
          <w:rFonts w:eastAsiaTheme="minorHAnsi"/>
          <w:sz w:val="24"/>
          <w:szCs w:val="24"/>
          <w:lang w:eastAsia="en-US"/>
        </w:rPr>
        <w:t>-</w:t>
      </w:r>
      <w:r w:rsidR="005509BE">
        <w:rPr>
          <w:rFonts w:eastAsiaTheme="minorHAnsi"/>
          <w:sz w:val="24"/>
          <w:szCs w:val="24"/>
          <w:lang w:eastAsia="en-US"/>
        </w:rPr>
        <w:tab/>
      </w:r>
      <w:r w:rsidR="0050140C" w:rsidRPr="0050140C">
        <w:rPr>
          <w:rFonts w:eastAsiaTheme="minorHAnsi"/>
          <w:sz w:val="24"/>
          <w:szCs w:val="24"/>
          <w:lang w:eastAsia="en-US"/>
        </w:rPr>
        <w:t>развитие инклюзивного общего и дополнительного образования детей с особыми образовательными потребностями, обеспечение создания специальных условий для получения качественного образования обучающимися с инвалидностью, с ограниченными возможностями здоровья.</w:t>
      </w:r>
      <w:r w:rsidR="0050140C" w:rsidRPr="0050140C">
        <w:rPr>
          <w:rFonts w:ascii="Liberation Serif" w:eastAsiaTheme="minorHAnsi" w:hAnsi="Liberation Serif" w:cstheme="minorBidi"/>
          <w:sz w:val="28"/>
          <w:szCs w:val="28"/>
          <w:lang w:eastAsia="en-US"/>
        </w:rPr>
        <w:t xml:space="preserve"> </w:t>
      </w:r>
    </w:p>
    <w:p w:rsidR="00F130C1" w:rsidRPr="00F130C1" w:rsidRDefault="00F130C1" w:rsidP="00F130C1">
      <w:pPr>
        <w:autoSpaceDE w:val="0"/>
        <w:autoSpaceDN w:val="0"/>
        <w:adjustRightInd w:val="0"/>
        <w:rPr>
          <w:rFonts w:ascii="Liberation Serif" w:eastAsiaTheme="minorHAnsi" w:hAnsi="Liberation Serif" w:cs="Liberation Serif"/>
          <w:color w:val="000000"/>
          <w:sz w:val="24"/>
          <w:szCs w:val="24"/>
          <w:lang w:eastAsia="en-US"/>
        </w:rPr>
      </w:pPr>
    </w:p>
    <w:p w:rsidR="00F130C1" w:rsidRPr="00F130C1" w:rsidRDefault="00F130C1" w:rsidP="00F130C1">
      <w:pPr>
        <w:autoSpaceDE w:val="0"/>
        <w:autoSpaceDN w:val="0"/>
        <w:adjustRightInd w:val="0"/>
        <w:jc w:val="both"/>
        <w:rPr>
          <w:rFonts w:eastAsiaTheme="minorHAnsi"/>
          <w:b/>
          <w:color w:val="000000"/>
          <w:sz w:val="24"/>
          <w:szCs w:val="24"/>
          <w:lang w:eastAsia="en-US"/>
        </w:rPr>
      </w:pPr>
      <w:r w:rsidRPr="005509BE">
        <w:rPr>
          <w:rFonts w:eastAsiaTheme="minorHAnsi"/>
          <w:b/>
          <w:color w:val="000000"/>
          <w:sz w:val="24"/>
          <w:szCs w:val="24"/>
          <w:lang w:eastAsia="en-US"/>
        </w:rPr>
        <w:t>2</w:t>
      </w:r>
      <w:r w:rsidRPr="00F130C1">
        <w:rPr>
          <w:rFonts w:eastAsiaTheme="minorHAnsi"/>
          <w:b/>
          <w:color w:val="000000"/>
          <w:sz w:val="24"/>
          <w:szCs w:val="24"/>
          <w:lang w:eastAsia="en-US"/>
        </w:rPr>
        <w:t xml:space="preserve">. Задачи в сфере </w:t>
      </w:r>
      <w:r w:rsidRPr="00F130C1">
        <w:rPr>
          <w:rFonts w:eastAsiaTheme="minorHAnsi"/>
          <w:b/>
          <w:bCs/>
          <w:color w:val="000000"/>
          <w:sz w:val="24"/>
          <w:szCs w:val="24"/>
          <w:lang w:eastAsia="en-US"/>
        </w:rPr>
        <w:t>дополнительного образования детей</w:t>
      </w:r>
      <w:r w:rsidRPr="00F130C1">
        <w:rPr>
          <w:rFonts w:eastAsiaTheme="minorHAnsi"/>
          <w:b/>
          <w:color w:val="000000"/>
          <w:sz w:val="24"/>
          <w:szCs w:val="24"/>
          <w:lang w:eastAsia="en-US"/>
        </w:rPr>
        <w:t xml:space="preserve">: </w:t>
      </w:r>
    </w:p>
    <w:p w:rsidR="00F130C1" w:rsidRDefault="00F130C1"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Pr>
          <w:rFonts w:eastAsiaTheme="minorHAnsi"/>
          <w:color w:val="000000"/>
          <w:sz w:val="24"/>
          <w:szCs w:val="24"/>
          <w:lang w:eastAsia="en-US"/>
        </w:rPr>
        <w:tab/>
      </w:r>
      <w:r w:rsidRPr="00F130C1">
        <w:rPr>
          <w:rFonts w:eastAsiaTheme="minorHAnsi"/>
          <w:color w:val="000000"/>
          <w:sz w:val="24"/>
          <w:szCs w:val="24"/>
          <w:lang w:eastAsia="en-US"/>
        </w:rPr>
        <w:t>использование ресурсов дополнительного образования для повышения качества общего образования;</w:t>
      </w:r>
    </w:p>
    <w:p w:rsidR="00F130C1" w:rsidRPr="00F130C1" w:rsidRDefault="00F130C1"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Pr>
          <w:rFonts w:eastAsiaTheme="minorHAnsi"/>
          <w:color w:val="000000"/>
          <w:sz w:val="24"/>
          <w:szCs w:val="24"/>
          <w:lang w:eastAsia="en-US"/>
        </w:rPr>
        <w:tab/>
      </w:r>
      <w:r w:rsidRPr="00F130C1">
        <w:rPr>
          <w:rFonts w:eastAsiaTheme="minorHAnsi"/>
          <w:color w:val="000000"/>
          <w:sz w:val="24"/>
          <w:szCs w:val="24"/>
          <w:lang w:eastAsia="en-US"/>
        </w:rPr>
        <w:t xml:space="preserve">обеспечение увеличения количества участников мероприятий, направленных на выявление, поддержку и развитие способностей и талантов у детей и молодежи; </w:t>
      </w:r>
    </w:p>
    <w:p w:rsidR="00F130C1" w:rsidRDefault="00F130C1"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Pr>
          <w:rFonts w:eastAsiaTheme="minorHAnsi"/>
          <w:color w:val="000000"/>
          <w:sz w:val="24"/>
          <w:szCs w:val="24"/>
          <w:lang w:eastAsia="en-US"/>
        </w:rPr>
        <w:tab/>
      </w:r>
      <w:r w:rsidRPr="00F130C1">
        <w:rPr>
          <w:rFonts w:eastAsiaTheme="minorHAnsi"/>
          <w:color w:val="000000"/>
          <w:sz w:val="24"/>
          <w:szCs w:val="24"/>
          <w:lang w:eastAsia="en-US"/>
        </w:rPr>
        <w:t>расширение спектра дополнительных общеразвивающих программ для детей с ограниченными возможностями здоровья и детей-инвалидов.</w:t>
      </w:r>
    </w:p>
    <w:p w:rsidR="00F130C1" w:rsidRDefault="00F130C1" w:rsidP="00F130C1">
      <w:pPr>
        <w:autoSpaceDE w:val="0"/>
        <w:autoSpaceDN w:val="0"/>
        <w:adjustRightInd w:val="0"/>
        <w:jc w:val="both"/>
        <w:rPr>
          <w:rFonts w:eastAsiaTheme="minorHAnsi"/>
          <w:color w:val="000000"/>
          <w:sz w:val="24"/>
          <w:szCs w:val="24"/>
          <w:lang w:eastAsia="en-US"/>
        </w:rPr>
      </w:pPr>
      <w:r>
        <w:rPr>
          <w:rFonts w:eastAsia="+mn-ea"/>
          <w:b/>
          <w:kern w:val="24"/>
          <w:sz w:val="24"/>
          <w:szCs w:val="24"/>
        </w:rPr>
        <w:t>3. Задачи в сфере профессионального развития  педагогических работников и управленческих кадров</w:t>
      </w:r>
      <w:r w:rsidR="004D3724">
        <w:rPr>
          <w:rFonts w:eastAsia="+mn-ea"/>
          <w:b/>
          <w:kern w:val="24"/>
          <w:sz w:val="24"/>
          <w:szCs w:val="24"/>
        </w:rPr>
        <w:t>:</w:t>
      </w:r>
    </w:p>
    <w:p w:rsidR="00F130C1" w:rsidRDefault="00F130C1"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Pr="00F130C1">
        <w:rPr>
          <w:rFonts w:eastAsiaTheme="minorHAnsi"/>
          <w:color w:val="000000"/>
          <w:sz w:val="24"/>
          <w:szCs w:val="24"/>
          <w:lang w:eastAsia="en-US"/>
        </w:rPr>
        <w:t xml:space="preserve">обеспечение условий внедрения единой федеральной системы научно-методического сопровождения педагогических работников и управленческих кадров; </w:t>
      </w:r>
    </w:p>
    <w:p w:rsidR="005509BE" w:rsidRDefault="00F130C1"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 </w:t>
      </w:r>
      <w:r w:rsidRPr="00F130C1">
        <w:rPr>
          <w:rFonts w:eastAsiaTheme="minorHAnsi"/>
          <w:color w:val="000000"/>
          <w:sz w:val="24"/>
          <w:szCs w:val="24"/>
          <w:lang w:eastAsia="en-US"/>
        </w:rPr>
        <w:t xml:space="preserve"> </w:t>
      </w:r>
      <w:r>
        <w:rPr>
          <w:rFonts w:eastAsiaTheme="minorHAnsi"/>
          <w:color w:val="000000"/>
          <w:sz w:val="24"/>
          <w:szCs w:val="24"/>
          <w:lang w:eastAsia="en-US"/>
        </w:rPr>
        <w:tab/>
      </w:r>
      <w:r w:rsidRPr="00F130C1">
        <w:rPr>
          <w:rFonts w:eastAsiaTheme="minorHAnsi"/>
          <w:color w:val="000000"/>
          <w:sz w:val="24"/>
          <w:szCs w:val="24"/>
          <w:lang w:eastAsia="en-US"/>
        </w:rPr>
        <w:t>обеспечение сопровождения методических объединений и профессиональных сообществ педагогов, муниципальных методических служб</w:t>
      </w:r>
      <w:r w:rsidR="005509BE">
        <w:rPr>
          <w:rFonts w:eastAsiaTheme="minorHAnsi"/>
          <w:color w:val="000000"/>
          <w:sz w:val="24"/>
          <w:szCs w:val="24"/>
          <w:lang w:eastAsia="en-US"/>
        </w:rPr>
        <w:t>;</w:t>
      </w:r>
    </w:p>
    <w:p w:rsidR="005509BE" w:rsidRDefault="005509BE"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обеспечение разработки и реализации индивидуальных маршрутов непрерывного развития профессионального мастерства педагогических</w:t>
      </w:r>
      <w:r w:rsidR="006072BF">
        <w:rPr>
          <w:rFonts w:eastAsiaTheme="minorHAnsi"/>
          <w:color w:val="000000"/>
          <w:sz w:val="24"/>
          <w:szCs w:val="24"/>
          <w:lang w:eastAsia="en-US"/>
        </w:rPr>
        <w:t>, м</w:t>
      </w:r>
      <w:r w:rsidR="00F130C1" w:rsidRPr="00F130C1">
        <w:rPr>
          <w:rFonts w:eastAsiaTheme="minorHAnsi"/>
          <w:color w:val="000000"/>
          <w:sz w:val="24"/>
          <w:szCs w:val="24"/>
          <w:lang w:eastAsia="en-US"/>
        </w:rPr>
        <w:t>етодического сопровождения педагогических работников и управленческих кадров;</w:t>
      </w:r>
    </w:p>
    <w:p w:rsidR="006072BF" w:rsidRDefault="005509BE"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 xml:space="preserve"> внедрение единой модели аттестации руководителей и кандидатов на должности руководителей муниципальных общеобразовательных организаций, осуществляющих деятельность на территории </w:t>
      </w:r>
      <w:r>
        <w:rPr>
          <w:rFonts w:eastAsiaTheme="minorHAnsi"/>
          <w:color w:val="000000"/>
          <w:sz w:val="24"/>
          <w:szCs w:val="24"/>
          <w:lang w:eastAsia="en-US"/>
        </w:rPr>
        <w:t>Муниципального</w:t>
      </w:r>
      <w:r w:rsidR="006072BF">
        <w:rPr>
          <w:rFonts w:eastAsiaTheme="minorHAnsi"/>
          <w:color w:val="000000"/>
          <w:sz w:val="24"/>
          <w:szCs w:val="24"/>
          <w:lang w:eastAsia="en-US"/>
        </w:rPr>
        <w:t xml:space="preserve"> образования город Алапаевск</w:t>
      </w:r>
      <w:proofErr w:type="gramStart"/>
      <w:r>
        <w:rPr>
          <w:rFonts w:eastAsiaTheme="minorHAnsi"/>
          <w:color w:val="000000"/>
          <w:sz w:val="24"/>
          <w:szCs w:val="24"/>
          <w:lang w:eastAsia="en-US"/>
        </w:rPr>
        <w:t xml:space="preserve"> </w:t>
      </w:r>
      <w:r w:rsidR="00F130C1" w:rsidRPr="00F130C1">
        <w:rPr>
          <w:rFonts w:eastAsiaTheme="minorHAnsi"/>
          <w:color w:val="000000"/>
          <w:sz w:val="24"/>
          <w:szCs w:val="24"/>
          <w:lang w:eastAsia="en-US"/>
        </w:rPr>
        <w:t>;</w:t>
      </w:r>
      <w:proofErr w:type="gramEnd"/>
    </w:p>
    <w:p w:rsidR="00F130C1" w:rsidRPr="00F130C1"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 xml:space="preserve"> обеспечение реализации мероприятий, направленных на укрепление положительного имиджа педагога для обучающихся, их родителей,</w:t>
      </w:r>
      <w:r>
        <w:rPr>
          <w:rFonts w:eastAsiaTheme="minorHAnsi"/>
          <w:color w:val="000000"/>
          <w:sz w:val="24"/>
          <w:szCs w:val="24"/>
          <w:lang w:eastAsia="en-US"/>
        </w:rPr>
        <w:t xml:space="preserve"> </w:t>
      </w:r>
      <w:r w:rsidR="00F130C1" w:rsidRPr="00F130C1">
        <w:rPr>
          <w:rFonts w:eastAsiaTheme="minorHAnsi"/>
          <w:color w:val="000000"/>
          <w:sz w:val="24"/>
          <w:szCs w:val="24"/>
          <w:lang w:eastAsia="en-US"/>
        </w:rPr>
        <w:t xml:space="preserve">общественности в целом, повышение </w:t>
      </w:r>
      <w:r w:rsidR="00F130C1" w:rsidRPr="00F130C1">
        <w:rPr>
          <w:rFonts w:eastAsiaTheme="minorHAnsi"/>
          <w:color w:val="000000"/>
          <w:sz w:val="24"/>
          <w:szCs w:val="24"/>
          <w:lang w:eastAsia="en-US"/>
        </w:rPr>
        <w:lastRenderedPageBreak/>
        <w:t>привлекательности педагогической профессии для выпускников общеобразовательных организаций;</w:t>
      </w:r>
    </w:p>
    <w:p w:rsidR="006072BF"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t xml:space="preserve"> </w:t>
      </w:r>
      <w:r w:rsidR="00F130C1" w:rsidRPr="00F130C1">
        <w:rPr>
          <w:rFonts w:eastAsiaTheme="minorHAnsi"/>
          <w:color w:val="000000"/>
          <w:sz w:val="24"/>
          <w:szCs w:val="24"/>
          <w:lang w:eastAsia="en-US"/>
        </w:rPr>
        <w:t>создание необходимых условий привлечения молодежи в педагогическую профессию;</w:t>
      </w:r>
    </w:p>
    <w:p w:rsidR="006072BF"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 xml:space="preserve"> содействие развитию института наставничества в образовательных организациях в современных формах и содержании;</w:t>
      </w:r>
    </w:p>
    <w:p w:rsidR="00F130C1" w:rsidRPr="00F130C1"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 xml:space="preserve"> развитие различных форм профессионального взаимодействия: профессиональных сообществ педагогов, молодых специалистов, территориальных предметных педагогических объединений, родительской общественности;</w:t>
      </w:r>
    </w:p>
    <w:p w:rsidR="00F130C1" w:rsidRPr="00F130C1"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совершенствование организационных механизмов повышения профессионального уровня, поощрения и распространения опыта лучших педагогических работников и наставников.</w:t>
      </w:r>
    </w:p>
    <w:p w:rsidR="00F130C1" w:rsidRPr="006072BF" w:rsidRDefault="006072BF" w:rsidP="00F130C1">
      <w:pPr>
        <w:autoSpaceDE w:val="0"/>
        <w:autoSpaceDN w:val="0"/>
        <w:adjustRightInd w:val="0"/>
        <w:jc w:val="both"/>
        <w:rPr>
          <w:rFonts w:eastAsiaTheme="minorHAnsi"/>
          <w:b/>
          <w:color w:val="000000"/>
          <w:sz w:val="24"/>
          <w:szCs w:val="24"/>
          <w:lang w:eastAsia="en-US"/>
        </w:rPr>
      </w:pPr>
      <w:r w:rsidRPr="006072BF">
        <w:rPr>
          <w:rFonts w:eastAsiaTheme="minorHAnsi"/>
          <w:b/>
          <w:color w:val="000000"/>
          <w:sz w:val="24"/>
          <w:szCs w:val="24"/>
          <w:lang w:eastAsia="en-US"/>
        </w:rPr>
        <w:t>4.</w:t>
      </w:r>
      <w:r w:rsidR="00F130C1" w:rsidRPr="006072BF">
        <w:rPr>
          <w:rFonts w:eastAsiaTheme="minorHAnsi"/>
          <w:b/>
          <w:color w:val="000000"/>
          <w:sz w:val="24"/>
          <w:szCs w:val="24"/>
          <w:lang w:eastAsia="en-US"/>
        </w:rPr>
        <w:t xml:space="preserve"> Задачи в сфере сохранения и укрепления здоровья </w:t>
      </w:r>
      <w:proofErr w:type="gramStart"/>
      <w:r w:rsidR="00F130C1" w:rsidRPr="006072BF">
        <w:rPr>
          <w:rFonts w:eastAsiaTheme="minorHAnsi"/>
          <w:b/>
          <w:color w:val="000000"/>
          <w:sz w:val="24"/>
          <w:szCs w:val="24"/>
          <w:lang w:eastAsia="en-US"/>
        </w:rPr>
        <w:t>обучающихся</w:t>
      </w:r>
      <w:proofErr w:type="gramEnd"/>
      <w:r w:rsidR="00F130C1" w:rsidRPr="006072BF">
        <w:rPr>
          <w:rFonts w:eastAsiaTheme="minorHAnsi"/>
          <w:b/>
          <w:color w:val="000000"/>
          <w:sz w:val="24"/>
          <w:szCs w:val="24"/>
          <w:lang w:eastAsia="en-US"/>
        </w:rPr>
        <w:t>:</w:t>
      </w:r>
    </w:p>
    <w:p w:rsidR="00F130C1" w:rsidRPr="00F130C1"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совершенствование системы организации питания в образовательных организациях;</w:t>
      </w:r>
    </w:p>
    <w:p w:rsidR="00F130C1" w:rsidRPr="00F130C1"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улучшение качества предоставляемого горячего питания в образовательных организациях;</w:t>
      </w:r>
    </w:p>
    <w:p w:rsidR="00F130C1" w:rsidRPr="00F130C1"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обеспечение безопасности образовательного процесса и его непрерывности в период сезонного подъема заболеваемости гриппом и иными острыми респираторными вирусными инфекциями;</w:t>
      </w:r>
    </w:p>
    <w:p w:rsidR="00F130C1" w:rsidRPr="00F130C1" w:rsidRDefault="006072BF" w:rsidP="00F130C1">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0C1" w:rsidRPr="00F130C1">
        <w:rPr>
          <w:rFonts w:eastAsiaTheme="minorHAnsi"/>
          <w:color w:val="000000"/>
          <w:sz w:val="24"/>
          <w:szCs w:val="24"/>
          <w:lang w:eastAsia="en-US"/>
        </w:rPr>
        <w:t>проведение тематических и профильных смен в организациях отдыха детей и их оздоровления;</w:t>
      </w:r>
    </w:p>
    <w:p w:rsidR="006072BF" w:rsidRPr="006072BF" w:rsidRDefault="006072BF" w:rsidP="006072BF">
      <w:pPr>
        <w:autoSpaceDE w:val="0"/>
        <w:autoSpaceDN w:val="0"/>
        <w:adjustRightInd w:val="0"/>
        <w:rPr>
          <w:rFonts w:eastAsiaTheme="minorHAnsi"/>
          <w:b/>
          <w:color w:val="000000"/>
          <w:sz w:val="24"/>
          <w:szCs w:val="24"/>
          <w:lang w:eastAsia="en-US"/>
        </w:rPr>
      </w:pPr>
      <w:r w:rsidRPr="006072BF">
        <w:rPr>
          <w:rFonts w:eastAsiaTheme="minorHAnsi"/>
          <w:b/>
          <w:color w:val="000000"/>
          <w:sz w:val="24"/>
          <w:szCs w:val="24"/>
          <w:lang w:eastAsia="en-US"/>
        </w:rPr>
        <w:t>5.</w:t>
      </w:r>
      <w:r>
        <w:rPr>
          <w:rFonts w:eastAsiaTheme="minorHAnsi"/>
          <w:b/>
          <w:color w:val="000000"/>
          <w:sz w:val="24"/>
          <w:szCs w:val="24"/>
          <w:lang w:eastAsia="en-US"/>
        </w:rPr>
        <w:t xml:space="preserve"> </w:t>
      </w:r>
      <w:r w:rsidRPr="006072BF">
        <w:rPr>
          <w:rFonts w:eastAsiaTheme="minorHAnsi"/>
          <w:b/>
          <w:color w:val="000000"/>
          <w:sz w:val="24"/>
          <w:szCs w:val="24"/>
          <w:lang w:eastAsia="en-US"/>
        </w:rPr>
        <w:t xml:space="preserve">Задачи в сфере </w:t>
      </w:r>
      <w:r w:rsidRPr="006072BF">
        <w:rPr>
          <w:rFonts w:eastAsiaTheme="minorHAnsi"/>
          <w:b/>
          <w:bCs/>
          <w:color w:val="000000"/>
          <w:sz w:val="24"/>
          <w:szCs w:val="24"/>
          <w:lang w:eastAsia="en-US"/>
        </w:rPr>
        <w:t xml:space="preserve">воспитания </w:t>
      </w:r>
      <w:proofErr w:type="gramStart"/>
      <w:r w:rsidRPr="006072BF">
        <w:rPr>
          <w:rFonts w:eastAsiaTheme="minorHAnsi"/>
          <w:b/>
          <w:bCs/>
          <w:color w:val="000000"/>
          <w:sz w:val="24"/>
          <w:szCs w:val="24"/>
          <w:lang w:eastAsia="en-US"/>
        </w:rPr>
        <w:t>обучающихся</w:t>
      </w:r>
      <w:proofErr w:type="gramEnd"/>
      <w:r w:rsidRPr="006072BF">
        <w:rPr>
          <w:rFonts w:eastAsiaTheme="minorHAnsi"/>
          <w:b/>
          <w:color w:val="000000"/>
          <w:sz w:val="24"/>
          <w:szCs w:val="24"/>
          <w:lang w:eastAsia="en-US"/>
        </w:rPr>
        <w:t xml:space="preserve">: </w:t>
      </w:r>
    </w:p>
    <w:p w:rsidR="006072BF" w:rsidRPr="006072BF" w:rsidRDefault="006072BF" w:rsidP="006072BF">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Pr="006072BF">
        <w:rPr>
          <w:rFonts w:eastAsiaTheme="minorHAnsi"/>
          <w:color w:val="000000"/>
          <w:sz w:val="24"/>
          <w:szCs w:val="24"/>
          <w:lang w:eastAsia="en-US"/>
        </w:rPr>
        <w:t>создание равной, доступной, интересной среды для развития и самореализации детей и молодежи посредством содействия деятельности детских и молодежных общественных объединений,</w:t>
      </w:r>
      <w:r>
        <w:rPr>
          <w:rFonts w:eastAsiaTheme="minorHAnsi"/>
          <w:color w:val="000000"/>
          <w:sz w:val="24"/>
          <w:szCs w:val="24"/>
          <w:lang w:eastAsia="en-US"/>
        </w:rPr>
        <w:t xml:space="preserve"> </w:t>
      </w:r>
      <w:r w:rsidRPr="006072BF">
        <w:rPr>
          <w:rFonts w:eastAsiaTheme="minorHAnsi"/>
          <w:color w:val="000000"/>
          <w:sz w:val="24"/>
          <w:szCs w:val="24"/>
          <w:lang w:eastAsia="en-US"/>
        </w:rPr>
        <w:t xml:space="preserve">в том числе Общероссийского общественно-государственного движения детей и молодежи «Движение первых»; </w:t>
      </w:r>
    </w:p>
    <w:p w:rsidR="00F130C1" w:rsidRDefault="006072BF" w:rsidP="006072BF">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Pr="006072BF">
        <w:rPr>
          <w:rFonts w:eastAsiaTheme="minorHAnsi"/>
          <w:color w:val="000000"/>
          <w:sz w:val="24"/>
          <w:szCs w:val="24"/>
          <w:lang w:eastAsia="en-US"/>
        </w:rPr>
        <w:t>обучение начальным знаниям по основам воинской службы, подготовка молодежи к защите Родины;</w:t>
      </w:r>
    </w:p>
    <w:p w:rsidR="006072BF" w:rsidRPr="006072BF" w:rsidRDefault="006072BF" w:rsidP="00564DCA">
      <w:pPr>
        <w:pStyle w:val="Default"/>
        <w:jc w:val="both"/>
        <w:rPr>
          <w:rFonts w:eastAsiaTheme="minorHAnsi"/>
          <w:lang w:eastAsia="en-US"/>
        </w:rPr>
      </w:pPr>
      <w:r w:rsidRPr="00564DCA">
        <w:rPr>
          <w:rFonts w:eastAsiaTheme="minorHAnsi"/>
          <w:lang w:eastAsia="en-US"/>
        </w:rPr>
        <w:t>-</w:t>
      </w:r>
      <w:r w:rsidR="00564DCA">
        <w:rPr>
          <w:rFonts w:eastAsiaTheme="minorHAnsi"/>
          <w:lang w:eastAsia="en-US"/>
        </w:rPr>
        <w:tab/>
      </w:r>
      <w:r w:rsidRPr="006072BF">
        <w:rPr>
          <w:rFonts w:eastAsiaTheme="minorHAnsi"/>
          <w:lang w:eastAsia="en-US"/>
        </w:rPr>
        <w:t xml:space="preserve">содействие улучшению материально-технической базы организаций, осуществляющих патриотическое воспитание молодежи; </w:t>
      </w:r>
    </w:p>
    <w:p w:rsidR="006072BF" w:rsidRPr="006072BF" w:rsidRDefault="00564DCA" w:rsidP="00564DCA">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6072BF" w:rsidRPr="006072BF">
        <w:rPr>
          <w:rFonts w:eastAsiaTheme="minorHAnsi"/>
          <w:color w:val="000000"/>
          <w:sz w:val="24"/>
          <w:szCs w:val="24"/>
          <w:lang w:eastAsia="en-US"/>
        </w:rPr>
        <w:t xml:space="preserve">увеличение объема информационного сопровождения деятельности в сфере патриотического воспитания молодежи; </w:t>
      </w:r>
    </w:p>
    <w:p w:rsidR="006072BF" w:rsidRPr="006072BF" w:rsidRDefault="00564DCA" w:rsidP="00564DCA">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6072BF" w:rsidRPr="006072BF">
        <w:rPr>
          <w:rFonts w:eastAsiaTheme="minorHAnsi"/>
          <w:color w:val="000000"/>
          <w:sz w:val="24"/>
          <w:szCs w:val="24"/>
          <w:lang w:eastAsia="en-US"/>
        </w:rPr>
        <w:t>координация деятельности советников директоров по воспитанию и взаимодействию с детскими общественными объединениями в общеобразовательных организациях</w:t>
      </w:r>
      <w:r>
        <w:rPr>
          <w:rFonts w:eastAsiaTheme="minorHAnsi"/>
          <w:color w:val="000000"/>
          <w:sz w:val="24"/>
          <w:szCs w:val="24"/>
          <w:lang w:eastAsia="en-US"/>
        </w:rPr>
        <w:t xml:space="preserve">, </w:t>
      </w:r>
      <w:r w:rsidR="006072BF" w:rsidRPr="006072BF">
        <w:rPr>
          <w:rFonts w:eastAsiaTheme="minorHAnsi"/>
          <w:color w:val="000000"/>
          <w:sz w:val="24"/>
          <w:szCs w:val="24"/>
          <w:lang w:eastAsia="en-US"/>
        </w:rPr>
        <w:t xml:space="preserve"> их взаимодействие со всеми субъектами патриотического воспитания, общественными объединениями, родительской и педагогической общественностью; </w:t>
      </w:r>
    </w:p>
    <w:p w:rsidR="006072BF" w:rsidRPr="006072BF" w:rsidRDefault="00564DCA" w:rsidP="00564DCA">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6072BF" w:rsidRPr="006072BF">
        <w:rPr>
          <w:rFonts w:eastAsiaTheme="minorHAnsi"/>
          <w:color w:val="000000"/>
          <w:sz w:val="24"/>
          <w:szCs w:val="24"/>
          <w:lang w:eastAsia="en-US"/>
        </w:rPr>
        <w:t xml:space="preserve">обеспечение организационно-методического сопровождения советников директоров по воспитанию и взаимодействию с детскими общественными объединениями в общеобразовательных организациях Свердловской области, в том числе по программе социальной активности обучающихся начальных классов «Орлята России»; </w:t>
      </w:r>
    </w:p>
    <w:p w:rsidR="006072BF" w:rsidRPr="006072BF" w:rsidRDefault="00564DCA" w:rsidP="00564DCA">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6072BF" w:rsidRPr="006072BF">
        <w:rPr>
          <w:rFonts w:eastAsiaTheme="minorHAnsi"/>
          <w:color w:val="000000"/>
          <w:sz w:val="24"/>
          <w:szCs w:val="24"/>
          <w:lang w:eastAsia="en-US"/>
        </w:rPr>
        <w:t xml:space="preserve">организация мониторинга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6072BF" w:rsidRPr="006072BF" w:rsidRDefault="00564DCA" w:rsidP="00564DCA">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6072BF" w:rsidRPr="006072BF">
        <w:rPr>
          <w:rFonts w:eastAsiaTheme="minorHAnsi"/>
          <w:color w:val="000000"/>
          <w:sz w:val="24"/>
          <w:szCs w:val="24"/>
          <w:lang w:eastAsia="en-US"/>
        </w:rPr>
        <w:t xml:space="preserve">обеспечение организационно-методических условий реализации рабочих программ воспитания образовательных организаций по всем направлениям воспитания; </w:t>
      </w:r>
    </w:p>
    <w:p w:rsidR="006072BF" w:rsidRPr="006072BF" w:rsidRDefault="00564DCA" w:rsidP="00564DCA">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6072BF" w:rsidRPr="00564DCA">
        <w:rPr>
          <w:rFonts w:eastAsiaTheme="minorHAnsi"/>
          <w:color w:val="000000"/>
          <w:sz w:val="24"/>
          <w:szCs w:val="24"/>
          <w:lang w:eastAsia="en-US"/>
        </w:rPr>
        <w:t>обеспечение реализации плана основных мероприятий по проведению</w:t>
      </w:r>
      <w:r w:rsidRPr="00564DCA">
        <w:t xml:space="preserve"> </w:t>
      </w:r>
      <w:r w:rsidRPr="00564DCA">
        <w:rPr>
          <w:sz w:val="24"/>
          <w:szCs w:val="24"/>
        </w:rPr>
        <w:t>Года семьи.</w:t>
      </w:r>
    </w:p>
    <w:p w:rsidR="00F13212" w:rsidRPr="00F13212" w:rsidRDefault="00F13212" w:rsidP="00F13212">
      <w:pPr>
        <w:autoSpaceDE w:val="0"/>
        <w:autoSpaceDN w:val="0"/>
        <w:adjustRightInd w:val="0"/>
        <w:rPr>
          <w:rFonts w:eastAsiaTheme="minorHAnsi"/>
          <w:b/>
          <w:color w:val="000000"/>
          <w:sz w:val="24"/>
          <w:szCs w:val="24"/>
          <w:lang w:eastAsia="en-US"/>
        </w:rPr>
      </w:pPr>
      <w:r w:rsidRPr="00F13212">
        <w:rPr>
          <w:rFonts w:eastAsiaTheme="minorHAnsi"/>
          <w:b/>
          <w:color w:val="000000"/>
          <w:sz w:val="24"/>
          <w:szCs w:val="24"/>
          <w:lang w:eastAsia="en-US"/>
        </w:rPr>
        <w:t xml:space="preserve">6. Задачи в сфере </w:t>
      </w:r>
      <w:r w:rsidRPr="00F13212">
        <w:rPr>
          <w:rFonts w:eastAsiaTheme="minorHAnsi"/>
          <w:b/>
          <w:bCs/>
          <w:color w:val="000000"/>
          <w:sz w:val="24"/>
          <w:szCs w:val="24"/>
          <w:lang w:eastAsia="en-US"/>
        </w:rPr>
        <w:t>социальной поддержки педагогических работников</w:t>
      </w:r>
      <w:r w:rsidRPr="00F13212">
        <w:rPr>
          <w:rFonts w:eastAsiaTheme="minorHAnsi"/>
          <w:b/>
          <w:color w:val="000000"/>
          <w:sz w:val="24"/>
          <w:szCs w:val="24"/>
          <w:lang w:eastAsia="en-US"/>
        </w:rPr>
        <w:t xml:space="preserve">: </w:t>
      </w:r>
    </w:p>
    <w:p w:rsidR="00F13212" w:rsidRPr="00F13212" w:rsidRDefault="00F13212" w:rsidP="00F13212">
      <w:pPr>
        <w:autoSpaceDE w:val="0"/>
        <w:autoSpaceDN w:val="0"/>
        <w:adjustRightInd w:val="0"/>
        <w:jc w:val="both"/>
        <w:rPr>
          <w:rFonts w:eastAsiaTheme="minorHAnsi"/>
          <w:sz w:val="24"/>
          <w:szCs w:val="24"/>
          <w:lang w:eastAsia="en-US"/>
        </w:rPr>
      </w:pPr>
      <w:r>
        <w:rPr>
          <w:rFonts w:ascii="Liberation Serif" w:eastAsiaTheme="minorHAnsi" w:hAnsi="Liberation Serif" w:cs="Liberation Serif"/>
          <w:color w:val="000000"/>
          <w:sz w:val="28"/>
          <w:szCs w:val="28"/>
          <w:lang w:eastAsia="en-US"/>
        </w:rPr>
        <w:t>-</w:t>
      </w:r>
      <w:r>
        <w:rPr>
          <w:rFonts w:ascii="Liberation Serif" w:eastAsiaTheme="minorHAnsi" w:hAnsi="Liberation Serif" w:cs="Liberation Serif"/>
          <w:color w:val="000000"/>
          <w:sz w:val="28"/>
          <w:szCs w:val="28"/>
          <w:lang w:eastAsia="en-US"/>
        </w:rPr>
        <w:tab/>
      </w:r>
      <w:r w:rsidRPr="00F13212">
        <w:rPr>
          <w:rFonts w:eastAsiaTheme="minorHAnsi"/>
          <w:color w:val="000000"/>
          <w:sz w:val="24"/>
          <w:szCs w:val="24"/>
          <w:lang w:eastAsia="en-US"/>
        </w:rPr>
        <w:t xml:space="preserve">выполнение целевых показателей уровня средней заработной платы педагогических работников  муниципальных образовательных </w:t>
      </w:r>
      <w:r w:rsidRPr="00F13212">
        <w:rPr>
          <w:rFonts w:eastAsiaTheme="minorHAnsi"/>
          <w:sz w:val="24"/>
          <w:szCs w:val="24"/>
          <w:lang w:eastAsia="en-US"/>
        </w:rPr>
        <w:t xml:space="preserve">организаций в целях реализации указов Президента Российской Федерации от 7 мая 2012 года № 597 «О мероприятиях по реализации государственной социальной политики»; </w:t>
      </w:r>
    </w:p>
    <w:p w:rsidR="00F13212" w:rsidRPr="00F13212" w:rsidRDefault="00F13212" w:rsidP="00F13212">
      <w:pPr>
        <w:autoSpaceDE w:val="0"/>
        <w:autoSpaceDN w:val="0"/>
        <w:adjustRightInd w:val="0"/>
        <w:jc w:val="both"/>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r>
      <w:r w:rsidRPr="00F13212">
        <w:rPr>
          <w:rFonts w:eastAsiaTheme="minorHAnsi"/>
          <w:sz w:val="24"/>
          <w:szCs w:val="24"/>
          <w:lang w:eastAsia="en-US"/>
        </w:rPr>
        <w:t>обеспечение выплаты ежемесячного денежного вознаграждения за классное руководство  в размере 5 тыс</w:t>
      </w:r>
      <w:r>
        <w:rPr>
          <w:rFonts w:eastAsiaTheme="minorHAnsi"/>
          <w:sz w:val="24"/>
          <w:szCs w:val="24"/>
          <w:lang w:eastAsia="en-US"/>
        </w:rPr>
        <w:t>яч</w:t>
      </w:r>
      <w:r w:rsidRPr="00F13212">
        <w:rPr>
          <w:rFonts w:eastAsiaTheme="minorHAnsi"/>
          <w:sz w:val="24"/>
          <w:szCs w:val="24"/>
          <w:lang w:eastAsia="en-US"/>
        </w:rPr>
        <w:t xml:space="preserve"> рублей педагогическим работникам муниципальных образовательных </w:t>
      </w:r>
      <w:r w:rsidRPr="00F13212">
        <w:rPr>
          <w:rFonts w:eastAsiaTheme="minorHAnsi"/>
          <w:sz w:val="24"/>
          <w:szCs w:val="24"/>
          <w:lang w:eastAsia="en-US"/>
        </w:rPr>
        <w:lastRenderedPageBreak/>
        <w:t xml:space="preserve">организаций, реализующих образовательные программы начального общего, основного общего и среднего общего образования; </w:t>
      </w:r>
    </w:p>
    <w:p w:rsidR="00F130C1" w:rsidRDefault="00F13212" w:rsidP="00F13212">
      <w:pPr>
        <w:autoSpaceDE w:val="0"/>
        <w:autoSpaceDN w:val="0"/>
        <w:adjustRightInd w:val="0"/>
        <w:jc w:val="both"/>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r>
      <w:r w:rsidRPr="00F13212">
        <w:rPr>
          <w:rFonts w:eastAsiaTheme="minorHAnsi"/>
          <w:sz w:val="24"/>
          <w:szCs w:val="24"/>
          <w:lang w:eastAsia="en-US"/>
        </w:rPr>
        <w:t>сохранение ранее установленных выплат педагогическим работникам муниципальных образовательных организаций за классное руководство и иные компенсационные и стимулирующие выплаты</w:t>
      </w:r>
      <w:r>
        <w:rPr>
          <w:rFonts w:eastAsiaTheme="minorHAnsi"/>
          <w:sz w:val="24"/>
          <w:szCs w:val="24"/>
          <w:lang w:eastAsia="en-US"/>
        </w:rPr>
        <w:t>;</w:t>
      </w:r>
    </w:p>
    <w:p w:rsidR="00F13212" w:rsidRPr="00F13212" w:rsidRDefault="00F13212" w:rsidP="00F1321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Pr="00F13212">
        <w:rPr>
          <w:rFonts w:eastAsiaTheme="minorHAnsi"/>
          <w:color w:val="000000"/>
          <w:sz w:val="24"/>
          <w:szCs w:val="24"/>
          <w:lang w:eastAsia="en-US"/>
        </w:rPr>
        <w:t xml:space="preserve">обеспечение выплаты единовременного пособия на обзаведение хозяйством </w:t>
      </w:r>
      <w:r>
        <w:rPr>
          <w:rFonts w:eastAsiaTheme="minorHAnsi"/>
          <w:color w:val="000000"/>
          <w:sz w:val="24"/>
          <w:szCs w:val="24"/>
          <w:lang w:eastAsia="en-US"/>
        </w:rPr>
        <w:t>п</w:t>
      </w:r>
      <w:r w:rsidRPr="00F13212">
        <w:rPr>
          <w:rFonts w:eastAsiaTheme="minorHAnsi"/>
          <w:color w:val="000000"/>
          <w:sz w:val="24"/>
          <w:szCs w:val="24"/>
          <w:lang w:eastAsia="en-US"/>
        </w:rPr>
        <w:t>едагогическим работникам,</w:t>
      </w:r>
      <w:r>
        <w:rPr>
          <w:rFonts w:eastAsiaTheme="minorHAnsi"/>
          <w:color w:val="000000"/>
          <w:sz w:val="24"/>
          <w:szCs w:val="24"/>
          <w:lang w:eastAsia="en-US"/>
        </w:rPr>
        <w:t xml:space="preserve"> </w:t>
      </w:r>
      <w:r w:rsidRPr="00F13212">
        <w:rPr>
          <w:rFonts w:eastAsiaTheme="minorHAnsi"/>
          <w:color w:val="000000"/>
          <w:sz w:val="24"/>
          <w:szCs w:val="24"/>
          <w:lang w:eastAsia="en-US"/>
        </w:rPr>
        <w:t xml:space="preserve"> окончившим профессиональные образовательные организации, </w:t>
      </w:r>
      <w:r>
        <w:rPr>
          <w:rFonts w:eastAsiaTheme="minorHAnsi"/>
          <w:color w:val="000000"/>
          <w:sz w:val="24"/>
          <w:szCs w:val="24"/>
          <w:lang w:eastAsia="en-US"/>
        </w:rPr>
        <w:t>устроившимся в общеобразовательные учреждения, за счет средств местного бюджета</w:t>
      </w:r>
      <w:proofErr w:type="gramStart"/>
      <w:r>
        <w:rPr>
          <w:rFonts w:eastAsiaTheme="minorHAnsi"/>
          <w:color w:val="000000"/>
          <w:sz w:val="24"/>
          <w:szCs w:val="24"/>
          <w:lang w:eastAsia="en-US"/>
        </w:rPr>
        <w:t xml:space="preserve"> </w:t>
      </w:r>
      <w:r w:rsidRPr="00F13212">
        <w:rPr>
          <w:rFonts w:eastAsiaTheme="minorHAnsi"/>
          <w:color w:val="000000"/>
          <w:sz w:val="24"/>
          <w:szCs w:val="24"/>
          <w:lang w:eastAsia="en-US"/>
        </w:rPr>
        <w:t>.</w:t>
      </w:r>
      <w:proofErr w:type="gramEnd"/>
      <w:r w:rsidRPr="00F13212">
        <w:rPr>
          <w:rFonts w:eastAsiaTheme="minorHAnsi"/>
          <w:color w:val="000000"/>
          <w:sz w:val="24"/>
          <w:szCs w:val="24"/>
          <w:lang w:eastAsia="en-US"/>
        </w:rPr>
        <w:t xml:space="preserve"> </w:t>
      </w:r>
    </w:p>
    <w:p w:rsidR="00F13212" w:rsidRPr="00F13212" w:rsidRDefault="00F13212" w:rsidP="00F13212">
      <w:pPr>
        <w:autoSpaceDE w:val="0"/>
        <w:autoSpaceDN w:val="0"/>
        <w:adjustRightInd w:val="0"/>
        <w:rPr>
          <w:rFonts w:eastAsiaTheme="minorHAnsi"/>
          <w:b/>
          <w:color w:val="000000"/>
          <w:sz w:val="24"/>
          <w:szCs w:val="24"/>
          <w:lang w:eastAsia="en-US"/>
        </w:rPr>
      </w:pPr>
      <w:r w:rsidRPr="00F13212">
        <w:rPr>
          <w:rFonts w:eastAsiaTheme="minorHAnsi"/>
          <w:b/>
          <w:color w:val="000000"/>
          <w:sz w:val="24"/>
          <w:szCs w:val="24"/>
          <w:lang w:eastAsia="en-US"/>
        </w:rPr>
        <w:t xml:space="preserve">7. Задачи в сфере </w:t>
      </w:r>
      <w:r w:rsidRPr="00F13212">
        <w:rPr>
          <w:rFonts w:eastAsiaTheme="minorHAnsi"/>
          <w:b/>
          <w:bCs/>
          <w:color w:val="000000"/>
          <w:sz w:val="24"/>
          <w:szCs w:val="24"/>
          <w:lang w:eastAsia="en-US"/>
        </w:rPr>
        <w:t xml:space="preserve">развития </w:t>
      </w:r>
      <w:r>
        <w:rPr>
          <w:rFonts w:eastAsiaTheme="minorHAnsi"/>
          <w:b/>
          <w:bCs/>
          <w:color w:val="000000"/>
          <w:sz w:val="24"/>
          <w:szCs w:val="24"/>
          <w:lang w:eastAsia="en-US"/>
        </w:rPr>
        <w:t xml:space="preserve">муниципальной </w:t>
      </w:r>
      <w:r w:rsidRPr="00F13212">
        <w:rPr>
          <w:rFonts w:eastAsiaTheme="minorHAnsi"/>
          <w:b/>
          <w:bCs/>
          <w:color w:val="000000"/>
          <w:sz w:val="24"/>
          <w:szCs w:val="24"/>
          <w:lang w:eastAsia="en-US"/>
        </w:rPr>
        <w:t xml:space="preserve">системы оценки и управления качеством образования: </w:t>
      </w:r>
    </w:p>
    <w:p w:rsidR="00F13212" w:rsidRPr="00F13212" w:rsidRDefault="00F13212" w:rsidP="00F13212">
      <w:pPr>
        <w:autoSpaceDE w:val="0"/>
        <w:autoSpaceDN w:val="0"/>
        <w:adjustRightInd w:val="0"/>
        <w:jc w:val="both"/>
        <w:rPr>
          <w:rFonts w:eastAsiaTheme="minorHAnsi"/>
          <w:color w:val="000000"/>
          <w:sz w:val="24"/>
          <w:szCs w:val="24"/>
          <w:lang w:eastAsia="en-US"/>
        </w:rPr>
      </w:pPr>
      <w:r>
        <w:rPr>
          <w:rFonts w:ascii="Liberation Serif" w:eastAsiaTheme="minorHAnsi" w:hAnsi="Liberation Serif" w:cs="Liberation Serif"/>
          <w:color w:val="000000"/>
          <w:sz w:val="28"/>
          <w:szCs w:val="28"/>
          <w:lang w:eastAsia="en-US"/>
        </w:rPr>
        <w:t xml:space="preserve">- </w:t>
      </w:r>
      <w:r>
        <w:rPr>
          <w:rFonts w:ascii="Liberation Serif" w:eastAsiaTheme="minorHAnsi" w:hAnsi="Liberation Serif" w:cs="Liberation Serif"/>
          <w:color w:val="000000"/>
          <w:sz w:val="28"/>
          <w:szCs w:val="28"/>
          <w:lang w:eastAsia="en-US"/>
        </w:rPr>
        <w:tab/>
      </w:r>
      <w:r w:rsidRPr="00F13212">
        <w:rPr>
          <w:rFonts w:eastAsiaTheme="minorHAnsi"/>
          <w:color w:val="000000"/>
          <w:sz w:val="24"/>
          <w:szCs w:val="24"/>
          <w:lang w:eastAsia="en-US"/>
        </w:rPr>
        <w:t xml:space="preserve">обеспечение </w:t>
      </w:r>
      <w:proofErr w:type="gramStart"/>
      <w:r w:rsidRPr="00F13212">
        <w:rPr>
          <w:rFonts w:eastAsiaTheme="minorHAnsi"/>
          <w:color w:val="000000"/>
          <w:sz w:val="24"/>
          <w:szCs w:val="24"/>
          <w:lang w:eastAsia="en-US"/>
        </w:rPr>
        <w:t xml:space="preserve">функционирования </w:t>
      </w:r>
      <w:r>
        <w:rPr>
          <w:rFonts w:eastAsiaTheme="minorHAnsi"/>
          <w:color w:val="000000"/>
          <w:sz w:val="24"/>
          <w:szCs w:val="24"/>
          <w:lang w:eastAsia="en-US"/>
        </w:rPr>
        <w:t xml:space="preserve">муниципальной </w:t>
      </w:r>
      <w:r w:rsidRPr="00F13212">
        <w:rPr>
          <w:rFonts w:eastAsiaTheme="minorHAnsi"/>
          <w:color w:val="000000"/>
          <w:sz w:val="24"/>
          <w:szCs w:val="24"/>
          <w:lang w:eastAsia="en-US"/>
        </w:rPr>
        <w:t>системы оценки качества образования</w:t>
      </w:r>
      <w:proofErr w:type="gramEnd"/>
      <w:r w:rsidRPr="00F13212">
        <w:rPr>
          <w:rFonts w:eastAsiaTheme="minorHAnsi"/>
          <w:color w:val="000000"/>
          <w:sz w:val="24"/>
          <w:szCs w:val="24"/>
          <w:lang w:eastAsia="en-US"/>
        </w:rPr>
        <w:t xml:space="preserve"> в соответствии с актуальными подходами (мотивирующий мониторинг региональных систем образования, проект «Школа </w:t>
      </w:r>
      <w:proofErr w:type="spellStart"/>
      <w:r w:rsidRPr="00F13212">
        <w:rPr>
          <w:rFonts w:eastAsiaTheme="minorHAnsi"/>
          <w:color w:val="000000"/>
          <w:sz w:val="24"/>
          <w:szCs w:val="24"/>
          <w:lang w:eastAsia="en-US"/>
        </w:rPr>
        <w:t>Минпросвещения</w:t>
      </w:r>
      <w:proofErr w:type="spellEnd"/>
      <w:r w:rsidRPr="00F13212">
        <w:rPr>
          <w:rFonts w:eastAsiaTheme="minorHAnsi"/>
          <w:color w:val="000000"/>
          <w:sz w:val="24"/>
          <w:szCs w:val="24"/>
          <w:lang w:eastAsia="en-US"/>
        </w:rPr>
        <w:t xml:space="preserve"> России», </w:t>
      </w:r>
      <w:proofErr w:type="spellStart"/>
      <w:r w:rsidRPr="00F13212">
        <w:rPr>
          <w:rFonts w:eastAsiaTheme="minorHAnsi"/>
          <w:color w:val="000000"/>
          <w:sz w:val="24"/>
          <w:szCs w:val="24"/>
          <w:lang w:eastAsia="en-US"/>
        </w:rPr>
        <w:t>аккредитационный</w:t>
      </w:r>
      <w:proofErr w:type="spellEnd"/>
      <w:r w:rsidRPr="00F13212">
        <w:rPr>
          <w:rFonts w:eastAsiaTheme="minorHAnsi"/>
          <w:color w:val="000000"/>
          <w:sz w:val="24"/>
          <w:szCs w:val="24"/>
          <w:lang w:eastAsia="en-US"/>
        </w:rPr>
        <w:t xml:space="preserve"> мониторинг системы образования); </w:t>
      </w:r>
    </w:p>
    <w:p w:rsidR="00F13212" w:rsidRPr="00F13212" w:rsidRDefault="00F13212" w:rsidP="00F1321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Pr="00F13212">
        <w:rPr>
          <w:rFonts w:eastAsiaTheme="minorHAnsi"/>
          <w:color w:val="000000"/>
          <w:sz w:val="24"/>
          <w:szCs w:val="24"/>
          <w:lang w:eastAsia="en-US"/>
        </w:rPr>
        <w:t xml:space="preserve">формирование системы управления качеством образования на муниципальном уровне; </w:t>
      </w:r>
    </w:p>
    <w:p w:rsidR="00F13212" w:rsidRPr="00F13212" w:rsidRDefault="00F13212" w:rsidP="00F13212">
      <w:pPr>
        <w:autoSpaceDE w:val="0"/>
        <w:autoSpaceDN w:val="0"/>
        <w:adjustRightInd w:val="0"/>
        <w:jc w:val="both"/>
        <w:rPr>
          <w:rFonts w:eastAsiaTheme="minorHAnsi"/>
          <w:color w:val="000000"/>
          <w:sz w:val="24"/>
          <w:szCs w:val="24"/>
          <w:lang w:eastAsia="en-US"/>
        </w:rPr>
      </w:pPr>
      <w:proofErr w:type="gramStart"/>
      <w:r>
        <w:rPr>
          <w:rFonts w:eastAsiaTheme="minorHAnsi"/>
          <w:color w:val="000000"/>
          <w:sz w:val="24"/>
          <w:szCs w:val="24"/>
          <w:lang w:eastAsia="en-US"/>
        </w:rPr>
        <w:t>-</w:t>
      </w:r>
      <w:r>
        <w:rPr>
          <w:rFonts w:eastAsiaTheme="minorHAnsi"/>
          <w:color w:val="000000"/>
          <w:sz w:val="24"/>
          <w:szCs w:val="24"/>
          <w:lang w:eastAsia="en-US"/>
        </w:rPr>
        <w:tab/>
      </w:r>
      <w:r w:rsidRPr="00F13212">
        <w:rPr>
          <w:rFonts w:eastAsiaTheme="minorHAnsi"/>
          <w:color w:val="000000"/>
          <w:sz w:val="24"/>
          <w:szCs w:val="24"/>
          <w:lang w:eastAsia="en-US"/>
        </w:rPr>
        <w:t xml:space="preserve">обеспечение участия обучающихся в процедурах независимой оценки качества образования; </w:t>
      </w:r>
      <w:proofErr w:type="gramEnd"/>
    </w:p>
    <w:p w:rsidR="00F13212" w:rsidRDefault="004D3724" w:rsidP="00F13212">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w:t>
      </w:r>
      <w:r>
        <w:rPr>
          <w:rFonts w:eastAsiaTheme="minorHAnsi"/>
          <w:color w:val="000000"/>
          <w:sz w:val="24"/>
          <w:szCs w:val="24"/>
          <w:lang w:eastAsia="en-US"/>
        </w:rPr>
        <w:tab/>
      </w:r>
      <w:r w:rsidR="00F13212" w:rsidRPr="00F13212">
        <w:rPr>
          <w:rFonts w:eastAsiaTheme="minorHAnsi"/>
          <w:color w:val="000000"/>
          <w:sz w:val="24"/>
          <w:szCs w:val="24"/>
          <w:lang w:eastAsia="en-US"/>
        </w:rPr>
        <w:t xml:space="preserve">развитие системы методического сопровождения формирования и оценки функциональной грамотности </w:t>
      </w:r>
      <w:proofErr w:type="gramStart"/>
      <w:r w:rsidR="00F13212" w:rsidRPr="00F13212">
        <w:rPr>
          <w:rFonts w:eastAsiaTheme="minorHAnsi"/>
          <w:color w:val="000000"/>
          <w:sz w:val="24"/>
          <w:szCs w:val="24"/>
          <w:lang w:eastAsia="en-US"/>
        </w:rPr>
        <w:t>обучающихся</w:t>
      </w:r>
      <w:proofErr w:type="gramEnd"/>
      <w:r w:rsidR="00F13212" w:rsidRPr="00F13212">
        <w:rPr>
          <w:rFonts w:eastAsiaTheme="minorHAnsi"/>
          <w:color w:val="000000"/>
          <w:sz w:val="24"/>
          <w:szCs w:val="24"/>
          <w:lang w:eastAsia="en-US"/>
        </w:rPr>
        <w:t>.</w:t>
      </w: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Default="006D2295" w:rsidP="00F13212">
      <w:pPr>
        <w:autoSpaceDE w:val="0"/>
        <w:autoSpaceDN w:val="0"/>
        <w:adjustRightInd w:val="0"/>
        <w:jc w:val="both"/>
        <w:rPr>
          <w:rFonts w:eastAsiaTheme="minorHAnsi"/>
          <w:color w:val="000000"/>
          <w:sz w:val="24"/>
          <w:szCs w:val="24"/>
          <w:lang w:eastAsia="en-US"/>
        </w:rPr>
      </w:pPr>
    </w:p>
    <w:p w:rsidR="006D2295" w:rsidRPr="00F13212" w:rsidRDefault="006D2295" w:rsidP="00F13212">
      <w:pPr>
        <w:autoSpaceDE w:val="0"/>
        <w:autoSpaceDN w:val="0"/>
        <w:adjustRightInd w:val="0"/>
        <w:jc w:val="both"/>
        <w:rPr>
          <w:rFonts w:eastAsiaTheme="minorHAnsi"/>
          <w:color w:val="000000"/>
          <w:sz w:val="24"/>
          <w:szCs w:val="24"/>
          <w:lang w:eastAsia="en-US"/>
        </w:rPr>
      </w:pPr>
    </w:p>
    <w:sectPr w:rsidR="006D2295" w:rsidRPr="00F13212" w:rsidSect="00F01911">
      <w:headerReference w:type="default" r:id="rId23"/>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9F" w:rsidRDefault="00320D9F" w:rsidP="004D3724">
      <w:r>
        <w:separator/>
      </w:r>
    </w:p>
  </w:endnote>
  <w:endnote w:type="continuationSeparator" w:id="0">
    <w:p w:rsidR="00320D9F" w:rsidRDefault="00320D9F" w:rsidP="004D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Liberation Serif">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j-ea">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9F" w:rsidRDefault="00320D9F" w:rsidP="004D3724">
      <w:r>
        <w:separator/>
      </w:r>
    </w:p>
  </w:footnote>
  <w:footnote w:type="continuationSeparator" w:id="0">
    <w:p w:rsidR="00320D9F" w:rsidRDefault="00320D9F" w:rsidP="004D3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170876"/>
      <w:docPartObj>
        <w:docPartGallery w:val="Page Numbers (Top of Page)"/>
        <w:docPartUnique/>
      </w:docPartObj>
    </w:sdtPr>
    <w:sdtEndPr/>
    <w:sdtContent>
      <w:p w:rsidR="009A6301" w:rsidRDefault="009A6301">
        <w:pPr>
          <w:pStyle w:val="a6"/>
          <w:jc w:val="center"/>
        </w:pPr>
        <w:r>
          <w:fldChar w:fldCharType="begin"/>
        </w:r>
        <w:r>
          <w:instrText>PAGE   \* MERGEFORMAT</w:instrText>
        </w:r>
        <w:r>
          <w:fldChar w:fldCharType="separate"/>
        </w:r>
        <w:r w:rsidR="00C57ACA">
          <w:rPr>
            <w:noProof/>
          </w:rPr>
          <w:t>3</w:t>
        </w:r>
        <w:r>
          <w:fldChar w:fldCharType="end"/>
        </w:r>
      </w:p>
    </w:sdtContent>
  </w:sdt>
  <w:p w:rsidR="009A6301" w:rsidRDefault="009A63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3EE6"/>
    <w:multiLevelType w:val="multilevel"/>
    <w:tmpl w:val="5E1CD2B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nsid w:val="0C287A17"/>
    <w:multiLevelType w:val="multilevel"/>
    <w:tmpl w:val="081A49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07D4801"/>
    <w:multiLevelType w:val="multilevel"/>
    <w:tmpl w:val="273446EA"/>
    <w:lvl w:ilvl="0">
      <w:start w:val="1"/>
      <w:numFmt w:val="decimal"/>
      <w:lvlText w:val="%1)"/>
      <w:lvlJc w:val="left"/>
      <w:pPr>
        <w:tabs>
          <w:tab w:val="num" w:pos="0"/>
        </w:tabs>
        <w:ind w:left="1287" w:hanging="360"/>
      </w:pPr>
      <w:rPr>
        <w:b w:val="0"/>
        <w:color w:val="auto"/>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nsid w:val="11690AAF"/>
    <w:multiLevelType w:val="multilevel"/>
    <w:tmpl w:val="389AB8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16526DFD"/>
    <w:multiLevelType w:val="multilevel"/>
    <w:tmpl w:val="BC70BC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21062A35"/>
    <w:multiLevelType w:val="multilevel"/>
    <w:tmpl w:val="B7DC1B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21781E59"/>
    <w:multiLevelType w:val="multilevel"/>
    <w:tmpl w:val="F496DF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31C2293"/>
    <w:multiLevelType w:val="multilevel"/>
    <w:tmpl w:val="3CA2643C"/>
    <w:lvl w:ilvl="0">
      <w:start w:val="1"/>
      <w:numFmt w:val="decimal"/>
      <w:lvlText w:val="%1)"/>
      <w:lvlJc w:val="left"/>
      <w:pPr>
        <w:tabs>
          <w:tab w:val="num" w:pos="720"/>
        </w:tabs>
        <w:ind w:left="720" w:hanging="360"/>
      </w:pPr>
      <w:rPr>
        <w:rFonts w:ascii="PT Astra Serif" w:hAnsi="PT Astra Serif"/>
        <w:sz w:val="24"/>
      </w:rPr>
    </w:lvl>
    <w:lvl w:ilvl="1">
      <w:start w:val="1"/>
      <w:numFmt w:val="decimal"/>
      <w:lvlText w:val="%2)"/>
      <w:lvlJc w:val="left"/>
      <w:pPr>
        <w:tabs>
          <w:tab w:val="num" w:pos="1080"/>
        </w:tabs>
        <w:ind w:left="1080" w:hanging="360"/>
      </w:pPr>
      <w:rPr>
        <w:rFonts w:ascii="PT Astra Serif" w:hAnsi="PT Astra Serif"/>
        <w:sz w:val="24"/>
      </w:rPr>
    </w:lvl>
    <w:lvl w:ilvl="2">
      <w:start w:val="1"/>
      <w:numFmt w:val="decimal"/>
      <w:lvlText w:val="%3)"/>
      <w:lvlJc w:val="left"/>
      <w:pPr>
        <w:tabs>
          <w:tab w:val="num" w:pos="1440"/>
        </w:tabs>
        <w:ind w:left="1440" w:hanging="360"/>
      </w:pPr>
      <w:rPr>
        <w:rFonts w:ascii="PT Astra Serif" w:hAnsi="PT Astra Serif"/>
        <w:sz w:val="24"/>
      </w:rPr>
    </w:lvl>
    <w:lvl w:ilvl="3">
      <w:start w:val="1"/>
      <w:numFmt w:val="decimal"/>
      <w:lvlText w:val="%4)"/>
      <w:lvlJc w:val="left"/>
      <w:pPr>
        <w:tabs>
          <w:tab w:val="num" w:pos="1800"/>
        </w:tabs>
        <w:ind w:left="1800" w:hanging="360"/>
      </w:pPr>
      <w:rPr>
        <w:rFonts w:ascii="PT Astra Serif" w:hAnsi="PT Astra Serif"/>
        <w:sz w:val="24"/>
      </w:rPr>
    </w:lvl>
    <w:lvl w:ilvl="4">
      <w:start w:val="1"/>
      <w:numFmt w:val="decimal"/>
      <w:lvlText w:val="%5)"/>
      <w:lvlJc w:val="left"/>
      <w:pPr>
        <w:tabs>
          <w:tab w:val="num" w:pos="2160"/>
        </w:tabs>
        <w:ind w:left="2160" w:hanging="360"/>
      </w:pPr>
      <w:rPr>
        <w:rFonts w:ascii="PT Astra Serif" w:hAnsi="PT Astra Serif"/>
        <w:sz w:val="24"/>
      </w:rPr>
    </w:lvl>
    <w:lvl w:ilvl="5">
      <w:start w:val="1"/>
      <w:numFmt w:val="decimal"/>
      <w:lvlText w:val="%6)"/>
      <w:lvlJc w:val="left"/>
      <w:pPr>
        <w:tabs>
          <w:tab w:val="num" w:pos="2520"/>
        </w:tabs>
        <w:ind w:left="2520" w:hanging="360"/>
      </w:pPr>
      <w:rPr>
        <w:rFonts w:ascii="PT Astra Serif" w:hAnsi="PT Astra Serif"/>
        <w:sz w:val="24"/>
      </w:rPr>
    </w:lvl>
    <w:lvl w:ilvl="6">
      <w:start w:val="1"/>
      <w:numFmt w:val="decimal"/>
      <w:lvlText w:val="%7)"/>
      <w:lvlJc w:val="left"/>
      <w:pPr>
        <w:tabs>
          <w:tab w:val="num" w:pos="2880"/>
        </w:tabs>
        <w:ind w:left="2880" w:hanging="360"/>
      </w:pPr>
      <w:rPr>
        <w:rFonts w:ascii="PT Astra Serif" w:hAnsi="PT Astra Serif"/>
        <w:sz w:val="24"/>
      </w:rPr>
    </w:lvl>
    <w:lvl w:ilvl="7">
      <w:start w:val="1"/>
      <w:numFmt w:val="decimal"/>
      <w:lvlText w:val="%8)"/>
      <w:lvlJc w:val="left"/>
      <w:pPr>
        <w:tabs>
          <w:tab w:val="num" w:pos="3240"/>
        </w:tabs>
        <w:ind w:left="3240" w:hanging="360"/>
      </w:pPr>
      <w:rPr>
        <w:rFonts w:ascii="PT Astra Serif" w:hAnsi="PT Astra Serif"/>
        <w:sz w:val="24"/>
      </w:rPr>
    </w:lvl>
    <w:lvl w:ilvl="8">
      <w:start w:val="1"/>
      <w:numFmt w:val="decimal"/>
      <w:lvlText w:val="%9)"/>
      <w:lvlJc w:val="left"/>
      <w:pPr>
        <w:tabs>
          <w:tab w:val="num" w:pos="3600"/>
        </w:tabs>
        <w:ind w:left="3600" w:hanging="360"/>
      </w:pPr>
      <w:rPr>
        <w:rFonts w:ascii="PT Astra Serif" w:hAnsi="PT Astra Serif"/>
        <w:sz w:val="24"/>
      </w:rPr>
    </w:lvl>
  </w:abstractNum>
  <w:abstractNum w:abstractNumId="8">
    <w:nsid w:val="24712AF9"/>
    <w:multiLevelType w:val="multilevel"/>
    <w:tmpl w:val="C166FE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2AD02193"/>
    <w:multiLevelType w:val="multilevel"/>
    <w:tmpl w:val="86B42B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nsid w:val="2C4D2F00"/>
    <w:multiLevelType w:val="hybridMultilevel"/>
    <w:tmpl w:val="C8503FA4"/>
    <w:lvl w:ilvl="0" w:tplc="331E7C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8B7FAF"/>
    <w:multiLevelType w:val="hybridMultilevel"/>
    <w:tmpl w:val="7A2208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D38086B"/>
    <w:multiLevelType w:val="multilevel"/>
    <w:tmpl w:val="39304AAA"/>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3">
    <w:nsid w:val="355E1453"/>
    <w:multiLevelType w:val="multilevel"/>
    <w:tmpl w:val="AAD67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35B64CD6"/>
    <w:multiLevelType w:val="hybridMultilevel"/>
    <w:tmpl w:val="EBE425A4"/>
    <w:lvl w:ilvl="0" w:tplc="844AB2C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392D21B4"/>
    <w:multiLevelType w:val="multilevel"/>
    <w:tmpl w:val="63E82D50"/>
    <w:lvl w:ilvl="0">
      <w:start w:val="1"/>
      <w:numFmt w:val="bullet"/>
      <w:lvlText w:val=""/>
      <w:lvlJc w:val="left"/>
      <w:pPr>
        <w:tabs>
          <w:tab w:val="num" w:pos="0"/>
        </w:tabs>
        <w:ind w:left="927" w:hanging="360"/>
      </w:pPr>
      <w:rPr>
        <w:rFonts w:ascii="Symbol" w:hAnsi="Symbol" w:cs="Symbol"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nsid w:val="3C903152"/>
    <w:multiLevelType w:val="multilevel"/>
    <w:tmpl w:val="C180C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3DC57589"/>
    <w:multiLevelType w:val="multilevel"/>
    <w:tmpl w:val="9862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nsid w:val="440E03A9"/>
    <w:multiLevelType w:val="hybridMultilevel"/>
    <w:tmpl w:val="239A364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nsid w:val="45052059"/>
    <w:multiLevelType w:val="hybridMultilevel"/>
    <w:tmpl w:val="7AF22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005720"/>
    <w:multiLevelType w:val="hybridMultilevel"/>
    <w:tmpl w:val="6BE47F7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AC7653"/>
    <w:multiLevelType w:val="multilevel"/>
    <w:tmpl w:val="1C148F6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nsid w:val="4F6108BC"/>
    <w:multiLevelType w:val="hybridMultilevel"/>
    <w:tmpl w:val="A63E4022"/>
    <w:lvl w:ilvl="0" w:tplc="5F64F6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543ED4"/>
    <w:multiLevelType w:val="multilevel"/>
    <w:tmpl w:val="39F49A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52281952"/>
    <w:multiLevelType w:val="multilevel"/>
    <w:tmpl w:val="0BD64AD2"/>
    <w:lvl w:ilvl="0">
      <w:start w:val="1"/>
      <w:numFmt w:val="decimal"/>
      <w:lvlText w:val="%1)"/>
      <w:lvlJc w:val="left"/>
      <w:pPr>
        <w:tabs>
          <w:tab w:val="num" w:pos="0"/>
        </w:tabs>
        <w:ind w:left="678" w:hanging="360"/>
      </w:pPr>
    </w:lvl>
    <w:lvl w:ilvl="1">
      <w:start w:val="1"/>
      <w:numFmt w:val="lowerLetter"/>
      <w:lvlText w:val="%2."/>
      <w:lvlJc w:val="left"/>
      <w:pPr>
        <w:tabs>
          <w:tab w:val="num" w:pos="0"/>
        </w:tabs>
        <w:ind w:left="1398" w:hanging="360"/>
      </w:pPr>
    </w:lvl>
    <w:lvl w:ilvl="2">
      <w:start w:val="1"/>
      <w:numFmt w:val="lowerRoman"/>
      <w:lvlText w:val="%3."/>
      <w:lvlJc w:val="right"/>
      <w:pPr>
        <w:tabs>
          <w:tab w:val="num" w:pos="0"/>
        </w:tabs>
        <w:ind w:left="2118" w:hanging="180"/>
      </w:pPr>
    </w:lvl>
    <w:lvl w:ilvl="3">
      <w:start w:val="1"/>
      <w:numFmt w:val="decimal"/>
      <w:lvlText w:val="%4."/>
      <w:lvlJc w:val="left"/>
      <w:pPr>
        <w:tabs>
          <w:tab w:val="num" w:pos="0"/>
        </w:tabs>
        <w:ind w:left="2838" w:hanging="360"/>
      </w:pPr>
    </w:lvl>
    <w:lvl w:ilvl="4">
      <w:start w:val="1"/>
      <w:numFmt w:val="lowerLetter"/>
      <w:lvlText w:val="%5."/>
      <w:lvlJc w:val="left"/>
      <w:pPr>
        <w:tabs>
          <w:tab w:val="num" w:pos="0"/>
        </w:tabs>
        <w:ind w:left="3558" w:hanging="360"/>
      </w:pPr>
    </w:lvl>
    <w:lvl w:ilvl="5">
      <w:start w:val="1"/>
      <w:numFmt w:val="lowerRoman"/>
      <w:lvlText w:val="%6."/>
      <w:lvlJc w:val="right"/>
      <w:pPr>
        <w:tabs>
          <w:tab w:val="num" w:pos="0"/>
        </w:tabs>
        <w:ind w:left="4278" w:hanging="180"/>
      </w:pPr>
    </w:lvl>
    <w:lvl w:ilvl="6">
      <w:start w:val="1"/>
      <w:numFmt w:val="decimal"/>
      <w:lvlText w:val="%7."/>
      <w:lvlJc w:val="left"/>
      <w:pPr>
        <w:tabs>
          <w:tab w:val="num" w:pos="0"/>
        </w:tabs>
        <w:ind w:left="4998" w:hanging="360"/>
      </w:pPr>
    </w:lvl>
    <w:lvl w:ilvl="7">
      <w:start w:val="1"/>
      <w:numFmt w:val="lowerLetter"/>
      <w:lvlText w:val="%8."/>
      <w:lvlJc w:val="left"/>
      <w:pPr>
        <w:tabs>
          <w:tab w:val="num" w:pos="0"/>
        </w:tabs>
        <w:ind w:left="5718" w:hanging="360"/>
      </w:pPr>
    </w:lvl>
    <w:lvl w:ilvl="8">
      <w:start w:val="1"/>
      <w:numFmt w:val="lowerRoman"/>
      <w:lvlText w:val="%9."/>
      <w:lvlJc w:val="right"/>
      <w:pPr>
        <w:tabs>
          <w:tab w:val="num" w:pos="0"/>
        </w:tabs>
        <w:ind w:left="6438" w:hanging="180"/>
      </w:pPr>
    </w:lvl>
  </w:abstractNum>
  <w:abstractNum w:abstractNumId="25">
    <w:nsid w:val="54423888"/>
    <w:multiLevelType w:val="hybridMultilevel"/>
    <w:tmpl w:val="61823F7A"/>
    <w:lvl w:ilvl="0" w:tplc="D4CC4E2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55C35D9C"/>
    <w:multiLevelType w:val="hybridMultilevel"/>
    <w:tmpl w:val="D77C6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56260C"/>
    <w:multiLevelType w:val="hybridMultilevel"/>
    <w:tmpl w:val="A6F6B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BC688A"/>
    <w:multiLevelType w:val="multilevel"/>
    <w:tmpl w:val="A314A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5DD042C2"/>
    <w:multiLevelType w:val="hybridMultilevel"/>
    <w:tmpl w:val="CF8E0054"/>
    <w:lvl w:ilvl="0" w:tplc="DC460E2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65470F0F"/>
    <w:multiLevelType w:val="multilevel"/>
    <w:tmpl w:val="B9B853B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nsid w:val="676D17BC"/>
    <w:multiLevelType w:val="hybridMultilevel"/>
    <w:tmpl w:val="81E258E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994D68"/>
    <w:multiLevelType w:val="multilevel"/>
    <w:tmpl w:val="A5ECF92A"/>
    <w:lvl w:ilvl="0">
      <w:start w:val="1"/>
      <w:numFmt w:val="decimal"/>
      <w:lvlText w:val="%1)"/>
      <w:lvlJc w:val="left"/>
      <w:pPr>
        <w:tabs>
          <w:tab w:val="num" w:pos="0"/>
        </w:tabs>
        <w:ind w:left="678" w:hanging="360"/>
      </w:pPr>
    </w:lvl>
    <w:lvl w:ilvl="1">
      <w:start w:val="1"/>
      <w:numFmt w:val="lowerLetter"/>
      <w:lvlText w:val="%2."/>
      <w:lvlJc w:val="left"/>
      <w:pPr>
        <w:tabs>
          <w:tab w:val="num" w:pos="0"/>
        </w:tabs>
        <w:ind w:left="1398" w:hanging="360"/>
      </w:pPr>
    </w:lvl>
    <w:lvl w:ilvl="2">
      <w:start w:val="1"/>
      <w:numFmt w:val="lowerRoman"/>
      <w:lvlText w:val="%3."/>
      <w:lvlJc w:val="right"/>
      <w:pPr>
        <w:tabs>
          <w:tab w:val="num" w:pos="0"/>
        </w:tabs>
        <w:ind w:left="2118" w:hanging="180"/>
      </w:pPr>
    </w:lvl>
    <w:lvl w:ilvl="3">
      <w:start w:val="1"/>
      <w:numFmt w:val="decimal"/>
      <w:lvlText w:val="%4."/>
      <w:lvlJc w:val="left"/>
      <w:pPr>
        <w:tabs>
          <w:tab w:val="num" w:pos="0"/>
        </w:tabs>
        <w:ind w:left="2838" w:hanging="360"/>
      </w:pPr>
    </w:lvl>
    <w:lvl w:ilvl="4">
      <w:start w:val="1"/>
      <w:numFmt w:val="lowerLetter"/>
      <w:lvlText w:val="%5."/>
      <w:lvlJc w:val="left"/>
      <w:pPr>
        <w:tabs>
          <w:tab w:val="num" w:pos="0"/>
        </w:tabs>
        <w:ind w:left="3558" w:hanging="360"/>
      </w:pPr>
    </w:lvl>
    <w:lvl w:ilvl="5">
      <w:start w:val="1"/>
      <w:numFmt w:val="lowerRoman"/>
      <w:lvlText w:val="%6."/>
      <w:lvlJc w:val="right"/>
      <w:pPr>
        <w:tabs>
          <w:tab w:val="num" w:pos="0"/>
        </w:tabs>
        <w:ind w:left="4278" w:hanging="180"/>
      </w:pPr>
    </w:lvl>
    <w:lvl w:ilvl="6">
      <w:start w:val="1"/>
      <w:numFmt w:val="decimal"/>
      <w:lvlText w:val="%7."/>
      <w:lvlJc w:val="left"/>
      <w:pPr>
        <w:tabs>
          <w:tab w:val="num" w:pos="0"/>
        </w:tabs>
        <w:ind w:left="4998" w:hanging="360"/>
      </w:pPr>
    </w:lvl>
    <w:lvl w:ilvl="7">
      <w:start w:val="1"/>
      <w:numFmt w:val="lowerLetter"/>
      <w:lvlText w:val="%8."/>
      <w:lvlJc w:val="left"/>
      <w:pPr>
        <w:tabs>
          <w:tab w:val="num" w:pos="0"/>
        </w:tabs>
        <w:ind w:left="5718" w:hanging="360"/>
      </w:pPr>
    </w:lvl>
    <w:lvl w:ilvl="8">
      <w:start w:val="1"/>
      <w:numFmt w:val="lowerRoman"/>
      <w:lvlText w:val="%9."/>
      <w:lvlJc w:val="right"/>
      <w:pPr>
        <w:tabs>
          <w:tab w:val="num" w:pos="0"/>
        </w:tabs>
        <w:ind w:left="6438" w:hanging="180"/>
      </w:pPr>
    </w:lvl>
  </w:abstractNum>
  <w:abstractNum w:abstractNumId="33">
    <w:nsid w:val="69C73E54"/>
    <w:multiLevelType w:val="multilevel"/>
    <w:tmpl w:val="D7BE4136"/>
    <w:lvl w:ilvl="0">
      <w:start w:val="1"/>
      <w:numFmt w:val="decimal"/>
      <w:lvlText w:val="%1)"/>
      <w:lvlJc w:val="left"/>
      <w:pPr>
        <w:tabs>
          <w:tab w:val="num" w:pos="0"/>
        </w:tabs>
        <w:ind w:left="0" w:firstLine="0"/>
      </w:pPr>
      <w:rPr>
        <w:rFonts w:ascii="PT Astra Serif" w:hAnsi="PT Astra Serif"/>
        <w:sz w:val="24"/>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4">
    <w:nsid w:val="6C0C5BC3"/>
    <w:multiLevelType w:val="multilevel"/>
    <w:tmpl w:val="5426C5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nsid w:val="7A515B7B"/>
    <w:multiLevelType w:val="multilevel"/>
    <w:tmpl w:val="B3BE0A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nsid w:val="7DA57A4F"/>
    <w:multiLevelType w:val="hybridMultilevel"/>
    <w:tmpl w:val="0A769636"/>
    <w:lvl w:ilvl="0" w:tplc="F3A23A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6"/>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7"/>
  </w:num>
  <w:num w:numId="19">
    <w:abstractNumId w:val="24"/>
  </w:num>
  <w:num w:numId="20">
    <w:abstractNumId w:val="32"/>
  </w:num>
  <w:num w:numId="21">
    <w:abstractNumId w:val="15"/>
  </w:num>
  <w:num w:numId="22">
    <w:abstractNumId w:val="33"/>
  </w:num>
  <w:num w:numId="23">
    <w:abstractNumId w:val="0"/>
  </w:num>
  <w:num w:numId="24">
    <w:abstractNumId w:val="21"/>
  </w:num>
  <w:num w:numId="25">
    <w:abstractNumId w:val="2"/>
  </w:num>
  <w:num w:numId="26">
    <w:abstractNumId w:val="7"/>
  </w:num>
  <w:num w:numId="27">
    <w:abstractNumId w:val="6"/>
  </w:num>
  <w:num w:numId="28">
    <w:abstractNumId w:val="5"/>
  </w:num>
  <w:num w:numId="29">
    <w:abstractNumId w:val="3"/>
  </w:num>
  <w:num w:numId="30">
    <w:abstractNumId w:val="4"/>
  </w:num>
  <w:num w:numId="31">
    <w:abstractNumId w:val="23"/>
  </w:num>
  <w:num w:numId="32">
    <w:abstractNumId w:val="1"/>
  </w:num>
  <w:num w:numId="33">
    <w:abstractNumId w:val="35"/>
  </w:num>
  <w:num w:numId="34">
    <w:abstractNumId w:val="8"/>
  </w:num>
  <w:num w:numId="35">
    <w:abstractNumId w:val="13"/>
  </w:num>
  <w:num w:numId="36">
    <w:abstractNumId w:val="28"/>
  </w:num>
  <w:num w:numId="37">
    <w:abstractNumId w:val="16"/>
  </w:num>
  <w:num w:numId="38">
    <w:abstractNumId w:val="14"/>
  </w:num>
  <w:num w:numId="39">
    <w:abstractNumId w:val="19"/>
  </w:num>
  <w:num w:numId="40">
    <w:abstractNumId w:val="11"/>
  </w:num>
  <w:num w:numId="41">
    <w:abstractNumId w:val="26"/>
  </w:num>
  <w:num w:numId="42">
    <w:abstractNumId w:val="31"/>
  </w:num>
  <w:num w:numId="43">
    <w:abstractNumId w:val="2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24"/>
    <w:rsid w:val="00000D67"/>
    <w:rsid w:val="000109A8"/>
    <w:rsid w:val="00040A24"/>
    <w:rsid w:val="00072C7A"/>
    <w:rsid w:val="000B7019"/>
    <w:rsid w:val="00172411"/>
    <w:rsid w:val="00174A0F"/>
    <w:rsid w:val="00184453"/>
    <w:rsid w:val="001C6EE8"/>
    <w:rsid w:val="001F15C9"/>
    <w:rsid w:val="0020614D"/>
    <w:rsid w:val="00236380"/>
    <w:rsid w:val="00245A52"/>
    <w:rsid w:val="00264B8B"/>
    <w:rsid w:val="002715E4"/>
    <w:rsid w:val="00274557"/>
    <w:rsid w:val="00320D9F"/>
    <w:rsid w:val="00327673"/>
    <w:rsid w:val="00372F85"/>
    <w:rsid w:val="0037530E"/>
    <w:rsid w:val="003A1372"/>
    <w:rsid w:val="003C4A6A"/>
    <w:rsid w:val="00400111"/>
    <w:rsid w:val="004130FF"/>
    <w:rsid w:val="004D3724"/>
    <w:rsid w:val="0050140C"/>
    <w:rsid w:val="00506F8F"/>
    <w:rsid w:val="005129EE"/>
    <w:rsid w:val="00513FFA"/>
    <w:rsid w:val="00550764"/>
    <w:rsid w:val="005509BE"/>
    <w:rsid w:val="00564DCA"/>
    <w:rsid w:val="005D16D2"/>
    <w:rsid w:val="005D1938"/>
    <w:rsid w:val="005E2C81"/>
    <w:rsid w:val="006072BF"/>
    <w:rsid w:val="006539C7"/>
    <w:rsid w:val="00686ABB"/>
    <w:rsid w:val="006B6526"/>
    <w:rsid w:val="006D2295"/>
    <w:rsid w:val="006E5E66"/>
    <w:rsid w:val="00715762"/>
    <w:rsid w:val="00735A8E"/>
    <w:rsid w:val="00752DE4"/>
    <w:rsid w:val="00765CB2"/>
    <w:rsid w:val="00792E86"/>
    <w:rsid w:val="007E431D"/>
    <w:rsid w:val="0081020E"/>
    <w:rsid w:val="0081555D"/>
    <w:rsid w:val="008175F2"/>
    <w:rsid w:val="00826A42"/>
    <w:rsid w:val="00861954"/>
    <w:rsid w:val="0088348A"/>
    <w:rsid w:val="008E6CB4"/>
    <w:rsid w:val="009060D0"/>
    <w:rsid w:val="00974F91"/>
    <w:rsid w:val="009A6301"/>
    <w:rsid w:val="009A6A64"/>
    <w:rsid w:val="009D7517"/>
    <w:rsid w:val="009F39AE"/>
    <w:rsid w:val="00A04EC8"/>
    <w:rsid w:val="00A10598"/>
    <w:rsid w:val="00A119F9"/>
    <w:rsid w:val="00A30E0D"/>
    <w:rsid w:val="00A36F92"/>
    <w:rsid w:val="00A74518"/>
    <w:rsid w:val="00A90EFB"/>
    <w:rsid w:val="00B264A0"/>
    <w:rsid w:val="00B32D11"/>
    <w:rsid w:val="00B53E21"/>
    <w:rsid w:val="00B75F58"/>
    <w:rsid w:val="00BC5C89"/>
    <w:rsid w:val="00BD5A7B"/>
    <w:rsid w:val="00C55A4E"/>
    <w:rsid w:val="00C57ACA"/>
    <w:rsid w:val="00CD1EBD"/>
    <w:rsid w:val="00D34E63"/>
    <w:rsid w:val="00D5008D"/>
    <w:rsid w:val="00D527F1"/>
    <w:rsid w:val="00D62FFF"/>
    <w:rsid w:val="00DA0229"/>
    <w:rsid w:val="00DF261D"/>
    <w:rsid w:val="00E2009E"/>
    <w:rsid w:val="00E6770F"/>
    <w:rsid w:val="00EA7934"/>
    <w:rsid w:val="00F01911"/>
    <w:rsid w:val="00F12B08"/>
    <w:rsid w:val="00F130C1"/>
    <w:rsid w:val="00F13212"/>
    <w:rsid w:val="00F51583"/>
    <w:rsid w:val="00F52036"/>
    <w:rsid w:val="00F5673C"/>
    <w:rsid w:val="00F956C3"/>
    <w:rsid w:val="00FF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A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uiPriority w:val="99"/>
    <w:locked/>
    <w:rsid w:val="00040A24"/>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link w:val="a3"/>
    <w:uiPriority w:val="99"/>
    <w:unhideWhenUsed/>
    <w:qFormat/>
    <w:rsid w:val="00040A24"/>
    <w:pPr>
      <w:spacing w:after="0" w:line="240" w:lineRule="auto"/>
      <w:ind w:left="720"/>
      <w:contextualSpacing/>
    </w:pPr>
  </w:style>
  <w:style w:type="character" w:customStyle="1" w:styleId="a5">
    <w:name w:val="Верхний колонтитул Знак"/>
    <w:link w:val="a6"/>
    <w:uiPriority w:val="99"/>
    <w:locked/>
    <w:rsid w:val="00040A24"/>
    <w:rPr>
      <w:rFonts w:ascii="Times New Roman" w:eastAsia="Times New Roman" w:hAnsi="Times New Roman" w:cs="Times New Roman"/>
    </w:rPr>
  </w:style>
  <w:style w:type="paragraph" w:styleId="a6">
    <w:name w:val="header"/>
    <w:basedOn w:val="a"/>
    <w:link w:val="a5"/>
    <w:uiPriority w:val="99"/>
    <w:unhideWhenUsed/>
    <w:rsid w:val="00040A24"/>
    <w:pPr>
      <w:tabs>
        <w:tab w:val="center" w:pos="4677"/>
        <w:tab w:val="right" w:pos="9355"/>
      </w:tabs>
    </w:pPr>
    <w:rPr>
      <w:sz w:val="22"/>
      <w:szCs w:val="22"/>
      <w:lang w:eastAsia="en-US"/>
    </w:rPr>
  </w:style>
  <w:style w:type="character" w:customStyle="1" w:styleId="a7">
    <w:name w:val="Нижний колонтитул Знак"/>
    <w:basedOn w:val="a0"/>
    <w:link w:val="a8"/>
    <w:uiPriority w:val="99"/>
    <w:locked/>
    <w:rsid w:val="00040A24"/>
    <w:rPr>
      <w:rFonts w:ascii="Times New Roman" w:eastAsia="Times New Roman" w:hAnsi="Times New Roman" w:cs="Times New Roman"/>
      <w:sz w:val="20"/>
      <w:szCs w:val="20"/>
      <w:lang w:eastAsia="ru-RU"/>
    </w:rPr>
  </w:style>
  <w:style w:type="paragraph" w:styleId="a8">
    <w:name w:val="footer"/>
    <w:basedOn w:val="a"/>
    <w:link w:val="a7"/>
    <w:uiPriority w:val="99"/>
    <w:unhideWhenUsed/>
    <w:rsid w:val="00040A24"/>
    <w:pPr>
      <w:tabs>
        <w:tab w:val="center" w:pos="4677"/>
        <w:tab w:val="right" w:pos="9355"/>
      </w:tabs>
    </w:pPr>
  </w:style>
  <w:style w:type="character" w:customStyle="1" w:styleId="a9">
    <w:name w:val="Основной текст Знак"/>
    <w:link w:val="aa"/>
    <w:uiPriority w:val="99"/>
    <w:semiHidden/>
    <w:locked/>
    <w:rsid w:val="00040A24"/>
    <w:rPr>
      <w:rFonts w:ascii="Times New Roman" w:eastAsia="Times New Roman" w:hAnsi="Times New Roman" w:cs="Times New Roman"/>
      <w:bCs/>
      <w:sz w:val="28"/>
    </w:rPr>
  </w:style>
  <w:style w:type="paragraph" w:styleId="aa">
    <w:name w:val="Body Text"/>
    <w:basedOn w:val="a"/>
    <w:link w:val="a9"/>
    <w:uiPriority w:val="99"/>
    <w:semiHidden/>
    <w:unhideWhenUsed/>
    <w:rsid w:val="00040A24"/>
    <w:pPr>
      <w:spacing w:after="120"/>
    </w:pPr>
    <w:rPr>
      <w:bCs/>
      <w:sz w:val="28"/>
      <w:szCs w:val="22"/>
      <w:lang w:eastAsia="en-US"/>
    </w:rPr>
  </w:style>
  <w:style w:type="character" w:customStyle="1" w:styleId="ab">
    <w:name w:val="Основной текст с отступом Знак"/>
    <w:basedOn w:val="a0"/>
    <w:link w:val="ac"/>
    <w:uiPriority w:val="99"/>
    <w:semiHidden/>
    <w:locked/>
    <w:rsid w:val="00040A24"/>
    <w:rPr>
      <w:rFonts w:ascii="Times New Roman" w:eastAsia="Times New Roman" w:hAnsi="Times New Roman" w:cs="Times New Roman"/>
      <w:sz w:val="20"/>
      <w:szCs w:val="20"/>
      <w:lang w:eastAsia="ru-RU"/>
    </w:rPr>
  </w:style>
  <w:style w:type="paragraph" w:styleId="ac">
    <w:name w:val="Body Text Indent"/>
    <w:basedOn w:val="a"/>
    <w:link w:val="ab"/>
    <w:uiPriority w:val="99"/>
    <w:semiHidden/>
    <w:unhideWhenUsed/>
    <w:rsid w:val="00040A24"/>
    <w:pPr>
      <w:spacing w:after="120"/>
      <w:ind w:left="283"/>
    </w:pPr>
  </w:style>
  <w:style w:type="character" w:customStyle="1" w:styleId="ad">
    <w:name w:val="Текст выноски Знак"/>
    <w:basedOn w:val="a0"/>
    <w:link w:val="ae"/>
    <w:uiPriority w:val="99"/>
    <w:semiHidden/>
    <w:locked/>
    <w:rsid w:val="00040A24"/>
    <w:rPr>
      <w:rFonts w:ascii="Tahoma" w:eastAsia="Times New Roman" w:hAnsi="Tahoma" w:cs="Tahoma"/>
      <w:sz w:val="16"/>
      <w:szCs w:val="16"/>
      <w:lang w:eastAsia="ru-RU"/>
    </w:rPr>
  </w:style>
  <w:style w:type="paragraph" w:styleId="ae">
    <w:name w:val="Balloon Text"/>
    <w:basedOn w:val="a"/>
    <w:link w:val="ad"/>
    <w:uiPriority w:val="99"/>
    <w:semiHidden/>
    <w:unhideWhenUsed/>
    <w:rsid w:val="00040A24"/>
    <w:rPr>
      <w:rFonts w:ascii="Tahoma" w:hAnsi="Tahoma" w:cs="Tahoma"/>
      <w:sz w:val="16"/>
      <w:szCs w:val="16"/>
    </w:rPr>
  </w:style>
  <w:style w:type="character" w:customStyle="1" w:styleId="af">
    <w:name w:val="Без интервала Знак"/>
    <w:basedOn w:val="a0"/>
    <w:link w:val="af0"/>
    <w:uiPriority w:val="1"/>
    <w:locked/>
    <w:rsid w:val="00040A24"/>
    <w:rPr>
      <w:rFonts w:ascii="Times New Roman" w:eastAsiaTheme="minorEastAsia" w:hAnsi="Times New Roman" w:cs="Times New Roman"/>
      <w:lang w:eastAsia="ru-RU"/>
    </w:rPr>
  </w:style>
  <w:style w:type="paragraph" w:styleId="af0">
    <w:name w:val="No Spacing"/>
    <w:link w:val="af"/>
    <w:uiPriority w:val="1"/>
    <w:qFormat/>
    <w:rsid w:val="00040A24"/>
    <w:pPr>
      <w:spacing w:after="0" w:line="240" w:lineRule="auto"/>
    </w:pPr>
    <w:rPr>
      <w:rFonts w:ascii="Times New Roman" w:eastAsiaTheme="minorEastAsia" w:hAnsi="Times New Roman" w:cs="Times New Roman"/>
      <w:lang w:eastAsia="ru-RU"/>
    </w:rPr>
  </w:style>
  <w:style w:type="paragraph" w:customStyle="1" w:styleId="1">
    <w:name w:val="заголовок 1"/>
    <w:next w:val="a"/>
    <w:uiPriority w:val="34"/>
    <w:semiHidden/>
    <w:qFormat/>
    <w:rsid w:val="00040A24"/>
    <w:pPr>
      <w:keepNext/>
      <w:autoSpaceDE w:val="0"/>
      <w:autoSpaceDN w:val="0"/>
      <w:spacing w:after="0" w:line="240" w:lineRule="auto"/>
      <w:contextualSpacing/>
      <w:jc w:val="center"/>
      <w:outlineLvl w:val="0"/>
    </w:pPr>
    <w:rPr>
      <w:rFonts w:ascii="Times New Roman" w:eastAsia="Times New Roman" w:hAnsi="Times New Roman" w:cs="Times New Roman"/>
      <w:sz w:val="28"/>
      <w:szCs w:val="28"/>
      <w:lang w:eastAsia="ru-RU"/>
    </w:rPr>
  </w:style>
  <w:style w:type="paragraph" w:customStyle="1" w:styleId="2">
    <w:name w:val="заголовок 2"/>
    <w:next w:val="a"/>
    <w:uiPriority w:val="34"/>
    <w:semiHidden/>
    <w:qFormat/>
    <w:rsid w:val="00040A24"/>
    <w:pPr>
      <w:keepNext/>
      <w:autoSpaceDE w:val="0"/>
      <w:autoSpaceDN w:val="0"/>
      <w:spacing w:after="0" w:line="240" w:lineRule="auto"/>
      <w:contextualSpacing/>
      <w:jc w:val="center"/>
      <w:outlineLvl w:val="1"/>
    </w:pPr>
    <w:rPr>
      <w:rFonts w:ascii="Times New Roman" w:eastAsia="Times New Roman" w:hAnsi="Times New Roman" w:cs="Times New Roman"/>
      <w:b/>
      <w:bCs/>
      <w:sz w:val="28"/>
      <w:szCs w:val="28"/>
      <w:lang w:eastAsia="ru-RU"/>
    </w:rPr>
  </w:style>
  <w:style w:type="paragraph" w:customStyle="1" w:styleId="ConsPlusTitle">
    <w:name w:val="ConsPlusTitle"/>
    <w:uiPriority w:val="34"/>
    <w:semiHidden/>
    <w:qFormat/>
    <w:rsid w:val="00040A24"/>
    <w:pPr>
      <w:widowControl w:val="0"/>
      <w:autoSpaceDE w:val="0"/>
      <w:autoSpaceDN w:val="0"/>
      <w:spacing w:after="0" w:line="240" w:lineRule="auto"/>
      <w:contextualSpacing/>
    </w:pPr>
    <w:rPr>
      <w:rFonts w:ascii="Arial" w:eastAsia="Times New Roman" w:hAnsi="Arial" w:cs="Arial"/>
      <w:b/>
      <w:bCs/>
      <w:sz w:val="20"/>
      <w:szCs w:val="20"/>
      <w:lang w:eastAsia="ru-RU"/>
    </w:rPr>
  </w:style>
  <w:style w:type="paragraph" w:customStyle="1" w:styleId="Default">
    <w:name w:val="Default"/>
    <w:qFormat/>
    <w:rsid w:val="00040A24"/>
    <w:pPr>
      <w:autoSpaceDE w:val="0"/>
      <w:autoSpaceDN w:val="0"/>
      <w:adjustRightInd w:val="0"/>
      <w:spacing w:after="0" w:line="240" w:lineRule="auto"/>
      <w:contextualSpacing/>
    </w:pPr>
    <w:rPr>
      <w:rFonts w:ascii="Times New Roman" w:eastAsia="Calibri" w:hAnsi="Times New Roman" w:cs="Times New Roman"/>
      <w:color w:val="000000"/>
      <w:sz w:val="24"/>
      <w:szCs w:val="24"/>
      <w:lang w:eastAsia="ru-RU"/>
    </w:rPr>
  </w:style>
  <w:style w:type="paragraph" w:customStyle="1" w:styleId="10">
    <w:name w:val="Обычный1"/>
    <w:uiPriority w:val="34"/>
    <w:qFormat/>
    <w:rsid w:val="00040A24"/>
    <w:pPr>
      <w:snapToGrid w:val="0"/>
      <w:spacing w:after="0" w:line="240" w:lineRule="auto"/>
      <w:contextualSpacing/>
      <w:jc w:val="both"/>
    </w:pPr>
    <w:rPr>
      <w:rFonts w:ascii="Times New Roman" w:eastAsia="Times New Roman" w:hAnsi="Times New Roman" w:cs="Times New Roman"/>
      <w:sz w:val="20"/>
      <w:szCs w:val="20"/>
      <w:lang w:eastAsia="ru-RU"/>
    </w:rPr>
  </w:style>
  <w:style w:type="character" w:customStyle="1" w:styleId="af1">
    <w:name w:val="Основной текст_"/>
    <w:basedOn w:val="a0"/>
    <w:link w:val="5"/>
    <w:semiHidden/>
    <w:locked/>
    <w:rsid w:val="00040A24"/>
    <w:rPr>
      <w:rFonts w:ascii="Times New Roman" w:eastAsia="Times New Roman" w:hAnsi="Times New Roman" w:cs="Times New Roman"/>
      <w:spacing w:val="-1"/>
      <w:shd w:val="clear" w:color="auto" w:fill="FFFFFF"/>
    </w:rPr>
  </w:style>
  <w:style w:type="paragraph" w:customStyle="1" w:styleId="5">
    <w:name w:val="Основной текст5"/>
    <w:link w:val="af1"/>
    <w:semiHidden/>
    <w:qFormat/>
    <w:rsid w:val="00040A24"/>
    <w:pPr>
      <w:widowControl w:val="0"/>
      <w:shd w:val="clear" w:color="auto" w:fill="FFFFFF"/>
      <w:spacing w:before="300" w:after="0" w:line="298" w:lineRule="exact"/>
      <w:ind w:hanging="1320"/>
      <w:contextualSpacing/>
      <w:jc w:val="both"/>
    </w:pPr>
    <w:rPr>
      <w:rFonts w:ascii="Times New Roman" w:eastAsia="Times New Roman" w:hAnsi="Times New Roman" w:cs="Times New Roman"/>
      <w:spacing w:val="-1"/>
    </w:rPr>
  </w:style>
  <w:style w:type="paragraph" w:customStyle="1" w:styleId="7">
    <w:name w:val="Основной текст7"/>
    <w:uiPriority w:val="99"/>
    <w:qFormat/>
    <w:rsid w:val="00040A24"/>
    <w:pPr>
      <w:widowControl w:val="0"/>
      <w:shd w:val="clear" w:color="auto" w:fill="FFFFFF"/>
      <w:spacing w:before="360" w:after="0" w:line="322" w:lineRule="exact"/>
      <w:contextualSpacing/>
      <w:jc w:val="both"/>
    </w:pPr>
    <w:rPr>
      <w:rFonts w:ascii="Times New Roman" w:eastAsia="Times New Roman" w:hAnsi="Times New Roman" w:cs="Times New Roman"/>
      <w:color w:val="000000"/>
      <w:spacing w:val="1"/>
      <w:sz w:val="26"/>
      <w:szCs w:val="26"/>
      <w:lang w:eastAsia="ru-RU"/>
    </w:rPr>
  </w:style>
  <w:style w:type="character" w:customStyle="1" w:styleId="11">
    <w:name w:val="Верхний колонтитул Знак1"/>
    <w:basedOn w:val="a0"/>
    <w:uiPriority w:val="99"/>
    <w:semiHidden/>
    <w:rsid w:val="00040A24"/>
    <w:rPr>
      <w:rFonts w:ascii="Times New Roman" w:eastAsia="Times New Roman" w:hAnsi="Times New Roman" w:cs="Times New Roman"/>
      <w:sz w:val="20"/>
      <w:szCs w:val="20"/>
      <w:lang w:eastAsia="ru-RU"/>
    </w:rPr>
  </w:style>
  <w:style w:type="character" w:customStyle="1" w:styleId="12">
    <w:name w:val="Нижний колонтитул Знак1"/>
    <w:basedOn w:val="a0"/>
    <w:uiPriority w:val="99"/>
    <w:semiHidden/>
    <w:rsid w:val="00040A24"/>
    <w:rPr>
      <w:rFonts w:ascii="Times New Roman" w:eastAsia="Times New Roman" w:hAnsi="Times New Roman" w:cs="Times New Roman"/>
      <w:sz w:val="20"/>
      <w:szCs w:val="20"/>
      <w:lang w:eastAsia="ru-RU"/>
    </w:rPr>
  </w:style>
  <w:style w:type="character" w:customStyle="1" w:styleId="13">
    <w:name w:val="Основной текст Знак1"/>
    <w:basedOn w:val="a0"/>
    <w:uiPriority w:val="99"/>
    <w:semiHidden/>
    <w:rsid w:val="00040A24"/>
    <w:rPr>
      <w:rFonts w:ascii="Times New Roman" w:eastAsia="Times New Roman" w:hAnsi="Times New Roman" w:cs="Times New Roman"/>
      <w:sz w:val="20"/>
      <w:szCs w:val="20"/>
      <w:lang w:eastAsia="ru-RU"/>
    </w:rPr>
  </w:style>
  <w:style w:type="character" w:customStyle="1" w:styleId="14">
    <w:name w:val="Основной текст с отступом Знак1"/>
    <w:basedOn w:val="a0"/>
    <w:uiPriority w:val="99"/>
    <w:semiHidden/>
    <w:rsid w:val="00040A24"/>
    <w:rPr>
      <w:rFonts w:ascii="Times New Roman" w:eastAsia="Times New Roman" w:hAnsi="Times New Roman" w:cs="Times New Roman"/>
      <w:sz w:val="20"/>
      <w:szCs w:val="20"/>
      <w:lang w:eastAsia="ru-RU"/>
    </w:rPr>
  </w:style>
  <w:style w:type="character" w:customStyle="1" w:styleId="15">
    <w:name w:val="Текст выноски Знак1"/>
    <w:basedOn w:val="a0"/>
    <w:uiPriority w:val="99"/>
    <w:semiHidden/>
    <w:rsid w:val="00040A24"/>
    <w:rPr>
      <w:rFonts w:ascii="Tahoma" w:eastAsia="Times New Roman" w:hAnsi="Tahoma" w:cs="Tahoma"/>
      <w:sz w:val="16"/>
      <w:szCs w:val="16"/>
      <w:lang w:eastAsia="ru-RU"/>
    </w:rPr>
  </w:style>
  <w:style w:type="character" w:customStyle="1" w:styleId="4">
    <w:name w:val="Основной текст (4) + Не курсив"/>
    <w:aliases w:val="Интервал 0 pt,Основной текст + 8 pt,Полужирный"/>
    <w:rsid w:val="00040A24"/>
    <w:rPr>
      <w:rFonts w:ascii="Times New Roman" w:eastAsia="Times New Roman" w:hAnsi="Times New Roman" w:cs="Times New Roman" w:hint="default"/>
      <w:i/>
      <w:iCs/>
      <w:color w:val="000000"/>
      <w:spacing w:val="0"/>
      <w:w w:val="100"/>
      <w:position w:val="0"/>
      <w:sz w:val="24"/>
      <w:szCs w:val="24"/>
      <w:shd w:val="clear" w:color="auto" w:fill="FFFFFF"/>
      <w:lang w:val="ru-RU"/>
    </w:rPr>
  </w:style>
  <w:style w:type="character" w:customStyle="1" w:styleId="FontStyle11">
    <w:name w:val="Font Style11"/>
    <w:basedOn w:val="a0"/>
    <w:uiPriority w:val="99"/>
    <w:rsid w:val="00040A24"/>
    <w:rPr>
      <w:rFonts w:ascii="Times New Roman" w:hAnsi="Times New Roman" w:cs="Times New Roman" w:hint="default"/>
      <w:b/>
      <w:bCs/>
      <w:sz w:val="26"/>
      <w:szCs w:val="26"/>
    </w:rPr>
  </w:style>
  <w:style w:type="character" w:customStyle="1" w:styleId="FontStyle22">
    <w:name w:val="Font Style22"/>
    <w:basedOn w:val="a0"/>
    <w:uiPriority w:val="99"/>
    <w:rsid w:val="00040A24"/>
    <w:rPr>
      <w:rFonts w:ascii="Times New Roman" w:hAnsi="Times New Roman" w:cs="Times New Roman" w:hint="default"/>
      <w:sz w:val="22"/>
      <w:szCs w:val="22"/>
    </w:rPr>
  </w:style>
  <w:style w:type="character" w:customStyle="1" w:styleId="color2">
    <w:name w:val="color_2"/>
    <w:basedOn w:val="a0"/>
    <w:rsid w:val="00040A24"/>
  </w:style>
  <w:style w:type="character" w:customStyle="1" w:styleId="markedcontent">
    <w:name w:val="markedcontent"/>
    <w:basedOn w:val="a0"/>
    <w:rsid w:val="00040A24"/>
  </w:style>
  <w:style w:type="character" w:customStyle="1" w:styleId="docdata">
    <w:name w:val="docdata"/>
    <w:aliases w:val="docy,v5,1775,bqiaagaaeyqcaaagiaiaaapxawaabeudaaaaaaaaaaaaaaaaaaaaaaaaaaaaaaaaaaaaaaaaaaaaaaaaaaaaaaaaaaaaaaaaaaaaaaaaaaaaaaaaaaaaaaaaaaaaaaaaaaaaaaaaaaaaaaaaaaaaaaaaaaaaaaaaaaaaaaaaaaaaaaaaaaaaaaaaaaaaaaaaaaaaaaaaaaaaaaaaaaaaaaaaaaaaaaaaaaaaaaaa"/>
    <w:basedOn w:val="a0"/>
    <w:rsid w:val="00040A24"/>
  </w:style>
  <w:style w:type="table" w:styleId="af2">
    <w:name w:val="Table Grid"/>
    <w:basedOn w:val="a1"/>
    <w:uiPriority w:val="59"/>
    <w:rsid w:val="006B65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2715E4"/>
    <w:rPr>
      <w:color w:val="0000FF" w:themeColor="hyperlink"/>
      <w:u w:val="single"/>
    </w:rPr>
  </w:style>
  <w:style w:type="paragraph" w:styleId="af4">
    <w:name w:val="List Paragraph"/>
    <w:basedOn w:val="a"/>
    <w:link w:val="af5"/>
    <w:qFormat/>
    <w:rsid w:val="00F956C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5">
    <w:name w:val="Абзац списка Знак"/>
    <w:link w:val="af4"/>
    <w:qFormat/>
    <w:rsid w:val="00F51583"/>
  </w:style>
  <w:style w:type="paragraph" w:customStyle="1" w:styleId="Standard">
    <w:name w:val="Standard"/>
    <w:rsid w:val="005D1938"/>
    <w:pPr>
      <w:widowControl w:val="0"/>
      <w:suppressAutoHyphens/>
      <w:overflowPunct w:val="0"/>
      <w:autoSpaceDE w:val="0"/>
      <w:autoSpaceDN w:val="0"/>
      <w:spacing w:after="0" w:line="240" w:lineRule="auto"/>
      <w:textAlignment w:val="baseline"/>
    </w:pPr>
    <w:rPr>
      <w:rFonts w:ascii="Arial Unicode MS" w:eastAsiaTheme="minorEastAsia" w:hAnsi="Arial Unicode MS"/>
      <w:color w:val="000000"/>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A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4"/>
    <w:uiPriority w:val="99"/>
    <w:locked/>
    <w:rsid w:val="00040A24"/>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link w:val="a3"/>
    <w:uiPriority w:val="99"/>
    <w:unhideWhenUsed/>
    <w:qFormat/>
    <w:rsid w:val="00040A24"/>
    <w:pPr>
      <w:spacing w:after="0" w:line="240" w:lineRule="auto"/>
      <w:ind w:left="720"/>
      <w:contextualSpacing/>
    </w:pPr>
  </w:style>
  <w:style w:type="character" w:customStyle="1" w:styleId="a5">
    <w:name w:val="Верхний колонтитул Знак"/>
    <w:link w:val="a6"/>
    <w:uiPriority w:val="99"/>
    <w:locked/>
    <w:rsid w:val="00040A24"/>
    <w:rPr>
      <w:rFonts w:ascii="Times New Roman" w:eastAsia="Times New Roman" w:hAnsi="Times New Roman" w:cs="Times New Roman"/>
    </w:rPr>
  </w:style>
  <w:style w:type="paragraph" w:styleId="a6">
    <w:name w:val="header"/>
    <w:basedOn w:val="a"/>
    <w:link w:val="a5"/>
    <w:uiPriority w:val="99"/>
    <w:unhideWhenUsed/>
    <w:rsid w:val="00040A24"/>
    <w:pPr>
      <w:tabs>
        <w:tab w:val="center" w:pos="4677"/>
        <w:tab w:val="right" w:pos="9355"/>
      </w:tabs>
    </w:pPr>
    <w:rPr>
      <w:sz w:val="22"/>
      <w:szCs w:val="22"/>
      <w:lang w:eastAsia="en-US"/>
    </w:rPr>
  </w:style>
  <w:style w:type="character" w:customStyle="1" w:styleId="a7">
    <w:name w:val="Нижний колонтитул Знак"/>
    <w:basedOn w:val="a0"/>
    <w:link w:val="a8"/>
    <w:uiPriority w:val="99"/>
    <w:locked/>
    <w:rsid w:val="00040A24"/>
    <w:rPr>
      <w:rFonts w:ascii="Times New Roman" w:eastAsia="Times New Roman" w:hAnsi="Times New Roman" w:cs="Times New Roman"/>
      <w:sz w:val="20"/>
      <w:szCs w:val="20"/>
      <w:lang w:eastAsia="ru-RU"/>
    </w:rPr>
  </w:style>
  <w:style w:type="paragraph" w:styleId="a8">
    <w:name w:val="footer"/>
    <w:basedOn w:val="a"/>
    <w:link w:val="a7"/>
    <w:uiPriority w:val="99"/>
    <w:unhideWhenUsed/>
    <w:rsid w:val="00040A24"/>
    <w:pPr>
      <w:tabs>
        <w:tab w:val="center" w:pos="4677"/>
        <w:tab w:val="right" w:pos="9355"/>
      </w:tabs>
    </w:pPr>
  </w:style>
  <w:style w:type="character" w:customStyle="1" w:styleId="a9">
    <w:name w:val="Основной текст Знак"/>
    <w:link w:val="aa"/>
    <w:uiPriority w:val="99"/>
    <w:semiHidden/>
    <w:locked/>
    <w:rsid w:val="00040A24"/>
    <w:rPr>
      <w:rFonts w:ascii="Times New Roman" w:eastAsia="Times New Roman" w:hAnsi="Times New Roman" w:cs="Times New Roman"/>
      <w:bCs/>
      <w:sz w:val="28"/>
    </w:rPr>
  </w:style>
  <w:style w:type="paragraph" w:styleId="aa">
    <w:name w:val="Body Text"/>
    <w:basedOn w:val="a"/>
    <w:link w:val="a9"/>
    <w:uiPriority w:val="99"/>
    <w:semiHidden/>
    <w:unhideWhenUsed/>
    <w:rsid w:val="00040A24"/>
    <w:pPr>
      <w:spacing w:after="120"/>
    </w:pPr>
    <w:rPr>
      <w:bCs/>
      <w:sz w:val="28"/>
      <w:szCs w:val="22"/>
      <w:lang w:eastAsia="en-US"/>
    </w:rPr>
  </w:style>
  <w:style w:type="character" w:customStyle="1" w:styleId="ab">
    <w:name w:val="Основной текст с отступом Знак"/>
    <w:basedOn w:val="a0"/>
    <w:link w:val="ac"/>
    <w:uiPriority w:val="99"/>
    <w:semiHidden/>
    <w:locked/>
    <w:rsid w:val="00040A24"/>
    <w:rPr>
      <w:rFonts w:ascii="Times New Roman" w:eastAsia="Times New Roman" w:hAnsi="Times New Roman" w:cs="Times New Roman"/>
      <w:sz w:val="20"/>
      <w:szCs w:val="20"/>
      <w:lang w:eastAsia="ru-RU"/>
    </w:rPr>
  </w:style>
  <w:style w:type="paragraph" w:styleId="ac">
    <w:name w:val="Body Text Indent"/>
    <w:basedOn w:val="a"/>
    <w:link w:val="ab"/>
    <w:uiPriority w:val="99"/>
    <w:semiHidden/>
    <w:unhideWhenUsed/>
    <w:rsid w:val="00040A24"/>
    <w:pPr>
      <w:spacing w:after="120"/>
      <w:ind w:left="283"/>
    </w:pPr>
  </w:style>
  <w:style w:type="character" w:customStyle="1" w:styleId="ad">
    <w:name w:val="Текст выноски Знак"/>
    <w:basedOn w:val="a0"/>
    <w:link w:val="ae"/>
    <w:uiPriority w:val="99"/>
    <w:semiHidden/>
    <w:locked/>
    <w:rsid w:val="00040A24"/>
    <w:rPr>
      <w:rFonts w:ascii="Tahoma" w:eastAsia="Times New Roman" w:hAnsi="Tahoma" w:cs="Tahoma"/>
      <w:sz w:val="16"/>
      <w:szCs w:val="16"/>
      <w:lang w:eastAsia="ru-RU"/>
    </w:rPr>
  </w:style>
  <w:style w:type="paragraph" w:styleId="ae">
    <w:name w:val="Balloon Text"/>
    <w:basedOn w:val="a"/>
    <w:link w:val="ad"/>
    <w:uiPriority w:val="99"/>
    <w:semiHidden/>
    <w:unhideWhenUsed/>
    <w:rsid w:val="00040A24"/>
    <w:rPr>
      <w:rFonts w:ascii="Tahoma" w:hAnsi="Tahoma" w:cs="Tahoma"/>
      <w:sz w:val="16"/>
      <w:szCs w:val="16"/>
    </w:rPr>
  </w:style>
  <w:style w:type="character" w:customStyle="1" w:styleId="af">
    <w:name w:val="Без интервала Знак"/>
    <w:basedOn w:val="a0"/>
    <w:link w:val="af0"/>
    <w:uiPriority w:val="1"/>
    <w:locked/>
    <w:rsid w:val="00040A24"/>
    <w:rPr>
      <w:rFonts w:ascii="Times New Roman" w:eastAsiaTheme="minorEastAsia" w:hAnsi="Times New Roman" w:cs="Times New Roman"/>
      <w:lang w:eastAsia="ru-RU"/>
    </w:rPr>
  </w:style>
  <w:style w:type="paragraph" w:styleId="af0">
    <w:name w:val="No Spacing"/>
    <w:link w:val="af"/>
    <w:uiPriority w:val="1"/>
    <w:qFormat/>
    <w:rsid w:val="00040A24"/>
    <w:pPr>
      <w:spacing w:after="0" w:line="240" w:lineRule="auto"/>
    </w:pPr>
    <w:rPr>
      <w:rFonts w:ascii="Times New Roman" w:eastAsiaTheme="minorEastAsia" w:hAnsi="Times New Roman" w:cs="Times New Roman"/>
      <w:lang w:eastAsia="ru-RU"/>
    </w:rPr>
  </w:style>
  <w:style w:type="paragraph" w:customStyle="1" w:styleId="1">
    <w:name w:val="заголовок 1"/>
    <w:next w:val="a"/>
    <w:uiPriority w:val="34"/>
    <w:semiHidden/>
    <w:qFormat/>
    <w:rsid w:val="00040A24"/>
    <w:pPr>
      <w:keepNext/>
      <w:autoSpaceDE w:val="0"/>
      <w:autoSpaceDN w:val="0"/>
      <w:spacing w:after="0" w:line="240" w:lineRule="auto"/>
      <w:contextualSpacing/>
      <w:jc w:val="center"/>
      <w:outlineLvl w:val="0"/>
    </w:pPr>
    <w:rPr>
      <w:rFonts w:ascii="Times New Roman" w:eastAsia="Times New Roman" w:hAnsi="Times New Roman" w:cs="Times New Roman"/>
      <w:sz w:val="28"/>
      <w:szCs w:val="28"/>
      <w:lang w:eastAsia="ru-RU"/>
    </w:rPr>
  </w:style>
  <w:style w:type="paragraph" w:customStyle="1" w:styleId="2">
    <w:name w:val="заголовок 2"/>
    <w:next w:val="a"/>
    <w:uiPriority w:val="34"/>
    <w:semiHidden/>
    <w:qFormat/>
    <w:rsid w:val="00040A24"/>
    <w:pPr>
      <w:keepNext/>
      <w:autoSpaceDE w:val="0"/>
      <w:autoSpaceDN w:val="0"/>
      <w:spacing w:after="0" w:line="240" w:lineRule="auto"/>
      <w:contextualSpacing/>
      <w:jc w:val="center"/>
      <w:outlineLvl w:val="1"/>
    </w:pPr>
    <w:rPr>
      <w:rFonts w:ascii="Times New Roman" w:eastAsia="Times New Roman" w:hAnsi="Times New Roman" w:cs="Times New Roman"/>
      <w:b/>
      <w:bCs/>
      <w:sz w:val="28"/>
      <w:szCs w:val="28"/>
      <w:lang w:eastAsia="ru-RU"/>
    </w:rPr>
  </w:style>
  <w:style w:type="paragraph" w:customStyle="1" w:styleId="ConsPlusTitle">
    <w:name w:val="ConsPlusTitle"/>
    <w:uiPriority w:val="34"/>
    <w:semiHidden/>
    <w:qFormat/>
    <w:rsid w:val="00040A24"/>
    <w:pPr>
      <w:widowControl w:val="0"/>
      <w:autoSpaceDE w:val="0"/>
      <w:autoSpaceDN w:val="0"/>
      <w:spacing w:after="0" w:line="240" w:lineRule="auto"/>
      <w:contextualSpacing/>
    </w:pPr>
    <w:rPr>
      <w:rFonts w:ascii="Arial" w:eastAsia="Times New Roman" w:hAnsi="Arial" w:cs="Arial"/>
      <w:b/>
      <w:bCs/>
      <w:sz w:val="20"/>
      <w:szCs w:val="20"/>
      <w:lang w:eastAsia="ru-RU"/>
    </w:rPr>
  </w:style>
  <w:style w:type="paragraph" w:customStyle="1" w:styleId="Default">
    <w:name w:val="Default"/>
    <w:qFormat/>
    <w:rsid w:val="00040A24"/>
    <w:pPr>
      <w:autoSpaceDE w:val="0"/>
      <w:autoSpaceDN w:val="0"/>
      <w:adjustRightInd w:val="0"/>
      <w:spacing w:after="0" w:line="240" w:lineRule="auto"/>
      <w:contextualSpacing/>
    </w:pPr>
    <w:rPr>
      <w:rFonts w:ascii="Times New Roman" w:eastAsia="Calibri" w:hAnsi="Times New Roman" w:cs="Times New Roman"/>
      <w:color w:val="000000"/>
      <w:sz w:val="24"/>
      <w:szCs w:val="24"/>
      <w:lang w:eastAsia="ru-RU"/>
    </w:rPr>
  </w:style>
  <w:style w:type="paragraph" w:customStyle="1" w:styleId="10">
    <w:name w:val="Обычный1"/>
    <w:uiPriority w:val="34"/>
    <w:qFormat/>
    <w:rsid w:val="00040A24"/>
    <w:pPr>
      <w:snapToGrid w:val="0"/>
      <w:spacing w:after="0" w:line="240" w:lineRule="auto"/>
      <w:contextualSpacing/>
      <w:jc w:val="both"/>
    </w:pPr>
    <w:rPr>
      <w:rFonts w:ascii="Times New Roman" w:eastAsia="Times New Roman" w:hAnsi="Times New Roman" w:cs="Times New Roman"/>
      <w:sz w:val="20"/>
      <w:szCs w:val="20"/>
      <w:lang w:eastAsia="ru-RU"/>
    </w:rPr>
  </w:style>
  <w:style w:type="character" w:customStyle="1" w:styleId="af1">
    <w:name w:val="Основной текст_"/>
    <w:basedOn w:val="a0"/>
    <w:link w:val="5"/>
    <w:semiHidden/>
    <w:locked/>
    <w:rsid w:val="00040A24"/>
    <w:rPr>
      <w:rFonts w:ascii="Times New Roman" w:eastAsia="Times New Roman" w:hAnsi="Times New Roman" w:cs="Times New Roman"/>
      <w:spacing w:val="-1"/>
      <w:shd w:val="clear" w:color="auto" w:fill="FFFFFF"/>
    </w:rPr>
  </w:style>
  <w:style w:type="paragraph" w:customStyle="1" w:styleId="5">
    <w:name w:val="Основной текст5"/>
    <w:link w:val="af1"/>
    <w:semiHidden/>
    <w:qFormat/>
    <w:rsid w:val="00040A24"/>
    <w:pPr>
      <w:widowControl w:val="0"/>
      <w:shd w:val="clear" w:color="auto" w:fill="FFFFFF"/>
      <w:spacing w:before="300" w:after="0" w:line="298" w:lineRule="exact"/>
      <w:ind w:hanging="1320"/>
      <w:contextualSpacing/>
      <w:jc w:val="both"/>
    </w:pPr>
    <w:rPr>
      <w:rFonts w:ascii="Times New Roman" w:eastAsia="Times New Roman" w:hAnsi="Times New Roman" w:cs="Times New Roman"/>
      <w:spacing w:val="-1"/>
    </w:rPr>
  </w:style>
  <w:style w:type="paragraph" w:customStyle="1" w:styleId="7">
    <w:name w:val="Основной текст7"/>
    <w:uiPriority w:val="99"/>
    <w:qFormat/>
    <w:rsid w:val="00040A24"/>
    <w:pPr>
      <w:widowControl w:val="0"/>
      <w:shd w:val="clear" w:color="auto" w:fill="FFFFFF"/>
      <w:spacing w:before="360" w:after="0" w:line="322" w:lineRule="exact"/>
      <w:contextualSpacing/>
      <w:jc w:val="both"/>
    </w:pPr>
    <w:rPr>
      <w:rFonts w:ascii="Times New Roman" w:eastAsia="Times New Roman" w:hAnsi="Times New Roman" w:cs="Times New Roman"/>
      <w:color w:val="000000"/>
      <w:spacing w:val="1"/>
      <w:sz w:val="26"/>
      <w:szCs w:val="26"/>
      <w:lang w:eastAsia="ru-RU"/>
    </w:rPr>
  </w:style>
  <w:style w:type="character" w:customStyle="1" w:styleId="11">
    <w:name w:val="Верхний колонтитул Знак1"/>
    <w:basedOn w:val="a0"/>
    <w:uiPriority w:val="99"/>
    <w:semiHidden/>
    <w:rsid w:val="00040A24"/>
    <w:rPr>
      <w:rFonts w:ascii="Times New Roman" w:eastAsia="Times New Roman" w:hAnsi="Times New Roman" w:cs="Times New Roman"/>
      <w:sz w:val="20"/>
      <w:szCs w:val="20"/>
      <w:lang w:eastAsia="ru-RU"/>
    </w:rPr>
  </w:style>
  <w:style w:type="character" w:customStyle="1" w:styleId="12">
    <w:name w:val="Нижний колонтитул Знак1"/>
    <w:basedOn w:val="a0"/>
    <w:uiPriority w:val="99"/>
    <w:semiHidden/>
    <w:rsid w:val="00040A24"/>
    <w:rPr>
      <w:rFonts w:ascii="Times New Roman" w:eastAsia="Times New Roman" w:hAnsi="Times New Roman" w:cs="Times New Roman"/>
      <w:sz w:val="20"/>
      <w:szCs w:val="20"/>
      <w:lang w:eastAsia="ru-RU"/>
    </w:rPr>
  </w:style>
  <w:style w:type="character" w:customStyle="1" w:styleId="13">
    <w:name w:val="Основной текст Знак1"/>
    <w:basedOn w:val="a0"/>
    <w:uiPriority w:val="99"/>
    <w:semiHidden/>
    <w:rsid w:val="00040A24"/>
    <w:rPr>
      <w:rFonts w:ascii="Times New Roman" w:eastAsia="Times New Roman" w:hAnsi="Times New Roman" w:cs="Times New Roman"/>
      <w:sz w:val="20"/>
      <w:szCs w:val="20"/>
      <w:lang w:eastAsia="ru-RU"/>
    </w:rPr>
  </w:style>
  <w:style w:type="character" w:customStyle="1" w:styleId="14">
    <w:name w:val="Основной текст с отступом Знак1"/>
    <w:basedOn w:val="a0"/>
    <w:uiPriority w:val="99"/>
    <w:semiHidden/>
    <w:rsid w:val="00040A24"/>
    <w:rPr>
      <w:rFonts w:ascii="Times New Roman" w:eastAsia="Times New Roman" w:hAnsi="Times New Roman" w:cs="Times New Roman"/>
      <w:sz w:val="20"/>
      <w:szCs w:val="20"/>
      <w:lang w:eastAsia="ru-RU"/>
    </w:rPr>
  </w:style>
  <w:style w:type="character" w:customStyle="1" w:styleId="15">
    <w:name w:val="Текст выноски Знак1"/>
    <w:basedOn w:val="a0"/>
    <w:uiPriority w:val="99"/>
    <w:semiHidden/>
    <w:rsid w:val="00040A24"/>
    <w:rPr>
      <w:rFonts w:ascii="Tahoma" w:eastAsia="Times New Roman" w:hAnsi="Tahoma" w:cs="Tahoma"/>
      <w:sz w:val="16"/>
      <w:szCs w:val="16"/>
      <w:lang w:eastAsia="ru-RU"/>
    </w:rPr>
  </w:style>
  <w:style w:type="character" w:customStyle="1" w:styleId="4">
    <w:name w:val="Основной текст (4) + Не курсив"/>
    <w:aliases w:val="Интервал 0 pt,Основной текст + 8 pt,Полужирный"/>
    <w:rsid w:val="00040A24"/>
    <w:rPr>
      <w:rFonts w:ascii="Times New Roman" w:eastAsia="Times New Roman" w:hAnsi="Times New Roman" w:cs="Times New Roman" w:hint="default"/>
      <w:i/>
      <w:iCs/>
      <w:color w:val="000000"/>
      <w:spacing w:val="0"/>
      <w:w w:val="100"/>
      <w:position w:val="0"/>
      <w:sz w:val="24"/>
      <w:szCs w:val="24"/>
      <w:shd w:val="clear" w:color="auto" w:fill="FFFFFF"/>
      <w:lang w:val="ru-RU"/>
    </w:rPr>
  </w:style>
  <w:style w:type="character" w:customStyle="1" w:styleId="FontStyle11">
    <w:name w:val="Font Style11"/>
    <w:basedOn w:val="a0"/>
    <w:uiPriority w:val="99"/>
    <w:rsid w:val="00040A24"/>
    <w:rPr>
      <w:rFonts w:ascii="Times New Roman" w:hAnsi="Times New Roman" w:cs="Times New Roman" w:hint="default"/>
      <w:b/>
      <w:bCs/>
      <w:sz w:val="26"/>
      <w:szCs w:val="26"/>
    </w:rPr>
  </w:style>
  <w:style w:type="character" w:customStyle="1" w:styleId="FontStyle22">
    <w:name w:val="Font Style22"/>
    <w:basedOn w:val="a0"/>
    <w:uiPriority w:val="99"/>
    <w:rsid w:val="00040A24"/>
    <w:rPr>
      <w:rFonts w:ascii="Times New Roman" w:hAnsi="Times New Roman" w:cs="Times New Roman" w:hint="default"/>
      <w:sz w:val="22"/>
      <w:szCs w:val="22"/>
    </w:rPr>
  </w:style>
  <w:style w:type="character" w:customStyle="1" w:styleId="color2">
    <w:name w:val="color_2"/>
    <w:basedOn w:val="a0"/>
    <w:rsid w:val="00040A24"/>
  </w:style>
  <w:style w:type="character" w:customStyle="1" w:styleId="markedcontent">
    <w:name w:val="markedcontent"/>
    <w:basedOn w:val="a0"/>
    <w:rsid w:val="00040A24"/>
  </w:style>
  <w:style w:type="character" w:customStyle="1" w:styleId="docdata">
    <w:name w:val="docdata"/>
    <w:aliases w:val="docy,v5,1775,bqiaagaaeyqcaaagiaiaaapxawaabeudaaaaaaaaaaaaaaaaaaaaaaaaaaaaaaaaaaaaaaaaaaaaaaaaaaaaaaaaaaaaaaaaaaaaaaaaaaaaaaaaaaaaaaaaaaaaaaaaaaaaaaaaaaaaaaaaaaaaaaaaaaaaaaaaaaaaaaaaaaaaaaaaaaaaaaaaaaaaaaaaaaaaaaaaaaaaaaaaaaaaaaaaaaaaaaaaaaaaaaaa"/>
    <w:basedOn w:val="a0"/>
    <w:rsid w:val="00040A24"/>
  </w:style>
  <w:style w:type="table" w:styleId="af2">
    <w:name w:val="Table Grid"/>
    <w:basedOn w:val="a1"/>
    <w:uiPriority w:val="59"/>
    <w:rsid w:val="006B65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2715E4"/>
    <w:rPr>
      <w:color w:val="0000FF" w:themeColor="hyperlink"/>
      <w:u w:val="single"/>
    </w:rPr>
  </w:style>
  <w:style w:type="paragraph" w:styleId="af4">
    <w:name w:val="List Paragraph"/>
    <w:basedOn w:val="a"/>
    <w:link w:val="af5"/>
    <w:qFormat/>
    <w:rsid w:val="00F956C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5">
    <w:name w:val="Абзац списка Знак"/>
    <w:link w:val="af4"/>
    <w:qFormat/>
    <w:rsid w:val="00F51583"/>
  </w:style>
  <w:style w:type="paragraph" w:customStyle="1" w:styleId="Standard">
    <w:name w:val="Standard"/>
    <w:rsid w:val="005D1938"/>
    <w:pPr>
      <w:widowControl w:val="0"/>
      <w:suppressAutoHyphens/>
      <w:overflowPunct w:val="0"/>
      <w:autoSpaceDE w:val="0"/>
      <w:autoSpaceDN w:val="0"/>
      <w:spacing w:after="0" w:line="240" w:lineRule="auto"/>
      <w:textAlignment w:val="baseline"/>
    </w:pPr>
    <w:rPr>
      <w:rFonts w:ascii="Arial Unicode MS" w:eastAsiaTheme="minorEastAsia" w:hAnsi="Arial Unicode MS"/>
      <w:color w:val="000000"/>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72918">
      <w:bodyDiv w:val="1"/>
      <w:marLeft w:val="0"/>
      <w:marRight w:val="0"/>
      <w:marTop w:val="0"/>
      <w:marBottom w:val="0"/>
      <w:divBdr>
        <w:top w:val="none" w:sz="0" w:space="0" w:color="auto"/>
        <w:left w:val="none" w:sz="0" w:space="0" w:color="auto"/>
        <w:bottom w:val="none" w:sz="0" w:space="0" w:color="auto"/>
        <w:right w:val="none" w:sz="0" w:space="0" w:color="auto"/>
      </w:divBdr>
    </w:div>
    <w:div w:id="1816215153">
      <w:bodyDiv w:val="1"/>
      <w:marLeft w:val="0"/>
      <w:marRight w:val="0"/>
      <w:marTop w:val="0"/>
      <w:marBottom w:val="0"/>
      <w:divBdr>
        <w:top w:val="none" w:sz="0" w:space="0" w:color="auto"/>
        <w:left w:val="none" w:sz="0" w:space="0" w:color="auto"/>
        <w:bottom w:val="none" w:sz="0" w:space="0" w:color="auto"/>
        <w:right w:val="none" w:sz="0" w:space="0" w:color="auto"/>
      </w:divBdr>
    </w:div>
    <w:div w:id="208969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s://&#1088;66.&#1085;&#1072;&#1074;&#1080;&#1075;&#1072;&#1090;&#1086;&#1088;.&#1076;&#1077;&#1090;&#108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1055;&#1086;&#1083;&#1100;&#1079;&#1086;&#1074;&#1072;&#1090;&#1077;&#1083;&#1100;\Downloads\&#1055;&#1072;&#1082;&#1077;&#1090;&#1085;&#1099;&#1081;_&#1086;&#1090;&#1095;&#1077;&#1090;_22082023_143508.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1055;&#1086;&#1083;&#1100;&#1079;&#1086;&#1074;&#1072;&#1090;&#1077;&#1083;&#1100;\Downloads\&#1055;&#1072;&#1082;&#1077;&#1090;&#1085;&#1099;&#1081;_&#1086;&#1090;&#1095;&#1077;&#1090;_22082023_143508.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44\Desktop\&#1050;&#1072;&#1095;&#1077;&#1089;&#1090;&#1074;&#1086;%20-2022\&#1056;&#1077;&#1079;&#1091;&#1083;&#1100;&#1090;&#1072;&#1090;&#1099;%20&#1045;&#1043;&#1069;,%20&#1054;&#1043;&#1069;%20&#1087;&#1086;%20&#1052;&#1054;%202022%20(&#1042;&#1086;&#1089;&#1089;&#1090;&#1072;&#1085;&#1086;&#1074;&#1083;&#1077;&#1085;&#1085;&#1099;&#1081;).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44\Desktop\&#1048;&#1090;&#1086;&#1075;&#1080;%20&#1075;&#1086;&#1076;&#1072;%202023\&#1056;&#1077;&#1079;&#1091;&#1083;&#1100;&#1090;&#1072;&#1090;&#1099;%20&#1045;&#1043;&#1069;,%20&#1054;&#1043;&#1069;%20&#1087;&#1086;%20&#1052;&#1054;%20202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44\Desktop\&#1048;&#1090;&#1086;&#1075;&#1080;%20&#1075;&#1086;&#1076;&#1072;%202023\&#1056;&#1077;&#1079;&#1091;&#1083;&#1100;&#1090;&#1072;&#1090;&#1099;%20%20&#1054;&#1043;&#1069;%20&#1087;&#1086;%20&#1052;&#1054;%20202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44\Desktop\&#1048;&#1090;&#1086;&#1075;&#1080;%20&#1075;&#1086;&#1076;&#1072;%202023\&#1056;&#1077;&#1079;&#1091;&#1083;&#1100;&#1090;&#1072;&#1090;&#1099;%20%20&#1054;&#1043;&#1069;%20&#1087;&#1086;%20&#1052;&#1054;%20202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44\Desktop\&#1048;&#1090;&#1086;&#1075;&#1080;%20&#1075;&#1086;&#1076;&#1072;%202023\&#1056;&#1077;&#1079;&#1091;&#1083;&#1100;&#1090;&#1072;&#1090;&#1099;%20%20&#1054;&#1043;&#1069;%20&#1087;&#1086;%20&#1052;&#1054;%202023.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1"/>
              <c:layout>
                <c:manualLayout>
                  <c:x val="-0.13842444694413197"/>
                  <c:y val="-0.21425946756655417"/>
                </c:manualLayout>
              </c:layout>
              <c:showLegendKey val="0"/>
              <c:showVal val="1"/>
              <c:showCatName val="1"/>
              <c:showSerName val="0"/>
              <c:showPercent val="0"/>
              <c:showBubbleSize val="0"/>
              <c:separator> </c:separator>
            </c:dLbl>
            <c:dLbl>
              <c:idx val="2"/>
              <c:delete val="1"/>
            </c:dLbl>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'[Диаграмма в Microsoft Word]Лист1'!$A$2:$A$4</c:f>
              <c:strCache>
                <c:ptCount val="3"/>
                <c:pt idx="0">
                  <c:v>автономные </c:v>
                </c:pt>
                <c:pt idx="1">
                  <c:v>бюджетные </c:v>
                </c:pt>
                <c:pt idx="2">
                  <c:v>казенные </c:v>
                </c:pt>
              </c:strCache>
            </c:strRef>
          </c:cat>
          <c:val>
            <c:numRef>
              <c:f>'[Диаграмма в Microsoft Word]Лист1'!$B$2:$B$4</c:f>
              <c:numCache>
                <c:formatCode>General</c:formatCode>
                <c:ptCount val="3"/>
                <c:pt idx="0">
                  <c:v>14.7</c:v>
                </c:pt>
                <c:pt idx="1">
                  <c:v>85.3</c:v>
                </c:pt>
                <c:pt idx="2">
                  <c:v>0</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v>русский язык</c:v>
          </c:tx>
          <c:invertIfNegative val="0"/>
          <c:cat>
            <c:strRef>
              <c:f>'РУ 4 Сравнение отметок с отметк'!$A$15:$A$17</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'РУ 4 Сравнение отметок с отметк'!$B$15:$B$17</c:f>
              <c:numCache>
                <c:formatCode>General</c:formatCode>
                <c:ptCount val="3"/>
                <c:pt idx="0">
                  <c:v>18.04</c:v>
                </c:pt>
                <c:pt idx="1">
                  <c:v>64.489999999999995</c:v>
                </c:pt>
                <c:pt idx="2">
                  <c:v>17.47</c:v>
                </c:pt>
              </c:numCache>
            </c:numRef>
          </c:val>
        </c:ser>
        <c:dLbls>
          <c:showLegendKey val="0"/>
          <c:showVal val="0"/>
          <c:showCatName val="0"/>
          <c:showSerName val="0"/>
          <c:showPercent val="0"/>
          <c:showBubbleSize val="0"/>
        </c:dLbls>
        <c:gapWidth val="150"/>
        <c:axId val="145174528"/>
        <c:axId val="145176064"/>
      </c:barChart>
      <c:catAx>
        <c:axId val="145174528"/>
        <c:scaling>
          <c:orientation val="minMax"/>
        </c:scaling>
        <c:delete val="0"/>
        <c:axPos val="b"/>
        <c:majorTickMark val="out"/>
        <c:minorTickMark val="none"/>
        <c:tickLblPos val="nextTo"/>
        <c:crossAx val="145176064"/>
        <c:crosses val="autoZero"/>
        <c:auto val="1"/>
        <c:lblAlgn val="ctr"/>
        <c:lblOffset val="100"/>
        <c:noMultiLvlLbl val="0"/>
      </c:catAx>
      <c:valAx>
        <c:axId val="145176064"/>
        <c:scaling>
          <c:orientation val="minMax"/>
        </c:scaling>
        <c:delete val="0"/>
        <c:axPos val="l"/>
        <c:majorGridlines/>
        <c:numFmt formatCode="General" sourceLinked="1"/>
        <c:majorTickMark val="out"/>
        <c:minorTickMark val="none"/>
        <c:tickLblPos val="nextTo"/>
        <c:crossAx val="145174528"/>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5260023185438335"/>
          <c:y val="6.5632458233890217E-2"/>
        </c:manualLayout>
      </c:layout>
      <c:overlay val="0"/>
    </c:title>
    <c:autoTitleDeleted val="0"/>
    <c:plotArea>
      <c:layout/>
      <c:barChart>
        <c:barDir val="col"/>
        <c:grouping val="clustered"/>
        <c:varyColors val="0"/>
        <c:ser>
          <c:idx val="0"/>
          <c:order val="0"/>
          <c:tx>
            <c:v>Окружающий мир</c:v>
          </c:tx>
          <c:invertIfNegative val="0"/>
          <c:cat>
            <c:strRef>
              <c:f>'ОМ 4 Сравнение отметок с отметк'!$A$15:$A$17</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'ОМ 4 Сравнение отметок с отметк'!$B$15:$B$17</c:f>
              <c:numCache>
                <c:formatCode>General</c:formatCode>
                <c:ptCount val="3"/>
                <c:pt idx="0">
                  <c:v>15.9</c:v>
                </c:pt>
                <c:pt idx="1">
                  <c:v>61.37</c:v>
                </c:pt>
                <c:pt idx="2">
                  <c:v>22.74</c:v>
                </c:pt>
              </c:numCache>
            </c:numRef>
          </c:val>
        </c:ser>
        <c:dLbls>
          <c:showLegendKey val="0"/>
          <c:showVal val="0"/>
          <c:showCatName val="0"/>
          <c:showSerName val="0"/>
          <c:showPercent val="0"/>
          <c:showBubbleSize val="0"/>
        </c:dLbls>
        <c:gapWidth val="150"/>
        <c:axId val="145204736"/>
        <c:axId val="145206272"/>
      </c:barChart>
      <c:catAx>
        <c:axId val="145204736"/>
        <c:scaling>
          <c:orientation val="minMax"/>
        </c:scaling>
        <c:delete val="0"/>
        <c:axPos val="b"/>
        <c:majorTickMark val="out"/>
        <c:minorTickMark val="none"/>
        <c:tickLblPos val="nextTo"/>
        <c:crossAx val="145206272"/>
        <c:crosses val="autoZero"/>
        <c:auto val="1"/>
        <c:lblAlgn val="ctr"/>
        <c:lblOffset val="100"/>
        <c:noMultiLvlLbl val="0"/>
      </c:catAx>
      <c:valAx>
        <c:axId val="145206272"/>
        <c:scaling>
          <c:orientation val="minMax"/>
        </c:scaling>
        <c:delete val="0"/>
        <c:axPos val="l"/>
        <c:majorGridlines/>
        <c:numFmt formatCode="General" sourceLinked="1"/>
        <c:majorTickMark val="out"/>
        <c:minorTickMark val="none"/>
        <c:tickLblPos val="nextTo"/>
        <c:crossAx val="14520473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'ср балл, медиана ЕГЭ'!$A$4</c:f>
              <c:strCache>
                <c:ptCount val="1"/>
                <c:pt idx="0">
                  <c:v>средний балл  ЕГЭ 2020</c:v>
                </c:pt>
              </c:strCache>
            </c:strRef>
          </c:tx>
          <c:marker>
            <c:symbol val="none"/>
          </c:marker>
          <c:cat>
            <c:strRef>
              <c:f>'ср балл, медиана ЕГЭ'!$B$3:$L$3</c:f>
              <c:strCache>
                <c:ptCount val="11"/>
                <c:pt idx="0">
                  <c:v>русский язык</c:v>
                </c:pt>
                <c:pt idx="1">
                  <c:v>математика П</c:v>
                </c:pt>
                <c:pt idx="2">
                  <c:v>обществознание</c:v>
                </c:pt>
                <c:pt idx="3">
                  <c:v>физика</c:v>
                </c:pt>
                <c:pt idx="4">
                  <c:v>биология</c:v>
                </c:pt>
                <c:pt idx="5">
                  <c:v>химия</c:v>
                </c:pt>
                <c:pt idx="6">
                  <c:v>информатика и ИКТ</c:v>
                </c:pt>
                <c:pt idx="7">
                  <c:v>литература</c:v>
                </c:pt>
                <c:pt idx="8">
                  <c:v>английский язык</c:v>
                </c:pt>
                <c:pt idx="9">
                  <c:v>история</c:v>
                </c:pt>
                <c:pt idx="10">
                  <c:v>география</c:v>
                </c:pt>
              </c:strCache>
            </c:strRef>
          </c:cat>
          <c:val>
            <c:numRef>
              <c:f>'ср балл, медиана ЕГЭ'!$B$4:$L$4</c:f>
              <c:numCache>
                <c:formatCode>General</c:formatCode>
                <c:ptCount val="11"/>
                <c:pt idx="0">
                  <c:v>76.13</c:v>
                </c:pt>
                <c:pt idx="1">
                  <c:v>61.2</c:v>
                </c:pt>
                <c:pt idx="2">
                  <c:v>59.47</c:v>
                </c:pt>
                <c:pt idx="3">
                  <c:v>56.43</c:v>
                </c:pt>
                <c:pt idx="4">
                  <c:v>58.28</c:v>
                </c:pt>
                <c:pt idx="5">
                  <c:v>66.11999999999999</c:v>
                </c:pt>
                <c:pt idx="6">
                  <c:v>59.27</c:v>
                </c:pt>
                <c:pt idx="7">
                  <c:v>58.730000000000011</c:v>
                </c:pt>
                <c:pt idx="8">
                  <c:v>61.38</c:v>
                </c:pt>
                <c:pt idx="9">
                  <c:v>57.7</c:v>
                </c:pt>
                <c:pt idx="10">
                  <c:v>75</c:v>
                </c:pt>
              </c:numCache>
            </c:numRef>
          </c:val>
          <c:smooth val="0"/>
        </c:ser>
        <c:ser>
          <c:idx val="1"/>
          <c:order val="1"/>
          <c:tx>
            <c:strRef>
              <c:f>'ср балл, медиана ЕГЭ'!$A$5</c:f>
              <c:strCache>
                <c:ptCount val="1"/>
                <c:pt idx="0">
                  <c:v>средний балл  ЕГЭ 2021</c:v>
                </c:pt>
              </c:strCache>
            </c:strRef>
          </c:tx>
          <c:marker>
            <c:symbol val="none"/>
          </c:marker>
          <c:cat>
            <c:strRef>
              <c:f>'ср балл, медиана ЕГЭ'!$B$3:$L$3</c:f>
              <c:strCache>
                <c:ptCount val="11"/>
                <c:pt idx="0">
                  <c:v>русский язык</c:v>
                </c:pt>
                <c:pt idx="1">
                  <c:v>математика П</c:v>
                </c:pt>
                <c:pt idx="2">
                  <c:v>обществознание</c:v>
                </c:pt>
                <c:pt idx="3">
                  <c:v>физика</c:v>
                </c:pt>
                <c:pt idx="4">
                  <c:v>биология</c:v>
                </c:pt>
                <c:pt idx="5">
                  <c:v>химия</c:v>
                </c:pt>
                <c:pt idx="6">
                  <c:v>информатика и ИКТ</c:v>
                </c:pt>
                <c:pt idx="7">
                  <c:v>литература</c:v>
                </c:pt>
                <c:pt idx="8">
                  <c:v>английский язык</c:v>
                </c:pt>
                <c:pt idx="9">
                  <c:v>история</c:v>
                </c:pt>
                <c:pt idx="10">
                  <c:v>география</c:v>
                </c:pt>
              </c:strCache>
            </c:strRef>
          </c:cat>
          <c:val>
            <c:numRef>
              <c:f>'ср балл, медиана ЕГЭ'!$B$5:$L$5</c:f>
              <c:numCache>
                <c:formatCode>General</c:formatCode>
                <c:ptCount val="11"/>
                <c:pt idx="0">
                  <c:v>77.8</c:v>
                </c:pt>
                <c:pt idx="1">
                  <c:v>59.260000000000012</c:v>
                </c:pt>
                <c:pt idx="2">
                  <c:v>66.31</c:v>
                </c:pt>
                <c:pt idx="3">
                  <c:v>50.93</c:v>
                </c:pt>
                <c:pt idx="4">
                  <c:v>58.120000000000012</c:v>
                </c:pt>
                <c:pt idx="5">
                  <c:v>73.77</c:v>
                </c:pt>
                <c:pt idx="6">
                  <c:v>71.239999999999995</c:v>
                </c:pt>
                <c:pt idx="7">
                  <c:v>74.2</c:v>
                </c:pt>
                <c:pt idx="8">
                  <c:v>66.7</c:v>
                </c:pt>
                <c:pt idx="9">
                  <c:v>55.1</c:v>
                </c:pt>
                <c:pt idx="10">
                  <c:v>63.67</c:v>
                </c:pt>
              </c:numCache>
            </c:numRef>
          </c:val>
          <c:smooth val="0"/>
        </c:ser>
        <c:ser>
          <c:idx val="2"/>
          <c:order val="2"/>
          <c:tx>
            <c:strRef>
              <c:f>'ср балл, медиана ЕГЭ'!$A$6</c:f>
              <c:strCache>
                <c:ptCount val="1"/>
                <c:pt idx="0">
                  <c:v>средний балл ЕГЭ 2022</c:v>
                </c:pt>
              </c:strCache>
            </c:strRef>
          </c:tx>
          <c:marker>
            <c:symbol val="none"/>
          </c:marker>
          <c:cat>
            <c:strRef>
              <c:f>'ср балл, медиана ЕГЭ'!$B$3:$L$3</c:f>
              <c:strCache>
                <c:ptCount val="11"/>
                <c:pt idx="0">
                  <c:v>русский язык</c:v>
                </c:pt>
                <c:pt idx="1">
                  <c:v>математика П</c:v>
                </c:pt>
                <c:pt idx="2">
                  <c:v>обществознание</c:v>
                </c:pt>
                <c:pt idx="3">
                  <c:v>физика</c:v>
                </c:pt>
                <c:pt idx="4">
                  <c:v>биология</c:v>
                </c:pt>
                <c:pt idx="5">
                  <c:v>химия</c:v>
                </c:pt>
                <c:pt idx="6">
                  <c:v>информатика и ИКТ</c:v>
                </c:pt>
                <c:pt idx="7">
                  <c:v>литература</c:v>
                </c:pt>
                <c:pt idx="8">
                  <c:v>английский язык</c:v>
                </c:pt>
                <c:pt idx="9">
                  <c:v>история</c:v>
                </c:pt>
                <c:pt idx="10">
                  <c:v>география</c:v>
                </c:pt>
              </c:strCache>
            </c:strRef>
          </c:cat>
          <c:val>
            <c:numRef>
              <c:f>'ср балл, медиана ЕГЭ'!$B$6:$L$6</c:f>
              <c:numCache>
                <c:formatCode>General</c:formatCode>
                <c:ptCount val="11"/>
                <c:pt idx="0">
                  <c:v>73</c:v>
                </c:pt>
                <c:pt idx="1">
                  <c:v>61</c:v>
                </c:pt>
                <c:pt idx="2">
                  <c:v>65</c:v>
                </c:pt>
                <c:pt idx="3">
                  <c:v>52</c:v>
                </c:pt>
                <c:pt idx="4">
                  <c:v>58</c:v>
                </c:pt>
                <c:pt idx="5">
                  <c:v>66</c:v>
                </c:pt>
                <c:pt idx="6">
                  <c:v>63</c:v>
                </c:pt>
                <c:pt idx="7">
                  <c:v>66</c:v>
                </c:pt>
                <c:pt idx="8">
                  <c:v>78</c:v>
                </c:pt>
                <c:pt idx="9">
                  <c:v>64</c:v>
                </c:pt>
                <c:pt idx="10">
                  <c:v>61</c:v>
                </c:pt>
              </c:numCache>
            </c:numRef>
          </c:val>
          <c:smooth val="0"/>
        </c:ser>
        <c:ser>
          <c:idx val="3"/>
          <c:order val="3"/>
          <c:tx>
            <c:strRef>
              <c:f>'ср балл, медиана ЕГЭ'!$A$7</c:f>
              <c:strCache>
                <c:ptCount val="1"/>
                <c:pt idx="0">
                  <c:v>средний балл ЕГЭ 2023</c:v>
                </c:pt>
              </c:strCache>
            </c:strRef>
          </c:tx>
          <c:marker>
            <c:symbol val="none"/>
          </c:marker>
          <c:cat>
            <c:strRef>
              <c:f>'ср балл, медиана ЕГЭ'!$B$3:$L$3</c:f>
              <c:strCache>
                <c:ptCount val="11"/>
                <c:pt idx="0">
                  <c:v>русский язык</c:v>
                </c:pt>
                <c:pt idx="1">
                  <c:v>математика П</c:v>
                </c:pt>
                <c:pt idx="2">
                  <c:v>обществознание</c:v>
                </c:pt>
                <c:pt idx="3">
                  <c:v>физика</c:v>
                </c:pt>
                <c:pt idx="4">
                  <c:v>биология</c:v>
                </c:pt>
                <c:pt idx="5">
                  <c:v>химия</c:v>
                </c:pt>
                <c:pt idx="6">
                  <c:v>информатика и ИКТ</c:v>
                </c:pt>
                <c:pt idx="7">
                  <c:v>литература</c:v>
                </c:pt>
                <c:pt idx="8">
                  <c:v>английский язык</c:v>
                </c:pt>
                <c:pt idx="9">
                  <c:v>история</c:v>
                </c:pt>
                <c:pt idx="10">
                  <c:v>география</c:v>
                </c:pt>
              </c:strCache>
            </c:strRef>
          </c:cat>
          <c:val>
            <c:numRef>
              <c:f>'ср балл, медиана ЕГЭ'!$B$7:$L$7</c:f>
              <c:numCache>
                <c:formatCode>General</c:formatCode>
                <c:ptCount val="11"/>
                <c:pt idx="0">
                  <c:v>71</c:v>
                </c:pt>
                <c:pt idx="1">
                  <c:v>53</c:v>
                </c:pt>
                <c:pt idx="2">
                  <c:v>62</c:v>
                </c:pt>
                <c:pt idx="3">
                  <c:v>55</c:v>
                </c:pt>
                <c:pt idx="4">
                  <c:v>47</c:v>
                </c:pt>
                <c:pt idx="5">
                  <c:v>46</c:v>
                </c:pt>
                <c:pt idx="6">
                  <c:v>57</c:v>
                </c:pt>
                <c:pt idx="7">
                  <c:v>58</c:v>
                </c:pt>
                <c:pt idx="8">
                  <c:v>49</c:v>
                </c:pt>
                <c:pt idx="9">
                  <c:v>49</c:v>
                </c:pt>
                <c:pt idx="10">
                  <c:v>59</c:v>
                </c:pt>
              </c:numCache>
            </c:numRef>
          </c:val>
          <c:smooth val="0"/>
        </c:ser>
        <c:dLbls>
          <c:showLegendKey val="0"/>
          <c:showVal val="0"/>
          <c:showCatName val="0"/>
          <c:showSerName val="0"/>
          <c:showPercent val="0"/>
          <c:showBubbleSize val="0"/>
        </c:dLbls>
        <c:marker val="1"/>
        <c:smooth val="0"/>
        <c:axId val="134648192"/>
        <c:axId val="134649728"/>
      </c:lineChart>
      <c:catAx>
        <c:axId val="134648192"/>
        <c:scaling>
          <c:orientation val="minMax"/>
        </c:scaling>
        <c:delete val="0"/>
        <c:axPos val="b"/>
        <c:majorTickMark val="out"/>
        <c:minorTickMark val="none"/>
        <c:tickLblPos val="nextTo"/>
        <c:crossAx val="134649728"/>
        <c:crosses val="autoZero"/>
        <c:auto val="1"/>
        <c:lblAlgn val="ctr"/>
        <c:lblOffset val="100"/>
        <c:noMultiLvlLbl val="0"/>
      </c:catAx>
      <c:valAx>
        <c:axId val="134649728"/>
        <c:scaling>
          <c:orientation val="minMax"/>
        </c:scaling>
        <c:delete val="0"/>
        <c:axPos val="l"/>
        <c:majorGridlines/>
        <c:numFmt formatCode="General" sourceLinked="1"/>
        <c:majorTickMark val="out"/>
        <c:minorTickMark val="none"/>
        <c:tickLblPos val="nextTo"/>
        <c:crossAx val="13464819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'ЕГЭ 2023_сравнение'!$B$2</c:f>
              <c:strCache>
                <c:ptCount val="1"/>
                <c:pt idx="0">
                  <c:v>средний балл ЕГЭ по РФ</c:v>
                </c:pt>
              </c:strCache>
            </c:strRef>
          </c:tx>
          <c:marker>
            <c:symbol val="none"/>
          </c:marker>
          <c:cat>
            <c:strRef>
              <c:f>'ЕГЭ 2023_сравнение'!$A$3:$A$13</c:f>
              <c:strCache>
                <c:ptCount val="11"/>
                <c:pt idx="0">
                  <c:v>русский язык </c:v>
                </c:pt>
                <c:pt idx="1">
                  <c:v>математика профиль </c:v>
                </c:pt>
                <c:pt idx="2">
                  <c:v>информатика и ИКТ </c:v>
                </c:pt>
                <c:pt idx="3">
                  <c:v>обществознание </c:v>
                </c:pt>
                <c:pt idx="4">
                  <c:v>физика </c:v>
                </c:pt>
                <c:pt idx="5">
                  <c:v>биология </c:v>
                </c:pt>
                <c:pt idx="6">
                  <c:v>химия</c:v>
                </c:pt>
                <c:pt idx="7">
                  <c:v>английский язык </c:v>
                </c:pt>
                <c:pt idx="8">
                  <c:v>история </c:v>
                </c:pt>
                <c:pt idx="9">
                  <c:v>литература</c:v>
                </c:pt>
                <c:pt idx="10">
                  <c:v>география</c:v>
                </c:pt>
              </c:strCache>
            </c:strRef>
          </c:cat>
          <c:val>
            <c:numRef>
              <c:f>'ЕГЭ 2023_сравнение'!$B$3:$B$13</c:f>
              <c:numCache>
                <c:formatCode>General</c:formatCode>
                <c:ptCount val="11"/>
                <c:pt idx="0">
                  <c:v>68.430000000000007</c:v>
                </c:pt>
                <c:pt idx="1">
                  <c:v>55.620000000000005</c:v>
                </c:pt>
                <c:pt idx="2">
                  <c:v>58.39</c:v>
                </c:pt>
                <c:pt idx="3">
                  <c:v>56.4</c:v>
                </c:pt>
                <c:pt idx="4">
                  <c:v>54.849999999999994</c:v>
                </c:pt>
                <c:pt idx="5">
                  <c:v>50.87</c:v>
                </c:pt>
                <c:pt idx="6">
                  <c:v>56.230000000000004</c:v>
                </c:pt>
                <c:pt idx="7">
                  <c:v>66.31</c:v>
                </c:pt>
                <c:pt idx="8">
                  <c:v>56.37</c:v>
                </c:pt>
                <c:pt idx="9">
                  <c:v>63.97</c:v>
                </c:pt>
                <c:pt idx="10">
                  <c:v>54.6</c:v>
                </c:pt>
              </c:numCache>
            </c:numRef>
          </c:val>
          <c:smooth val="0"/>
        </c:ser>
        <c:ser>
          <c:idx val="1"/>
          <c:order val="1"/>
          <c:tx>
            <c:strRef>
              <c:f>'ЕГЭ 2023_сравнение'!$C$2</c:f>
              <c:strCache>
                <c:ptCount val="1"/>
                <c:pt idx="0">
                  <c:v>средний балл ЕГЭ по Свердловской области</c:v>
                </c:pt>
              </c:strCache>
            </c:strRef>
          </c:tx>
          <c:marker>
            <c:symbol val="none"/>
          </c:marker>
          <c:cat>
            <c:strRef>
              <c:f>'ЕГЭ 2023_сравнение'!$A$3:$A$13</c:f>
              <c:strCache>
                <c:ptCount val="11"/>
                <c:pt idx="0">
                  <c:v>русский язык </c:v>
                </c:pt>
                <c:pt idx="1">
                  <c:v>математика профиль </c:v>
                </c:pt>
                <c:pt idx="2">
                  <c:v>информатика и ИКТ </c:v>
                </c:pt>
                <c:pt idx="3">
                  <c:v>обществознание </c:v>
                </c:pt>
                <c:pt idx="4">
                  <c:v>физика </c:v>
                </c:pt>
                <c:pt idx="5">
                  <c:v>биология </c:v>
                </c:pt>
                <c:pt idx="6">
                  <c:v>химия</c:v>
                </c:pt>
                <c:pt idx="7">
                  <c:v>английский язык </c:v>
                </c:pt>
                <c:pt idx="8">
                  <c:v>история </c:v>
                </c:pt>
                <c:pt idx="9">
                  <c:v>литература</c:v>
                </c:pt>
                <c:pt idx="10">
                  <c:v>география</c:v>
                </c:pt>
              </c:strCache>
            </c:strRef>
          </c:cat>
          <c:val>
            <c:numRef>
              <c:f>'ЕГЭ 2023_сравнение'!$C$3:$C$13</c:f>
              <c:numCache>
                <c:formatCode>General</c:formatCode>
                <c:ptCount val="11"/>
                <c:pt idx="0">
                  <c:v>68</c:v>
                </c:pt>
                <c:pt idx="1">
                  <c:v>55</c:v>
                </c:pt>
                <c:pt idx="2">
                  <c:v>58</c:v>
                </c:pt>
                <c:pt idx="3">
                  <c:v>59</c:v>
                </c:pt>
                <c:pt idx="4">
                  <c:v>55</c:v>
                </c:pt>
                <c:pt idx="5">
                  <c:v>51</c:v>
                </c:pt>
                <c:pt idx="6">
                  <c:v>61</c:v>
                </c:pt>
                <c:pt idx="7">
                  <c:v>64</c:v>
                </c:pt>
                <c:pt idx="8">
                  <c:v>59</c:v>
                </c:pt>
                <c:pt idx="9">
                  <c:v>66</c:v>
                </c:pt>
                <c:pt idx="10">
                  <c:v>54</c:v>
                </c:pt>
              </c:numCache>
            </c:numRef>
          </c:val>
          <c:smooth val="0"/>
        </c:ser>
        <c:ser>
          <c:idx val="2"/>
          <c:order val="2"/>
          <c:tx>
            <c:strRef>
              <c:f>'ЕГЭ 2023_сравнение'!$D$2</c:f>
              <c:strCache>
                <c:ptCount val="1"/>
                <c:pt idx="0">
                  <c:v>средний балл ЕГЭ в МО</c:v>
                </c:pt>
              </c:strCache>
            </c:strRef>
          </c:tx>
          <c:marker>
            <c:symbol val="none"/>
          </c:marker>
          <c:cat>
            <c:strRef>
              <c:f>'ЕГЭ 2023_сравнение'!$A$3:$A$13</c:f>
              <c:strCache>
                <c:ptCount val="11"/>
                <c:pt idx="0">
                  <c:v>русский язык </c:v>
                </c:pt>
                <c:pt idx="1">
                  <c:v>математика профиль </c:v>
                </c:pt>
                <c:pt idx="2">
                  <c:v>информатика и ИКТ </c:v>
                </c:pt>
                <c:pt idx="3">
                  <c:v>обществознание </c:v>
                </c:pt>
                <c:pt idx="4">
                  <c:v>физика </c:v>
                </c:pt>
                <c:pt idx="5">
                  <c:v>биология </c:v>
                </c:pt>
                <c:pt idx="6">
                  <c:v>химия</c:v>
                </c:pt>
                <c:pt idx="7">
                  <c:v>английский язык </c:v>
                </c:pt>
                <c:pt idx="8">
                  <c:v>история </c:v>
                </c:pt>
                <c:pt idx="9">
                  <c:v>литература</c:v>
                </c:pt>
                <c:pt idx="10">
                  <c:v>география</c:v>
                </c:pt>
              </c:strCache>
            </c:strRef>
          </c:cat>
          <c:val>
            <c:numRef>
              <c:f>'ЕГЭ 2023_сравнение'!$D$3:$D$13</c:f>
              <c:numCache>
                <c:formatCode>General</c:formatCode>
                <c:ptCount val="11"/>
                <c:pt idx="0">
                  <c:v>71</c:v>
                </c:pt>
                <c:pt idx="1">
                  <c:v>53</c:v>
                </c:pt>
                <c:pt idx="2">
                  <c:v>57</c:v>
                </c:pt>
                <c:pt idx="3">
                  <c:v>62</c:v>
                </c:pt>
                <c:pt idx="4">
                  <c:v>55</c:v>
                </c:pt>
                <c:pt idx="5">
                  <c:v>47</c:v>
                </c:pt>
                <c:pt idx="6">
                  <c:v>46</c:v>
                </c:pt>
                <c:pt idx="7">
                  <c:v>49</c:v>
                </c:pt>
                <c:pt idx="8">
                  <c:v>49</c:v>
                </c:pt>
                <c:pt idx="9">
                  <c:v>58</c:v>
                </c:pt>
                <c:pt idx="10">
                  <c:v>59</c:v>
                </c:pt>
              </c:numCache>
            </c:numRef>
          </c:val>
          <c:smooth val="0"/>
        </c:ser>
        <c:dLbls>
          <c:showLegendKey val="0"/>
          <c:showVal val="0"/>
          <c:showCatName val="0"/>
          <c:showSerName val="0"/>
          <c:showPercent val="0"/>
          <c:showBubbleSize val="0"/>
        </c:dLbls>
        <c:marker val="1"/>
        <c:smooth val="0"/>
        <c:axId val="144575488"/>
        <c:axId val="144581376"/>
      </c:lineChart>
      <c:catAx>
        <c:axId val="144575488"/>
        <c:scaling>
          <c:orientation val="minMax"/>
        </c:scaling>
        <c:delete val="0"/>
        <c:axPos val="b"/>
        <c:majorTickMark val="out"/>
        <c:minorTickMark val="none"/>
        <c:tickLblPos val="nextTo"/>
        <c:crossAx val="144581376"/>
        <c:crosses val="autoZero"/>
        <c:auto val="1"/>
        <c:lblAlgn val="ctr"/>
        <c:lblOffset val="100"/>
        <c:noMultiLvlLbl val="0"/>
      </c:catAx>
      <c:valAx>
        <c:axId val="144581376"/>
        <c:scaling>
          <c:orientation val="minMax"/>
        </c:scaling>
        <c:delete val="0"/>
        <c:axPos val="l"/>
        <c:majorGridlines/>
        <c:numFmt formatCode="General" sourceLinked="1"/>
        <c:majorTickMark val="out"/>
        <c:minorTickMark val="none"/>
        <c:tickLblPos val="nextTo"/>
        <c:crossAx val="14457548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ОГЭ!$A$17</c:f>
              <c:strCache>
                <c:ptCount val="1"/>
                <c:pt idx="0">
                  <c:v>русский язык</c:v>
                </c:pt>
              </c:strCache>
            </c:strRef>
          </c:tx>
          <c:invertIfNegative val="0"/>
          <c:cat>
            <c:numRef>
              <c:f>ОГЭ!$B$16:$E$16</c:f>
              <c:numCache>
                <c:formatCode>General</c:formatCode>
                <c:ptCount val="4"/>
                <c:pt idx="0">
                  <c:v>2019</c:v>
                </c:pt>
                <c:pt idx="1">
                  <c:v>2021</c:v>
                </c:pt>
                <c:pt idx="2">
                  <c:v>2022</c:v>
                </c:pt>
                <c:pt idx="3">
                  <c:v>2023</c:v>
                </c:pt>
              </c:numCache>
            </c:numRef>
          </c:cat>
          <c:val>
            <c:numRef>
              <c:f>ОГЭ!$B$17:$E$17</c:f>
              <c:numCache>
                <c:formatCode>General</c:formatCode>
                <c:ptCount val="4"/>
                <c:pt idx="0">
                  <c:v>77.75</c:v>
                </c:pt>
                <c:pt idx="1">
                  <c:v>69.3</c:v>
                </c:pt>
                <c:pt idx="2">
                  <c:v>65</c:v>
                </c:pt>
                <c:pt idx="3">
                  <c:v>58.1</c:v>
                </c:pt>
              </c:numCache>
            </c:numRef>
          </c:val>
        </c:ser>
        <c:ser>
          <c:idx val="1"/>
          <c:order val="1"/>
          <c:tx>
            <c:strRef>
              <c:f>ОГЭ!$A$18</c:f>
              <c:strCache>
                <c:ptCount val="1"/>
                <c:pt idx="0">
                  <c:v>математика</c:v>
                </c:pt>
              </c:strCache>
            </c:strRef>
          </c:tx>
          <c:invertIfNegative val="0"/>
          <c:cat>
            <c:numRef>
              <c:f>ОГЭ!$B$16:$E$16</c:f>
              <c:numCache>
                <c:formatCode>General</c:formatCode>
                <c:ptCount val="4"/>
                <c:pt idx="0">
                  <c:v>2019</c:v>
                </c:pt>
                <c:pt idx="1">
                  <c:v>2021</c:v>
                </c:pt>
                <c:pt idx="2">
                  <c:v>2022</c:v>
                </c:pt>
                <c:pt idx="3">
                  <c:v>2023</c:v>
                </c:pt>
              </c:numCache>
            </c:numRef>
          </c:cat>
          <c:val>
            <c:numRef>
              <c:f>ОГЭ!$B$18:$E$18</c:f>
              <c:numCache>
                <c:formatCode>General</c:formatCode>
                <c:ptCount val="4"/>
                <c:pt idx="0" formatCode="0.00">
                  <c:v>53</c:v>
                </c:pt>
                <c:pt idx="1">
                  <c:v>26.779999999999994</c:v>
                </c:pt>
                <c:pt idx="2">
                  <c:v>35.800000000000004</c:v>
                </c:pt>
                <c:pt idx="3">
                  <c:v>27.6</c:v>
                </c:pt>
              </c:numCache>
            </c:numRef>
          </c:val>
        </c:ser>
        <c:dLbls>
          <c:showLegendKey val="0"/>
          <c:showVal val="0"/>
          <c:showCatName val="0"/>
          <c:showSerName val="0"/>
          <c:showPercent val="0"/>
          <c:showBubbleSize val="0"/>
        </c:dLbls>
        <c:gapWidth val="150"/>
        <c:axId val="144622720"/>
        <c:axId val="144624256"/>
      </c:barChart>
      <c:catAx>
        <c:axId val="144622720"/>
        <c:scaling>
          <c:orientation val="minMax"/>
        </c:scaling>
        <c:delete val="0"/>
        <c:axPos val="b"/>
        <c:numFmt formatCode="General" sourceLinked="1"/>
        <c:majorTickMark val="out"/>
        <c:minorTickMark val="none"/>
        <c:tickLblPos val="nextTo"/>
        <c:crossAx val="144624256"/>
        <c:crosses val="autoZero"/>
        <c:auto val="1"/>
        <c:lblAlgn val="ctr"/>
        <c:lblOffset val="100"/>
        <c:noMultiLvlLbl val="0"/>
      </c:catAx>
      <c:valAx>
        <c:axId val="144624256"/>
        <c:scaling>
          <c:orientation val="minMax"/>
        </c:scaling>
        <c:delete val="0"/>
        <c:axPos val="l"/>
        <c:majorGridlines/>
        <c:numFmt formatCode="General" sourceLinked="1"/>
        <c:majorTickMark val="out"/>
        <c:minorTickMark val="none"/>
        <c:tickLblPos val="nextTo"/>
        <c:crossAx val="14462272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ОГЭ!$B$47</c:f>
              <c:strCache>
                <c:ptCount val="1"/>
                <c:pt idx="0">
                  <c:v>2019</c:v>
                </c:pt>
              </c:strCache>
            </c:strRef>
          </c:tx>
          <c:invertIfNegative val="0"/>
          <c:cat>
            <c:strRef>
              <c:f>ОГЭ!$A$48:$A$56</c:f>
              <c:strCache>
                <c:ptCount val="9"/>
                <c:pt idx="0">
                  <c:v>английский</c:v>
                </c:pt>
                <c:pt idx="1">
                  <c:v>литература</c:v>
                </c:pt>
                <c:pt idx="2">
                  <c:v>физика</c:v>
                </c:pt>
                <c:pt idx="3">
                  <c:v>информатика</c:v>
                </c:pt>
                <c:pt idx="4">
                  <c:v>география</c:v>
                </c:pt>
                <c:pt idx="5">
                  <c:v>обществознание</c:v>
                </c:pt>
                <c:pt idx="6">
                  <c:v>биология</c:v>
                </c:pt>
                <c:pt idx="7">
                  <c:v>химия </c:v>
                </c:pt>
                <c:pt idx="8">
                  <c:v>история</c:v>
                </c:pt>
              </c:strCache>
            </c:strRef>
          </c:cat>
          <c:val>
            <c:numRef>
              <c:f>ОГЭ!$B$48:$B$56</c:f>
              <c:numCache>
                <c:formatCode>General</c:formatCode>
                <c:ptCount val="9"/>
                <c:pt idx="0">
                  <c:v>69.2</c:v>
                </c:pt>
                <c:pt idx="1">
                  <c:v>75</c:v>
                </c:pt>
                <c:pt idx="2">
                  <c:v>53.63</c:v>
                </c:pt>
                <c:pt idx="3">
                  <c:v>61.3</c:v>
                </c:pt>
                <c:pt idx="4">
                  <c:v>61.2</c:v>
                </c:pt>
                <c:pt idx="5">
                  <c:v>47.35</c:v>
                </c:pt>
                <c:pt idx="6">
                  <c:v>28</c:v>
                </c:pt>
                <c:pt idx="7">
                  <c:v>91.4</c:v>
                </c:pt>
                <c:pt idx="8">
                  <c:v>40</c:v>
                </c:pt>
              </c:numCache>
            </c:numRef>
          </c:val>
        </c:ser>
        <c:ser>
          <c:idx val="1"/>
          <c:order val="1"/>
          <c:tx>
            <c:strRef>
              <c:f>ОГЭ!$C$47</c:f>
              <c:strCache>
                <c:ptCount val="1"/>
                <c:pt idx="0">
                  <c:v>2022</c:v>
                </c:pt>
              </c:strCache>
            </c:strRef>
          </c:tx>
          <c:invertIfNegative val="0"/>
          <c:cat>
            <c:strRef>
              <c:f>ОГЭ!$A$48:$A$56</c:f>
              <c:strCache>
                <c:ptCount val="9"/>
                <c:pt idx="0">
                  <c:v>английский</c:v>
                </c:pt>
                <c:pt idx="1">
                  <c:v>литература</c:v>
                </c:pt>
                <c:pt idx="2">
                  <c:v>физика</c:v>
                </c:pt>
                <c:pt idx="3">
                  <c:v>информатика</c:v>
                </c:pt>
                <c:pt idx="4">
                  <c:v>география</c:v>
                </c:pt>
                <c:pt idx="5">
                  <c:v>обществознание</c:v>
                </c:pt>
                <c:pt idx="6">
                  <c:v>биология</c:v>
                </c:pt>
                <c:pt idx="7">
                  <c:v>химия </c:v>
                </c:pt>
                <c:pt idx="8">
                  <c:v>история</c:v>
                </c:pt>
              </c:strCache>
            </c:strRef>
          </c:cat>
          <c:val>
            <c:numRef>
              <c:f>ОГЭ!$C$48:$C$56</c:f>
              <c:numCache>
                <c:formatCode>General</c:formatCode>
                <c:ptCount val="9"/>
                <c:pt idx="0">
                  <c:v>72.73</c:v>
                </c:pt>
                <c:pt idx="1">
                  <c:v>50</c:v>
                </c:pt>
                <c:pt idx="2">
                  <c:v>47.720000000000013</c:v>
                </c:pt>
                <c:pt idx="3">
                  <c:v>63.9</c:v>
                </c:pt>
                <c:pt idx="4">
                  <c:v>59.1</c:v>
                </c:pt>
                <c:pt idx="5">
                  <c:v>25.1</c:v>
                </c:pt>
                <c:pt idx="6">
                  <c:v>46.51</c:v>
                </c:pt>
                <c:pt idx="7">
                  <c:v>68.75</c:v>
                </c:pt>
                <c:pt idx="8">
                  <c:v>33</c:v>
                </c:pt>
              </c:numCache>
            </c:numRef>
          </c:val>
        </c:ser>
        <c:ser>
          <c:idx val="2"/>
          <c:order val="2"/>
          <c:tx>
            <c:strRef>
              <c:f>ОГЭ!$D$47</c:f>
              <c:strCache>
                <c:ptCount val="1"/>
                <c:pt idx="0">
                  <c:v>2023</c:v>
                </c:pt>
              </c:strCache>
            </c:strRef>
          </c:tx>
          <c:invertIfNegative val="0"/>
          <c:cat>
            <c:strRef>
              <c:f>ОГЭ!$A$48:$A$56</c:f>
              <c:strCache>
                <c:ptCount val="9"/>
                <c:pt idx="0">
                  <c:v>английский</c:v>
                </c:pt>
                <c:pt idx="1">
                  <c:v>литература</c:v>
                </c:pt>
                <c:pt idx="2">
                  <c:v>физика</c:v>
                </c:pt>
                <c:pt idx="3">
                  <c:v>информатика</c:v>
                </c:pt>
                <c:pt idx="4">
                  <c:v>география</c:v>
                </c:pt>
                <c:pt idx="5">
                  <c:v>обществознание</c:v>
                </c:pt>
                <c:pt idx="6">
                  <c:v>биология</c:v>
                </c:pt>
                <c:pt idx="7">
                  <c:v>химия </c:v>
                </c:pt>
                <c:pt idx="8">
                  <c:v>история</c:v>
                </c:pt>
              </c:strCache>
            </c:strRef>
          </c:cat>
          <c:val>
            <c:numRef>
              <c:f>ОГЭ!$D$48:$D$56</c:f>
              <c:numCache>
                <c:formatCode>General</c:formatCode>
                <c:ptCount val="9"/>
                <c:pt idx="0">
                  <c:v>63.2</c:v>
                </c:pt>
                <c:pt idx="1">
                  <c:v>75</c:v>
                </c:pt>
                <c:pt idx="2">
                  <c:v>31</c:v>
                </c:pt>
                <c:pt idx="3">
                  <c:v>33.9</c:v>
                </c:pt>
                <c:pt idx="4">
                  <c:v>41.2</c:v>
                </c:pt>
                <c:pt idx="5">
                  <c:v>7.3</c:v>
                </c:pt>
                <c:pt idx="6">
                  <c:v>46.1</c:v>
                </c:pt>
                <c:pt idx="7">
                  <c:v>84.6</c:v>
                </c:pt>
                <c:pt idx="8">
                  <c:v>42.9</c:v>
                </c:pt>
              </c:numCache>
            </c:numRef>
          </c:val>
        </c:ser>
        <c:dLbls>
          <c:showLegendKey val="0"/>
          <c:showVal val="0"/>
          <c:showCatName val="0"/>
          <c:showSerName val="0"/>
          <c:showPercent val="0"/>
          <c:showBubbleSize val="0"/>
        </c:dLbls>
        <c:gapWidth val="150"/>
        <c:axId val="144732160"/>
        <c:axId val="144733696"/>
      </c:barChart>
      <c:catAx>
        <c:axId val="144732160"/>
        <c:scaling>
          <c:orientation val="minMax"/>
        </c:scaling>
        <c:delete val="0"/>
        <c:axPos val="b"/>
        <c:majorTickMark val="out"/>
        <c:minorTickMark val="none"/>
        <c:tickLblPos val="nextTo"/>
        <c:crossAx val="144733696"/>
        <c:crosses val="autoZero"/>
        <c:auto val="1"/>
        <c:lblAlgn val="ctr"/>
        <c:lblOffset val="100"/>
        <c:noMultiLvlLbl val="0"/>
      </c:catAx>
      <c:valAx>
        <c:axId val="144733696"/>
        <c:scaling>
          <c:orientation val="minMax"/>
        </c:scaling>
        <c:delete val="0"/>
        <c:axPos val="l"/>
        <c:majorGridlines/>
        <c:numFmt formatCode="General" sourceLinked="1"/>
        <c:majorTickMark val="out"/>
        <c:minorTickMark val="none"/>
        <c:tickLblPos val="nextTo"/>
        <c:crossAx val="144732160"/>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172200920748314E-2"/>
          <c:y val="5.1317400901499284E-2"/>
          <c:w val="0.77727690288713913"/>
          <c:h val="0.61569335083114607"/>
        </c:manualLayout>
      </c:layout>
      <c:barChart>
        <c:barDir val="col"/>
        <c:grouping val="clustered"/>
        <c:varyColors val="0"/>
        <c:ser>
          <c:idx val="0"/>
          <c:order val="0"/>
          <c:tx>
            <c:strRef>
              <c:f>'ОГЭ размах по ОО'!$B$118</c:f>
              <c:strCache>
                <c:ptCount val="1"/>
                <c:pt idx="0">
                  <c:v>2022</c:v>
                </c:pt>
              </c:strCache>
            </c:strRef>
          </c:tx>
          <c:invertIfNegative val="0"/>
          <c:cat>
            <c:strRef>
              <c:f>'ОГЭ размах по ОО'!$A$119:$A$129</c:f>
              <c:strCache>
                <c:ptCount val="11"/>
                <c:pt idx="0">
                  <c:v>русский </c:v>
                </c:pt>
                <c:pt idx="1">
                  <c:v>математика</c:v>
                </c:pt>
                <c:pt idx="2">
                  <c:v>английский </c:v>
                </c:pt>
                <c:pt idx="3">
                  <c:v>физика</c:v>
                </c:pt>
                <c:pt idx="4">
                  <c:v>информатика</c:v>
                </c:pt>
                <c:pt idx="5">
                  <c:v>география</c:v>
                </c:pt>
                <c:pt idx="6">
                  <c:v>обществознание</c:v>
                </c:pt>
                <c:pt idx="7">
                  <c:v>биология</c:v>
                </c:pt>
                <c:pt idx="8">
                  <c:v>химия</c:v>
                </c:pt>
                <c:pt idx="9">
                  <c:v>история</c:v>
                </c:pt>
                <c:pt idx="10">
                  <c:v>литература</c:v>
                </c:pt>
              </c:strCache>
            </c:strRef>
          </c:cat>
          <c:val>
            <c:numRef>
              <c:f>'ОГЭ размах по ОО'!$B$119:$B$129</c:f>
              <c:numCache>
                <c:formatCode>General</c:formatCode>
                <c:ptCount val="11"/>
                <c:pt idx="0">
                  <c:v>22</c:v>
                </c:pt>
                <c:pt idx="1">
                  <c:v>4</c:v>
                </c:pt>
                <c:pt idx="2">
                  <c:v>27</c:v>
                </c:pt>
                <c:pt idx="3">
                  <c:v>4.5</c:v>
                </c:pt>
                <c:pt idx="4">
                  <c:v>17.8</c:v>
                </c:pt>
                <c:pt idx="5">
                  <c:v>16.7</c:v>
                </c:pt>
                <c:pt idx="6">
                  <c:v>3.9</c:v>
                </c:pt>
                <c:pt idx="7">
                  <c:v>2.2999999999999998</c:v>
                </c:pt>
                <c:pt idx="8">
                  <c:v>31.3</c:v>
                </c:pt>
                <c:pt idx="9">
                  <c:v>0</c:v>
                </c:pt>
                <c:pt idx="10">
                  <c:v>0</c:v>
                </c:pt>
              </c:numCache>
            </c:numRef>
          </c:val>
        </c:ser>
        <c:ser>
          <c:idx val="1"/>
          <c:order val="1"/>
          <c:tx>
            <c:strRef>
              <c:f>'ОГЭ размах по ОО'!$C$118</c:f>
              <c:strCache>
                <c:ptCount val="1"/>
                <c:pt idx="0">
                  <c:v>2023</c:v>
                </c:pt>
              </c:strCache>
            </c:strRef>
          </c:tx>
          <c:invertIfNegative val="0"/>
          <c:cat>
            <c:strRef>
              <c:f>'ОГЭ размах по ОО'!$A$119:$A$129</c:f>
              <c:strCache>
                <c:ptCount val="11"/>
                <c:pt idx="0">
                  <c:v>русский </c:v>
                </c:pt>
                <c:pt idx="1">
                  <c:v>математика</c:v>
                </c:pt>
                <c:pt idx="2">
                  <c:v>английский </c:v>
                </c:pt>
                <c:pt idx="3">
                  <c:v>физика</c:v>
                </c:pt>
                <c:pt idx="4">
                  <c:v>информатика</c:v>
                </c:pt>
                <c:pt idx="5">
                  <c:v>география</c:v>
                </c:pt>
                <c:pt idx="6">
                  <c:v>обществознание</c:v>
                </c:pt>
                <c:pt idx="7">
                  <c:v>биология</c:v>
                </c:pt>
                <c:pt idx="8">
                  <c:v>химия</c:v>
                </c:pt>
                <c:pt idx="9">
                  <c:v>история</c:v>
                </c:pt>
                <c:pt idx="10">
                  <c:v>литература</c:v>
                </c:pt>
              </c:strCache>
            </c:strRef>
          </c:cat>
          <c:val>
            <c:numRef>
              <c:f>'ОГЭ размах по ОО'!$C$119:$C$129</c:f>
              <c:numCache>
                <c:formatCode>General</c:formatCode>
                <c:ptCount val="11"/>
                <c:pt idx="0">
                  <c:v>18.399999999999999</c:v>
                </c:pt>
                <c:pt idx="1">
                  <c:v>5.2</c:v>
                </c:pt>
                <c:pt idx="2">
                  <c:v>10.5</c:v>
                </c:pt>
                <c:pt idx="3">
                  <c:v>7.1</c:v>
                </c:pt>
                <c:pt idx="4">
                  <c:v>6.5</c:v>
                </c:pt>
                <c:pt idx="5">
                  <c:v>10.6</c:v>
                </c:pt>
                <c:pt idx="6">
                  <c:v>0.8</c:v>
                </c:pt>
                <c:pt idx="7">
                  <c:v>5.9</c:v>
                </c:pt>
                <c:pt idx="8">
                  <c:v>41</c:v>
                </c:pt>
                <c:pt idx="9">
                  <c:v>28.6</c:v>
                </c:pt>
                <c:pt idx="10">
                  <c:v>25</c:v>
                </c:pt>
              </c:numCache>
            </c:numRef>
          </c:val>
        </c:ser>
        <c:dLbls>
          <c:showLegendKey val="0"/>
          <c:showVal val="0"/>
          <c:showCatName val="0"/>
          <c:showSerName val="0"/>
          <c:showPercent val="0"/>
          <c:showBubbleSize val="0"/>
        </c:dLbls>
        <c:gapWidth val="150"/>
        <c:axId val="144758656"/>
        <c:axId val="144760192"/>
      </c:barChart>
      <c:catAx>
        <c:axId val="144758656"/>
        <c:scaling>
          <c:orientation val="minMax"/>
        </c:scaling>
        <c:delete val="0"/>
        <c:axPos val="b"/>
        <c:majorTickMark val="out"/>
        <c:minorTickMark val="none"/>
        <c:tickLblPos val="nextTo"/>
        <c:crossAx val="144760192"/>
        <c:crosses val="autoZero"/>
        <c:auto val="1"/>
        <c:lblAlgn val="ctr"/>
        <c:lblOffset val="100"/>
        <c:noMultiLvlLbl val="0"/>
      </c:catAx>
      <c:valAx>
        <c:axId val="144760192"/>
        <c:scaling>
          <c:orientation val="minMax"/>
        </c:scaling>
        <c:delete val="0"/>
        <c:axPos val="l"/>
        <c:majorGridlines/>
        <c:numFmt formatCode="General" sourceLinked="1"/>
        <c:majorTickMark val="out"/>
        <c:minorTickMark val="none"/>
        <c:tickLblPos val="nextTo"/>
        <c:crossAx val="144758656"/>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Лист1!$A$19</c:f>
              <c:strCache>
                <c:ptCount val="1"/>
                <c:pt idx="0">
                  <c:v>вся выборка</c:v>
                </c:pt>
              </c:strCache>
            </c:strRef>
          </c:tx>
          <c:invertIfNegative val="0"/>
          <c:cat>
            <c:strRef>
              <c:f>Лист1!$B$18:$E$18</c:f>
              <c:strCache>
                <c:ptCount val="4"/>
                <c:pt idx="0">
                  <c:v>"2"</c:v>
                </c:pt>
                <c:pt idx="1">
                  <c:v>"3"</c:v>
                </c:pt>
                <c:pt idx="2">
                  <c:v>"4"</c:v>
                </c:pt>
                <c:pt idx="3">
                  <c:v>"5"</c:v>
                </c:pt>
              </c:strCache>
            </c:strRef>
          </c:cat>
          <c:val>
            <c:numRef>
              <c:f>Лист1!$B$19:$E$19</c:f>
              <c:numCache>
                <c:formatCode>General</c:formatCode>
                <c:ptCount val="4"/>
                <c:pt idx="0">
                  <c:v>5.4</c:v>
                </c:pt>
                <c:pt idx="1">
                  <c:v>30.150000000000006</c:v>
                </c:pt>
                <c:pt idx="2">
                  <c:v>46.35</c:v>
                </c:pt>
                <c:pt idx="3">
                  <c:v>18.100000000000001</c:v>
                </c:pt>
              </c:numCache>
            </c:numRef>
          </c:val>
        </c:ser>
        <c:ser>
          <c:idx val="1"/>
          <c:order val="1"/>
          <c:tx>
            <c:strRef>
              <c:f>Лист1!$A$20</c:f>
              <c:strCache>
                <c:ptCount val="1"/>
                <c:pt idx="0">
                  <c:v>Свердловская обл</c:v>
                </c:pt>
              </c:strCache>
            </c:strRef>
          </c:tx>
          <c:invertIfNegative val="0"/>
          <c:cat>
            <c:strRef>
              <c:f>Лист1!$B$18:$E$18</c:f>
              <c:strCache>
                <c:ptCount val="4"/>
                <c:pt idx="0">
                  <c:v>"2"</c:v>
                </c:pt>
                <c:pt idx="1">
                  <c:v>"3"</c:v>
                </c:pt>
                <c:pt idx="2">
                  <c:v>"4"</c:v>
                </c:pt>
                <c:pt idx="3">
                  <c:v>"5"</c:v>
                </c:pt>
              </c:strCache>
            </c:strRef>
          </c:cat>
          <c:val>
            <c:numRef>
              <c:f>Лист1!$B$20:$E$20</c:f>
              <c:numCache>
                <c:formatCode>General</c:formatCode>
                <c:ptCount val="4"/>
                <c:pt idx="0">
                  <c:v>11.93</c:v>
                </c:pt>
                <c:pt idx="1">
                  <c:v>32.370000000000005</c:v>
                </c:pt>
                <c:pt idx="2">
                  <c:v>43.04</c:v>
                </c:pt>
                <c:pt idx="3">
                  <c:v>12.66</c:v>
                </c:pt>
              </c:numCache>
            </c:numRef>
          </c:val>
        </c:ser>
        <c:ser>
          <c:idx val="2"/>
          <c:order val="2"/>
          <c:tx>
            <c:strRef>
              <c:f>Лист1!$A$21</c:f>
              <c:strCache>
                <c:ptCount val="1"/>
                <c:pt idx="0">
                  <c:v>город Алапаевск</c:v>
                </c:pt>
              </c:strCache>
            </c:strRef>
          </c:tx>
          <c:invertIfNegative val="0"/>
          <c:cat>
            <c:strRef>
              <c:f>Лист1!$B$18:$E$18</c:f>
              <c:strCache>
                <c:ptCount val="4"/>
                <c:pt idx="0">
                  <c:v>"2"</c:v>
                </c:pt>
                <c:pt idx="1">
                  <c:v>"3"</c:v>
                </c:pt>
                <c:pt idx="2">
                  <c:v>"4"</c:v>
                </c:pt>
                <c:pt idx="3">
                  <c:v>"5"</c:v>
                </c:pt>
              </c:strCache>
            </c:strRef>
          </c:cat>
          <c:val>
            <c:numRef>
              <c:f>Лист1!$B$21:$E$21</c:f>
              <c:numCache>
                <c:formatCode>General</c:formatCode>
                <c:ptCount val="4"/>
                <c:pt idx="0">
                  <c:v>11.13</c:v>
                </c:pt>
                <c:pt idx="1">
                  <c:v>30.9</c:v>
                </c:pt>
                <c:pt idx="2">
                  <c:v>44.720000000000013</c:v>
                </c:pt>
                <c:pt idx="3">
                  <c:v>13.24</c:v>
                </c:pt>
              </c:numCache>
            </c:numRef>
          </c:val>
        </c:ser>
        <c:dLbls>
          <c:showLegendKey val="0"/>
          <c:showVal val="0"/>
          <c:showCatName val="0"/>
          <c:showSerName val="0"/>
          <c:showPercent val="0"/>
          <c:showBubbleSize val="0"/>
        </c:dLbls>
        <c:gapWidth val="150"/>
        <c:axId val="144868096"/>
        <c:axId val="144869632"/>
      </c:barChart>
      <c:catAx>
        <c:axId val="144868096"/>
        <c:scaling>
          <c:orientation val="minMax"/>
        </c:scaling>
        <c:delete val="0"/>
        <c:axPos val="b"/>
        <c:majorTickMark val="out"/>
        <c:minorTickMark val="none"/>
        <c:tickLblPos val="nextTo"/>
        <c:crossAx val="144869632"/>
        <c:crosses val="autoZero"/>
        <c:auto val="1"/>
        <c:lblAlgn val="ctr"/>
        <c:lblOffset val="100"/>
        <c:noMultiLvlLbl val="0"/>
      </c:catAx>
      <c:valAx>
        <c:axId val="144869632"/>
        <c:scaling>
          <c:orientation val="minMax"/>
        </c:scaling>
        <c:delete val="0"/>
        <c:axPos val="l"/>
        <c:majorGridlines/>
        <c:numFmt formatCode="General" sourceLinked="1"/>
        <c:majorTickMark val="out"/>
        <c:minorTickMark val="none"/>
        <c:tickLblPos val="nextTo"/>
        <c:crossAx val="14486809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Лист1!$A$19</c:f>
              <c:strCache>
                <c:ptCount val="1"/>
                <c:pt idx="0">
                  <c:v>вся выборка</c:v>
                </c:pt>
              </c:strCache>
            </c:strRef>
          </c:tx>
          <c:invertIfNegative val="0"/>
          <c:cat>
            <c:strRef>
              <c:f>Лист1!$B$18:$E$18</c:f>
              <c:strCache>
                <c:ptCount val="4"/>
                <c:pt idx="0">
                  <c:v>"2"</c:v>
                </c:pt>
                <c:pt idx="1">
                  <c:v>"3"</c:v>
                </c:pt>
                <c:pt idx="2">
                  <c:v>"4"</c:v>
                </c:pt>
                <c:pt idx="3">
                  <c:v>"5"</c:v>
                </c:pt>
              </c:strCache>
            </c:strRef>
          </c:cat>
          <c:val>
            <c:numRef>
              <c:f>Лист1!$B$19:$E$19</c:f>
              <c:numCache>
                <c:formatCode>General</c:formatCode>
                <c:ptCount val="4"/>
                <c:pt idx="0">
                  <c:v>2.8499999999999992</c:v>
                </c:pt>
                <c:pt idx="1">
                  <c:v>21.86</c:v>
                </c:pt>
                <c:pt idx="2">
                  <c:v>44.63</c:v>
                </c:pt>
                <c:pt idx="3">
                  <c:v>30.650000000000006</c:v>
                </c:pt>
              </c:numCache>
            </c:numRef>
          </c:val>
        </c:ser>
        <c:ser>
          <c:idx val="1"/>
          <c:order val="1"/>
          <c:tx>
            <c:strRef>
              <c:f>Лист1!$A$20</c:f>
              <c:strCache>
                <c:ptCount val="1"/>
                <c:pt idx="0">
                  <c:v>Свердловская обл</c:v>
                </c:pt>
              </c:strCache>
            </c:strRef>
          </c:tx>
          <c:invertIfNegative val="0"/>
          <c:cat>
            <c:strRef>
              <c:f>Лист1!$B$18:$E$18</c:f>
              <c:strCache>
                <c:ptCount val="4"/>
                <c:pt idx="0">
                  <c:v>"2"</c:v>
                </c:pt>
                <c:pt idx="1">
                  <c:v>"3"</c:v>
                </c:pt>
                <c:pt idx="2">
                  <c:v>"4"</c:v>
                </c:pt>
                <c:pt idx="3">
                  <c:v>"5"</c:v>
                </c:pt>
              </c:strCache>
            </c:strRef>
          </c:cat>
          <c:val>
            <c:numRef>
              <c:f>Лист1!$B$20:$E$20</c:f>
              <c:numCache>
                <c:formatCode>General</c:formatCode>
                <c:ptCount val="4"/>
                <c:pt idx="0">
                  <c:v>5.51</c:v>
                </c:pt>
                <c:pt idx="1">
                  <c:v>22.25</c:v>
                </c:pt>
                <c:pt idx="2">
                  <c:v>44.190000000000012</c:v>
                </c:pt>
                <c:pt idx="3">
                  <c:v>28.05</c:v>
                </c:pt>
              </c:numCache>
            </c:numRef>
          </c:val>
        </c:ser>
        <c:ser>
          <c:idx val="2"/>
          <c:order val="2"/>
          <c:tx>
            <c:strRef>
              <c:f>Лист1!$A$21</c:f>
              <c:strCache>
                <c:ptCount val="1"/>
                <c:pt idx="0">
                  <c:v>город Алапаевск</c:v>
                </c:pt>
              </c:strCache>
            </c:strRef>
          </c:tx>
          <c:invertIfNegative val="0"/>
          <c:cat>
            <c:strRef>
              <c:f>Лист1!$B$18:$E$18</c:f>
              <c:strCache>
                <c:ptCount val="4"/>
                <c:pt idx="0">
                  <c:v>"2"</c:v>
                </c:pt>
                <c:pt idx="1">
                  <c:v>"3"</c:v>
                </c:pt>
                <c:pt idx="2">
                  <c:v>"4"</c:v>
                </c:pt>
                <c:pt idx="3">
                  <c:v>"5"</c:v>
                </c:pt>
              </c:strCache>
            </c:strRef>
          </c:cat>
          <c:val>
            <c:numRef>
              <c:f>Лист1!$B$21:$E$21</c:f>
              <c:numCache>
                <c:formatCode>General</c:formatCode>
                <c:ptCount val="4"/>
                <c:pt idx="0">
                  <c:v>6.91</c:v>
                </c:pt>
                <c:pt idx="1">
                  <c:v>27.45</c:v>
                </c:pt>
                <c:pt idx="2">
                  <c:v>45.49</c:v>
                </c:pt>
                <c:pt idx="3">
                  <c:v>20.149999999999999</c:v>
                </c:pt>
              </c:numCache>
            </c:numRef>
          </c:val>
        </c:ser>
        <c:dLbls>
          <c:showLegendKey val="0"/>
          <c:showVal val="0"/>
          <c:showCatName val="0"/>
          <c:showSerName val="0"/>
          <c:showPercent val="0"/>
          <c:showBubbleSize val="0"/>
        </c:dLbls>
        <c:gapWidth val="150"/>
        <c:axId val="145042816"/>
        <c:axId val="145044608"/>
      </c:barChart>
      <c:catAx>
        <c:axId val="145042816"/>
        <c:scaling>
          <c:orientation val="minMax"/>
        </c:scaling>
        <c:delete val="0"/>
        <c:axPos val="b"/>
        <c:majorTickMark val="out"/>
        <c:minorTickMark val="none"/>
        <c:tickLblPos val="nextTo"/>
        <c:crossAx val="145044608"/>
        <c:crosses val="autoZero"/>
        <c:auto val="1"/>
        <c:lblAlgn val="ctr"/>
        <c:lblOffset val="100"/>
        <c:noMultiLvlLbl val="0"/>
      </c:catAx>
      <c:valAx>
        <c:axId val="145044608"/>
        <c:scaling>
          <c:orientation val="minMax"/>
        </c:scaling>
        <c:delete val="0"/>
        <c:axPos val="l"/>
        <c:majorGridlines/>
        <c:numFmt formatCode="General" sourceLinked="1"/>
        <c:majorTickMark val="out"/>
        <c:minorTickMark val="none"/>
        <c:tickLblPos val="nextTo"/>
        <c:crossAx val="145042816"/>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Лист1!$A$19</c:f>
              <c:strCache>
                <c:ptCount val="1"/>
                <c:pt idx="0">
                  <c:v>вся выборка</c:v>
                </c:pt>
              </c:strCache>
            </c:strRef>
          </c:tx>
          <c:invertIfNegative val="0"/>
          <c:cat>
            <c:strRef>
              <c:f>Лист1!$B$18:$E$18</c:f>
              <c:strCache>
                <c:ptCount val="4"/>
                <c:pt idx="0">
                  <c:v>"2"</c:v>
                </c:pt>
                <c:pt idx="1">
                  <c:v>"3"</c:v>
                </c:pt>
                <c:pt idx="2">
                  <c:v>"4"</c:v>
                </c:pt>
                <c:pt idx="3">
                  <c:v>"5"</c:v>
                </c:pt>
              </c:strCache>
            </c:strRef>
          </c:cat>
          <c:val>
            <c:numRef>
              <c:f>Лист1!$B$19:$E$19</c:f>
              <c:numCache>
                <c:formatCode>General</c:formatCode>
                <c:ptCount val="4"/>
                <c:pt idx="0">
                  <c:v>1.1499999999999995</c:v>
                </c:pt>
                <c:pt idx="1">
                  <c:v>19.12</c:v>
                </c:pt>
                <c:pt idx="2">
                  <c:v>55.34</c:v>
                </c:pt>
                <c:pt idx="3">
                  <c:v>24.38</c:v>
                </c:pt>
              </c:numCache>
            </c:numRef>
          </c:val>
        </c:ser>
        <c:ser>
          <c:idx val="1"/>
          <c:order val="1"/>
          <c:tx>
            <c:strRef>
              <c:f>Лист1!$A$20</c:f>
              <c:strCache>
                <c:ptCount val="1"/>
                <c:pt idx="0">
                  <c:v>Свердловская обл</c:v>
                </c:pt>
              </c:strCache>
            </c:strRef>
          </c:tx>
          <c:invertIfNegative val="0"/>
          <c:cat>
            <c:strRef>
              <c:f>Лист1!$B$18:$E$18</c:f>
              <c:strCache>
                <c:ptCount val="4"/>
                <c:pt idx="0">
                  <c:v>"2"</c:v>
                </c:pt>
                <c:pt idx="1">
                  <c:v>"3"</c:v>
                </c:pt>
                <c:pt idx="2">
                  <c:v>"4"</c:v>
                </c:pt>
                <c:pt idx="3">
                  <c:v>"5"</c:v>
                </c:pt>
              </c:strCache>
            </c:strRef>
          </c:cat>
          <c:val>
            <c:numRef>
              <c:f>Лист1!$B$20:$E$20</c:f>
              <c:numCache>
                <c:formatCode>General</c:formatCode>
                <c:ptCount val="4"/>
                <c:pt idx="0">
                  <c:v>1.55</c:v>
                </c:pt>
                <c:pt idx="1">
                  <c:v>21.01</c:v>
                </c:pt>
                <c:pt idx="2">
                  <c:v>57.02</c:v>
                </c:pt>
                <c:pt idx="3">
                  <c:v>20.420000000000002</c:v>
                </c:pt>
              </c:numCache>
            </c:numRef>
          </c:val>
        </c:ser>
        <c:ser>
          <c:idx val="2"/>
          <c:order val="2"/>
          <c:tx>
            <c:strRef>
              <c:f>Лист1!$A$21</c:f>
              <c:strCache>
                <c:ptCount val="1"/>
                <c:pt idx="0">
                  <c:v>город Алапаевск</c:v>
                </c:pt>
              </c:strCache>
            </c:strRef>
          </c:tx>
          <c:invertIfNegative val="0"/>
          <c:cat>
            <c:strRef>
              <c:f>Лист1!$B$18:$E$18</c:f>
              <c:strCache>
                <c:ptCount val="4"/>
                <c:pt idx="0">
                  <c:v>"2"</c:v>
                </c:pt>
                <c:pt idx="1">
                  <c:v>"3"</c:v>
                </c:pt>
                <c:pt idx="2">
                  <c:v>"4"</c:v>
                </c:pt>
                <c:pt idx="3">
                  <c:v>"5"</c:v>
                </c:pt>
              </c:strCache>
            </c:strRef>
          </c:cat>
          <c:val>
            <c:numRef>
              <c:f>Лист1!$B$21:$E$21</c:f>
              <c:numCache>
                <c:formatCode>General</c:formatCode>
                <c:ptCount val="4"/>
                <c:pt idx="0">
                  <c:v>1.41</c:v>
                </c:pt>
                <c:pt idx="1">
                  <c:v>25.75</c:v>
                </c:pt>
                <c:pt idx="2">
                  <c:v>56.74</c:v>
                </c:pt>
                <c:pt idx="3">
                  <c:v>16.100000000000001</c:v>
                </c:pt>
              </c:numCache>
            </c:numRef>
          </c:val>
        </c:ser>
        <c:dLbls>
          <c:showLegendKey val="0"/>
          <c:showVal val="0"/>
          <c:showCatName val="0"/>
          <c:showSerName val="0"/>
          <c:showPercent val="0"/>
          <c:showBubbleSize val="0"/>
        </c:dLbls>
        <c:gapWidth val="150"/>
        <c:axId val="145078528"/>
        <c:axId val="145084416"/>
      </c:barChart>
      <c:catAx>
        <c:axId val="145078528"/>
        <c:scaling>
          <c:orientation val="minMax"/>
        </c:scaling>
        <c:delete val="0"/>
        <c:axPos val="b"/>
        <c:majorTickMark val="out"/>
        <c:minorTickMark val="none"/>
        <c:tickLblPos val="nextTo"/>
        <c:crossAx val="145084416"/>
        <c:crosses val="autoZero"/>
        <c:auto val="1"/>
        <c:lblAlgn val="ctr"/>
        <c:lblOffset val="100"/>
        <c:noMultiLvlLbl val="0"/>
      </c:catAx>
      <c:valAx>
        <c:axId val="145084416"/>
        <c:scaling>
          <c:orientation val="minMax"/>
        </c:scaling>
        <c:delete val="0"/>
        <c:axPos val="l"/>
        <c:majorGridlines/>
        <c:numFmt formatCode="General" sourceLinked="1"/>
        <c:majorTickMark val="out"/>
        <c:minorTickMark val="none"/>
        <c:tickLblPos val="nextTo"/>
        <c:crossAx val="1450785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1</Pages>
  <Words>24382</Words>
  <Characters>138981</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образован</dc:creator>
  <cp:lastModifiedBy>Управление образован</cp:lastModifiedBy>
  <cp:revision>5</cp:revision>
  <cp:lastPrinted>2024-05-17T10:36:00Z</cp:lastPrinted>
  <dcterms:created xsi:type="dcterms:W3CDTF">2024-06-10T06:52:00Z</dcterms:created>
  <dcterms:modified xsi:type="dcterms:W3CDTF">2024-06-10T06:53:00Z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478259870</vt:i4>
  </property>
</Properties>
</file>