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05" w:rsidRDefault="00FA6A05" w:rsidP="00FA6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6A05" w:rsidRDefault="00FA6A05" w:rsidP="00FA6A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об исполнении плана мероприятий по противодействию коррупции  Управления образования </w:t>
      </w:r>
    </w:p>
    <w:p w:rsidR="00FA6A05" w:rsidRDefault="00FA6A05" w:rsidP="00FA6A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 2022 год</w:t>
      </w:r>
    </w:p>
    <w:p w:rsidR="00FA6A05" w:rsidRDefault="00FA6A05" w:rsidP="00FA6A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70" w:tblpY="136"/>
        <w:tblW w:w="1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657"/>
        <w:gridCol w:w="6235"/>
        <w:gridCol w:w="2267"/>
        <w:gridCol w:w="2358"/>
        <w:gridCol w:w="2358"/>
      </w:tblGrid>
      <w:tr w:rsidR="00FA6A05" w:rsidTr="00FA6A0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Номер пункта Плана 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Наименование мероприятия Плана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Установленный срок выполнения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Информация о реализации мероприятия (проведенная работа)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Оценка результатов    выполнения   мероприятия (результат)</w:t>
            </w:r>
          </w:p>
        </w:tc>
      </w:tr>
      <w:tr w:rsidR="00FA6A05" w:rsidTr="00FA6A05"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A6A05" w:rsidTr="00FA6A05"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 xml:space="preserve"> Раздел 3, п.1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в зданиях и помещениях, занимаемых  органами местного самоуправления и муниципальными учреждениями и предприятиями, агитационных материалов антикоррупционной направленности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 w:rsidP="00FA6A05">
            <w:pPr>
              <w:pStyle w:val="ConsPlusNormal"/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 xml:space="preserve">В  2022 году на информационных стендах УО и ОО размещены агитационные материалы антикоррупционной направленности </w:t>
            </w:r>
            <w:proofErr w:type="gramStart"/>
            <w:r>
              <w:rPr>
                <w:spacing w:val="-4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pacing w:val="-4"/>
                <w:sz w:val="24"/>
                <w:szCs w:val="24"/>
                <w:lang w:eastAsia="en-US"/>
              </w:rPr>
              <w:t>в 11 школах, 21 детском саду, 2 учреждениях дополнительного образования, управлении образования.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материалы,  воспитание  в обществе негативного отношения к коррупционным проявлениям; профилактика коррупционных нарушений.</w:t>
            </w:r>
          </w:p>
        </w:tc>
      </w:tr>
      <w:tr w:rsidR="00FA6A05" w:rsidTr="00FA6A05"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Раздел 3, п.4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работы по антикоррупционной пропаганде в общеобразовательных учреждениях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Мониторинг состояния работы по выполнению ежегодных планов антикоррупционного просвещения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состояния работы по предупреждению коррупции в образовательных организациях показал выполнение мероприятий в полном объеме.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Дня правовой помощи обновлены информационные стенды, в общеобразовательных организациях проведены встречи, беседы по правовому просвещению.</w:t>
            </w:r>
            <w:r w:rsidR="0010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участников мероприятий –5297 человек.   </w:t>
            </w:r>
          </w:p>
          <w:p w:rsidR="00FA6A05" w:rsidRDefault="00FA6A05">
            <w:pPr>
              <w:pStyle w:val="ConsPlusNormal"/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выполнены в полном объеме </w:t>
            </w:r>
          </w:p>
        </w:tc>
      </w:tr>
      <w:tr w:rsidR="00FA6A05" w:rsidTr="00FA6A05">
        <w:trPr>
          <w:trHeight w:val="3377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lastRenderedPageBreak/>
              <w:t>Раздел</w:t>
            </w:r>
            <w:proofErr w:type="gramStart"/>
            <w:r>
              <w:rPr>
                <w:spacing w:val="-4"/>
                <w:sz w:val="24"/>
                <w:szCs w:val="24"/>
                <w:lang w:eastAsia="en-US"/>
              </w:rPr>
              <w:t>7</w:t>
            </w:r>
            <w:proofErr w:type="gramEnd"/>
            <w:r>
              <w:rPr>
                <w:spacing w:val="-4"/>
                <w:sz w:val="24"/>
                <w:szCs w:val="24"/>
                <w:lang w:eastAsia="en-US"/>
              </w:rPr>
              <w:t>,п.7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A05" w:rsidRDefault="00FA6A05">
            <w:pPr>
              <w:keepNext/>
              <w:keepLine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 в рамках Антикоррупционного форума.</w:t>
            </w:r>
          </w:p>
          <w:p w:rsidR="00FA6A05" w:rsidRDefault="00FA6A05">
            <w:pPr>
              <w:keepNext/>
              <w:keepLine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05" w:rsidRDefault="00FA6A05">
            <w:pPr>
              <w:keepNext/>
              <w:keepLine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A05" w:rsidRDefault="00FA6A05">
            <w:pPr>
              <w:keepNext/>
              <w:keepLines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A6A05" w:rsidRDefault="00FA6A05">
            <w:pPr>
              <w:keepNext/>
              <w:keepLines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квартал</w:t>
            </w:r>
          </w:p>
          <w:p w:rsidR="00FA6A05" w:rsidRDefault="00FA6A05">
            <w:pPr>
              <w:keepNext/>
              <w:keepLine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05" w:rsidRDefault="00FA6A05">
            <w:pPr>
              <w:keepNext/>
              <w:keepLine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A05" w:rsidRDefault="00FA6A05">
            <w:pPr>
              <w:shd w:val="clear" w:color="auto" w:fill="FFFFFF"/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  в рамках антикоррупционного форума в декабре  2022года   проведены  следующие мероприятия:</w:t>
            </w:r>
          </w:p>
          <w:p w:rsidR="00FA6A05" w:rsidRPr="00FA6A05" w:rsidRDefault="00FA6A05" w:rsidP="00FA6A05">
            <w:pPr>
              <w:shd w:val="clear" w:color="auto" w:fill="F5F5F5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FA6A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1.</w:t>
            </w:r>
            <w:r w:rsidRPr="00FA6A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общеобразовательных организациях  проведены  оперативные совещания педагогов, на которых  рассмотрены вопросы  антикоррупционной профилактики, в МАОУ СОШ №1 с приглашением</w:t>
            </w:r>
            <w:r w:rsidRPr="00FA6A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начальника ОБЭП </w:t>
            </w:r>
            <w:proofErr w:type="spellStart"/>
            <w:r w:rsidRPr="00FA6A05">
              <w:rPr>
                <w:rFonts w:ascii="Times New Roman" w:eastAsia="Calibri" w:hAnsi="Times New Roman" w:cs="Times New Roman"/>
                <w:sz w:val="28"/>
                <w:szCs w:val="28"/>
              </w:rPr>
              <w:t>Гусаров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FA6A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К.А. на тему «Все о коррупции»</w:t>
            </w:r>
            <w:proofErr w:type="gramStart"/>
            <w:r w:rsidRPr="00FA6A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;</w:t>
            </w:r>
            <w:proofErr w:type="gramEnd"/>
          </w:p>
          <w:p w:rsidR="00FA6A05" w:rsidRPr="00FA6A05" w:rsidRDefault="00FA6A05" w:rsidP="00FA6A05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A6A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школ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ах</w:t>
            </w:r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прошли родительские собрания  на тему: «</w:t>
            </w:r>
            <w:proofErr w:type="spellStart"/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Иформирование</w:t>
            </w:r>
            <w:proofErr w:type="spellEnd"/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участников ЕГЭ (ОГЭ) и их родителей о проведении итоговой аттестации в 2022-2023 учебном году»;</w:t>
            </w:r>
          </w:p>
          <w:p w:rsidR="00FA6A05" w:rsidRDefault="00FA6A05" w:rsidP="00FA6A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проведены Часы общения для 8,9 классов, посвященные соблюдению законодательства РФ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FA6A05" w:rsidRPr="00FA6A05" w:rsidRDefault="00FA6A05" w:rsidP="00FA6A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FA6A0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</w:t>
            </w:r>
            <w:r w:rsidRPr="00FA6A05">
              <w:rPr>
                <w:rFonts w:ascii="Times New Roman" w:hAnsi="Times New Roman"/>
                <w:sz w:val="28"/>
                <w:szCs w:val="28"/>
              </w:rPr>
              <w:t xml:space="preserve"> в рамках уроков ОБЖ в МАОУ СОШ №1 в  10-11-х классах проведена  тематическая беседа совместно с представителем </w:t>
            </w:r>
            <w:r w:rsidRPr="00FA6A05">
              <w:rPr>
                <w:rFonts w:ascii="Times New Roman" w:hAnsi="Times New Roman"/>
                <w:sz w:val="28"/>
                <w:szCs w:val="28"/>
              </w:rPr>
              <w:lastRenderedPageBreak/>
              <w:t>Центральной городской библиотекой им А.С. Пушкина на тему «Взятки гладки», учащимися  9-х  классов разработаны и распространены среди населения памятки по профилактике коррупции, в  фойе школы  для учащихся и сотрудников на переменах проведена демонстрация видеороликов на антикоррупционную тематику, представителями следственного комитета г</w:t>
            </w:r>
            <w:proofErr w:type="gramEnd"/>
            <w:r w:rsidRPr="00FA6A05">
              <w:rPr>
                <w:rFonts w:ascii="Times New Roman" w:hAnsi="Times New Roman"/>
                <w:sz w:val="28"/>
                <w:szCs w:val="28"/>
              </w:rPr>
              <w:t xml:space="preserve">. Алапаевска с учащимися 10-11 </w:t>
            </w:r>
            <w:r w:rsidRPr="00FA6A05">
              <w:rPr>
                <w:rFonts w:ascii="Times New Roman" w:hAnsi="Times New Roman"/>
                <w:sz w:val="28"/>
                <w:szCs w:val="28"/>
              </w:rPr>
              <w:lastRenderedPageBreak/>
              <w:t>классов проведена профилактическая беседа на тему «Что такое коррупция? Как с ней бороться?»;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A6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 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организациях проведены конкурсы рисунков и плакатов «Вместе против коррупции», оформлены выставки.</w:t>
            </w:r>
          </w:p>
          <w:p w:rsidR="00FA6A05" w:rsidRDefault="00FA6A05" w:rsidP="00FA6A05">
            <w:pPr>
              <w:shd w:val="clear" w:color="auto" w:fill="F5F5F5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мероприятия выполнены в полном объеме</w:t>
            </w:r>
          </w:p>
        </w:tc>
      </w:tr>
      <w:tr w:rsidR="00FA6A05" w:rsidTr="00FA6A05"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6A05" w:rsidRDefault="00FA6A05">
            <w:pPr>
              <w:pStyle w:val="ConsPlusNormal"/>
              <w:spacing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lastRenderedPageBreak/>
              <w:t>Раздел 8,п.1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6A05" w:rsidRDefault="00FA6A05">
            <w:pPr>
              <w:keepNext/>
              <w:keepLine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6A05" w:rsidRDefault="00FA6A05" w:rsidP="006807AA">
            <w:pPr>
              <w:keepNext/>
              <w:keepLines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68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6A05" w:rsidRDefault="00FA6A05">
            <w:pPr>
              <w:shd w:val="clear" w:color="auto" w:fill="FFFFFF"/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«Противодействие коррупции  на муниципальной службе»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5" w:rsidRDefault="00FA6A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полном объеме</w:t>
            </w:r>
          </w:p>
        </w:tc>
      </w:tr>
    </w:tbl>
    <w:p w:rsidR="00527C0A" w:rsidRDefault="00FA6A05" w:rsidP="006807AA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Вывод:</w:t>
      </w:r>
      <w:r w:rsidR="00B049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2022 году 100% мероприятий   Плана выполнено в полном объеме, в установленные сроки. </w:t>
      </w:r>
    </w:p>
    <w:sectPr w:rsidR="00527C0A" w:rsidSect="00FA6A05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50" w:rsidRDefault="00B67150" w:rsidP="001030E2">
      <w:pPr>
        <w:spacing w:after="0" w:line="240" w:lineRule="auto"/>
      </w:pPr>
      <w:r>
        <w:separator/>
      </w:r>
    </w:p>
  </w:endnote>
  <w:endnote w:type="continuationSeparator" w:id="0">
    <w:p w:rsidR="00B67150" w:rsidRDefault="00B67150" w:rsidP="0010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50" w:rsidRDefault="00B67150" w:rsidP="001030E2">
      <w:pPr>
        <w:spacing w:after="0" w:line="240" w:lineRule="auto"/>
      </w:pPr>
      <w:r>
        <w:separator/>
      </w:r>
    </w:p>
  </w:footnote>
  <w:footnote w:type="continuationSeparator" w:id="0">
    <w:p w:rsidR="00B67150" w:rsidRDefault="00B67150" w:rsidP="0010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89305"/>
      <w:docPartObj>
        <w:docPartGallery w:val="Page Numbers (Top of Page)"/>
        <w:docPartUnique/>
      </w:docPartObj>
    </w:sdtPr>
    <w:sdtEndPr/>
    <w:sdtContent>
      <w:p w:rsidR="001030E2" w:rsidRDefault="001030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683">
          <w:rPr>
            <w:noProof/>
          </w:rPr>
          <w:t>6</w:t>
        </w:r>
        <w:r>
          <w:fldChar w:fldCharType="end"/>
        </w:r>
      </w:p>
    </w:sdtContent>
  </w:sdt>
  <w:p w:rsidR="001030E2" w:rsidRDefault="001030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004"/>
    <w:multiLevelType w:val="hybridMultilevel"/>
    <w:tmpl w:val="F238DA2C"/>
    <w:lvl w:ilvl="0" w:tplc="527A6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05"/>
    <w:rsid w:val="001030E2"/>
    <w:rsid w:val="00304BC4"/>
    <w:rsid w:val="00525002"/>
    <w:rsid w:val="006807AA"/>
    <w:rsid w:val="0076660E"/>
    <w:rsid w:val="009F5708"/>
    <w:rsid w:val="00B049C7"/>
    <w:rsid w:val="00B67150"/>
    <w:rsid w:val="00BF38DD"/>
    <w:rsid w:val="00DA3683"/>
    <w:rsid w:val="00F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A6A05"/>
    <w:rPr>
      <w:color w:val="0000FF"/>
      <w:u w:val="single"/>
    </w:rPr>
  </w:style>
  <w:style w:type="paragraph" w:customStyle="1" w:styleId="ConsPlusNormal">
    <w:name w:val="ConsPlusNormal"/>
    <w:rsid w:val="00FA6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FA6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6A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0E2"/>
  </w:style>
  <w:style w:type="paragraph" w:styleId="a8">
    <w:name w:val="footer"/>
    <w:basedOn w:val="a"/>
    <w:link w:val="a9"/>
    <w:uiPriority w:val="99"/>
    <w:unhideWhenUsed/>
    <w:rsid w:val="0010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A6A05"/>
    <w:rPr>
      <w:color w:val="0000FF"/>
      <w:u w:val="single"/>
    </w:rPr>
  </w:style>
  <w:style w:type="paragraph" w:customStyle="1" w:styleId="ConsPlusNormal">
    <w:name w:val="ConsPlusNormal"/>
    <w:rsid w:val="00FA6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FA6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6A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0E2"/>
  </w:style>
  <w:style w:type="paragraph" w:styleId="a8">
    <w:name w:val="footer"/>
    <w:basedOn w:val="a"/>
    <w:link w:val="a9"/>
    <w:uiPriority w:val="99"/>
    <w:unhideWhenUsed/>
    <w:rsid w:val="0010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4</cp:revision>
  <dcterms:created xsi:type="dcterms:W3CDTF">2023-03-01T07:45:00Z</dcterms:created>
  <dcterms:modified xsi:type="dcterms:W3CDTF">2023-03-01T07:55:00Z</dcterms:modified>
</cp:coreProperties>
</file>