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1A" w:rsidRPr="0056791A" w:rsidRDefault="0056791A" w:rsidP="0056791A">
      <w:pPr>
        <w:widowControl w:val="0"/>
        <w:autoSpaceDE w:val="0"/>
        <w:autoSpaceDN w:val="0"/>
        <w:adjustRightInd w:val="0"/>
        <w:jc w:val="right"/>
      </w:pPr>
      <w:r w:rsidRPr="0056791A">
        <w:t>Приложение № 1</w:t>
      </w: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83"/>
        <w:jc w:val="right"/>
      </w:pPr>
      <w:r w:rsidRPr="0056791A">
        <w:t xml:space="preserve">                                                     к распоряжению</w:t>
      </w: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83"/>
        <w:jc w:val="right"/>
      </w:pPr>
      <w:r w:rsidRPr="0056791A">
        <w:t xml:space="preserve">                                                     Управления образования </w:t>
      </w:r>
    </w:p>
    <w:p w:rsidR="0056791A" w:rsidRPr="0056791A" w:rsidRDefault="0056791A" w:rsidP="0056791A">
      <w:pPr>
        <w:widowControl w:val="0"/>
        <w:autoSpaceDE w:val="0"/>
        <w:autoSpaceDN w:val="0"/>
        <w:adjustRightInd w:val="0"/>
        <w:jc w:val="right"/>
      </w:pPr>
      <w:r w:rsidRPr="0056791A">
        <w:t xml:space="preserve">                                                     Муниципального образования   </w:t>
      </w:r>
    </w:p>
    <w:p w:rsidR="0056791A" w:rsidRPr="0056791A" w:rsidRDefault="0056791A" w:rsidP="0056791A">
      <w:pPr>
        <w:widowControl w:val="0"/>
        <w:autoSpaceDE w:val="0"/>
        <w:autoSpaceDN w:val="0"/>
        <w:adjustRightInd w:val="0"/>
        <w:jc w:val="right"/>
      </w:pPr>
      <w:r w:rsidRPr="0056791A">
        <w:t xml:space="preserve">                                                     город Алапаевск </w:t>
      </w:r>
    </w:p>
    <w:p w:rsidR="0056791A" w:rsidRPr="0056791A" w:rsidRDefault="0056791A" w:rsidP="0056791A">
      <w:pPr>
        <w:widowControl w:val="0"/>
        <w:autoSpaceDE w:val="0"/>
        <w:autoSpaceDN w:val="0"/>
        <w:adjustRightInd w:val="0"/>
        <w:jc w:val="right"/>
      </w:pPr>
      <w:r w:rsidRPr="0056791A">
        <w:t xml:space="preserve">                                                 от 30.12.2022 № 01-04/310</w:t>
      </w:r>
    </w:p>
    <w:p w:rsidR="0056791A" w:rsidRPr="0056791A" w:rsidRDefault="0056791A" w:rsidP="0056791A">
      <w:pPr>
        <w:widowControl w:val="0"/>
        <w:tabs>
          <w:tab w:val="left" w:pos="2100"/>
        </w:tabs>
        <w:autoSpaceDE w:val="0"/>
        <w:autoSpaceDN w:val="0"/>
        <w:adjustRightInd w:val="0"/>
        <w:ind w:right="-2409"/>
        <w:jc w:val="center"/>
        <w:rPr>
          <w:b/>
          <w:sz w:val="24"/>
          <w:szCs w:val="24"/>
        </w:rPr>
      </w:pPr>
      <w:r w:rsidRPr="0056791A">
        <w:rPr>
          <w:rStyle w:val="1"/>
          <w:b w:val="0"/>
          <w:sz w:val="24"/>
          <w:szCs w:val="24"/>
        </w:rPr>
        <w:t>ПЛАН МЕРОПРИЯТИЙ</w:t>
      </w:r>
      <w:r w:rsidRPr="0056791A">
        <w:rPr>
          <w:rStyle w:val="1"/>
          <w:b w:val="0"/>
          <w:sz w:val="24"/>
          <w:szCs w:val="24"/>
        </w:rPr>
        <w:br/>
      </w:r>
      <w:r w:rsidRPr="0056791A">
        <w:rPr>
          <w:rStyle w:val="1"/>
          <w:sz w:val="24"/>
          <w:szCs w:val="24"/>
        </w:rPr>
        <w:t>Управления образования Муниципального образования город Алапаевск</w:t>
      </w:r>
    </w:p>
    <w:p w:rsidR="0056791A" w:rsidRPr="0056791A" w:rsidRDefault="0056791A" w:rsidP="0056791A">
      <w:pPr>
        <w:pStyle w:val="2"/>
        <w:shd w:val="clear" w:color="auto" w:fill="auto"/>
        <w:spacing w:before="0" w:line="240" w:lineRule="auto"/>
        <w:ind w:left="270" w:right="263"/>
        <w:rPr>
          <w:rStyle w:val="1"/>
          <w:b/>
          <w:sz w:val="24"/>
          <w:szCs w:val="24"/>
        </w:rPr>
      </w:pPr>
      <w:r w:rsidRPr="0056791A">
        <w:rPr>
          <w:rStyle w:val="1"/>
          <w:b/>
          <w:sz w:val="24"/>
          <w:szCs w:val="24"/>
        </w:rPr>
        <w:t xml:space="preserve">                                     </w:t>
      </w:r>
      <w:r w:rsidRPr="0056791A">
        <w:rPr>
          <w:rStyle w:val="1"/>
          <w:b/>
          <w:sz w:val="24"/>
          <w:szCs w:val="24"/>
        </w:rPr>
        <w:t>по противодействию коррупции на 2023-2024 годы</w:t>
      </w:r>
    </w:p>
    <w:tbl>
      <w:tblPr>
        <w:tblW w:w="14883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9665"/>
        <w:gridCol w:w="2100"/>
        <w:gridCol w:w="2268"/>
      </w:tblGrid>
      <w:tr w:rsidR="0056791A" w:rsidTr="0056791A">
        <w:trPr>
          <w:trHeight w:hRule="exact"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widowControl w:val="0"/>
              <w:spacing w:after="60" w:line="220" w:lineRule="exact"/>
              <w:ind w:left="220"/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</w:pPr>
            <w:r w:rsidRPr="0056791A">
              <w:rPr>
                <w:color w:val="000000"/>
                <w:spacing w:val="1"/>
                <w:sz w:val="24"/>
                <w:szCs w:val="24"/>
                <w:lang w:eastAsia="en-US"/>
              </w:rPr>
              <w:t>№</w:t>
            </w:r>
          </w:p>
          <w:p w:rsidR="0056791A" w:rsidRPr="0056791A" w:rsidRDefault="0056791A">
            <w:pPr>
              <w:widowControl w:val="0"/>
              <w:spacing w:before="60" w:line="220" w:lineRule="exact"/>
              <w:ind w:left="220"/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</w:pPr>
            <w:proofErr w:type="gramStart"/>
            <w:r w:rsidRPr="0056791A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proofErr w:type="gramEnd"/>
            <w:r w:rsidRPr="0056791A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widowControl w:val="0"/>
              <w:spacing w:line="220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</w:pPr>
            <w:r w:rsidRPr="0056791A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widowControl w:val="0"/>
              <w:spacing w:after="120" w:line="220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</w:pPr>
            <w:r w:rsidRPr="0056791A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Исполнитель</w:t>
            </w:r>
          </w:p>
          <w:p w:rsidR="0056791A" w:rsidRPr="0056791A" w:rsidRDefault="0056791A">
            <w:pPr>
              <w:widowControl w:val="0"/>
              <w:spacing w:before="120" w:line="220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</w:pPr>
            <w:r w:rsidRPr="0056791A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widowControl w:val="0"/>
              <w:spacing w:after="120" w:line="220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</w:pPr>
            <w:r w:rsidRPr="0056791A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Срок</w:t>
            </w:r>
          </w:p>
          <w:p w:rsidR="0056791A" w:rsidRPr="0056791A" w:rsidRDefault="0056791A">
            <w:pPr>
              <w:widowControl w:val="0"/>
              <w:spacing w:before="120" w:line="220" w:lineRule="exact"/>
              <w:jc w:val="center"/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</w:pPr>
            <w:r w:rsidRPr="0056791A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выполнения</w:t>
            </w:r>
          </w:p>
        </w:tc>
      </w:tr>
      <w:tr w:rsidR="0056791A" w:rsidTr="0056791A">
        <w:trPr>
          <w:trHeight w:val="543"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791A" w:rsidRDefault="0056791A">
            <w:pPr>
              <w:widowControl w:val="0"/>
              <w:spacing w:line="220" w:lineRule="exact"/>
              <w:ind w:left="2280"/>
              <w:jc w:val="center"/>
              <w:rPr>
                <w:b/>
                <w:bCs/>
                <w:color w:val="000000"/>
                <w:spacing w:val="3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1"/>
                <w:sz w:val="28"/>
                <w:szCs w:val="28"/>
                <w:lang w:eastAsia="en-US"/>
              </w:rPr>
              <w:t>1. Меры, направленные на совершенствование кадровой политики</w:t>
            </w:r>
          </w:p>
        </w:tc>
      </w:tr>
      <w:tr w:rsidR="0056791A" w:rsidRPr="0056791A" w:rsidTr="0056791A">
        <w:trPr>
          <w:trHeight w:hRule="exact" w:val="5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Предотвращение и урегулирование конфликта интересов  сотрудников</w:t>
            </w:r>
            <w:proofErr w:type="gramStart"/>
            <w:r w:rsidRPr="0056791A"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56791A" w:rsidRPr="0056791A" w:rsidTr="0056791A">
        <w:trPr>
          <w:trHeight w:hRule="exact" w:val="9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Организация разъяснительной работы среди сотрудников по соблюдению общих принципов служебного поведения.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постоянно</w:t>
            </w:r>
          </w:p>
        </w:tc>
        <w:bookmarkStart w:id="0" w:name="_GoBack"/>
        <w:bookmarkEnd w:id="0"/>
      </w:tr>
      <w:tr w:rsidR="0056791A" w:rsidRPr="0056791A" w:rsidTr="0056791A">
        <w:trPr>
          <w:trHeight w:hRule="exact" w:val="7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bCs/>
                <w:spacing w:val="3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Организация работы с обращениями граждан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bCs/>
                <w:spacing w:val="3"/>
                <w:sz w:val="28"/>
                <w:szCs w:val="28"/>
                <w:lang w:eastAsia="en-US"/>
              </w:rPr>
            </w:pPr>
            <w:r w:rsidRPr="0056791A">
              <w:rPr>
                <w:bCs/>
                <w:spacing w:val="3"/>
                <w:sz w:val="28"/>
                <w:szCs w:val="28"/>
                <w:lang w:eastAsia="en-US"/>
              </w:rPr>
              <w:t>по мере поступления</w:t>
            </w:r>
          </w:p>
        </w:tc>
      </w:tr>
      <w:tr w:rsidR="0056791A" w:rsidRPr="0056791A" w:rsidTr="0056791A">
        <w:trPr>
          <w:trHeight w:hRule="exact"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2. Меры, направленные на повышение профессионального уровня кадров и правовое просвещение</w:t>
            </w:r>
          </w:p>
        </w:tc>
      </w:tr>
      <w:tr w:rsidR="0056791A" w:rsidRPr="0056791A" w:rsidTr="0056791A">
        <w:trPr>
          <w:trHeight w:hRule="exact" w:val="13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Информирование работников о мерах, принимаемых в Управлении образования  по противодействию коррупции.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56791A" w:rsidRPr="0056791A" w:rsidTr="0056791A">
        <w:trPr>
          <w:trHeight w:hRule="exact"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3. Меры, направленные на выявление случаев коррупционных проявлений</w:t>
            </w:r>
          </w:p>
        </w:tc>
      </w:tr>
      <w:tr w:rsidR="0056791A" w:rsidRPr="0056791A" w:rsidTr="0056791A">
        <w:trPr>
          <w:trHeight w:hRule="exact"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Осуществление внутреннего контроля деятельности работников.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56791A" w:rsidRPr="0056791A" w:rsidTr="0056791A">
        <w:trPr>
          <w:trHeight w:hRule="exact" w:val="10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lastRenderedPageBreak/>
              <w:t>3.2.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Проведение служебных расследований случаев коррупционных проявлений в образовательных организациях, Управлении образования</w:t>
            </w:r>
            <w:proofErr w:type="gramStart"/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 xml:space="preserve">по мере поступления информации </w:t>
            </w:r>
          </w:p>
        </w:tc>
      </w:tr>
      <w:tr w:rsidR="0056791A" w:rsidRPr="0056791A" w:rsidTr="0056791A">
        <w:trPr>
          <w:trHeight w:hRule="exact" w:val="19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pacing w:val="2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  <w:p w:rsidR="0056791A" w:rsidRPr="0056791A" w:rsidRDefault="0056791A">
            <w:pPr>
              <w:spacing w:line="276" w:lineRule="auto"/>
              <w:rPr>
                <w:spacing w:val="2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Бугрышева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56791A" w:rsidRPr="0056791A" w:rsidTr="0056791A">
        <w:trPr>
          <w:trHeight w:hRule="exact" w:val="1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Организация личного приема начальником Управления образования  по вопросам обращения граждан о злоупотреблении работниками должностными обязанностями.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 xml:space="preserve">по мере поступления информации </w:t>
            </w:r>
          </w:p>
        </w:tc>
      </w:tr>
      <w:tr w:rsidR="0056791A" w:rsidRPr="0056791A" w:rsidTr="0056791A">
        <w:trPr>
          <w:trHeight w:hRule="exact" w:val="10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 xml:space="preserve">Информационное обеспечение на сайте Управления образования  в сети Интернет разделов для посетителей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pacing w:val="2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56791A" w:rsidRPr="0056791A" w:rsidTr="0056791A">
        <w:trPr>
          <w:trHeight w:val="565"/>
        </w:trPr>
        <w:tc>
          <w:tcPr>
            <w:tcW w:w="1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791A" w:rsidRPr="0056791A" w:rsidRDefault="0056791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 xml:space="preserve">4. Усиление </w:t>
            </w:r>
            <w:proofErr w:type="gramStart"/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 xml:space="preserve"> использованием бюджетных средств, выполнением муниципального задания</w:t>
            </w:r>
          </w:p>
        </w:tc>
      </w:tr>
      <w:tr w:rsidR="0056791A" w:rsidRPr="0056791A" w:rsidTr="0056791A">
        <w:trPr>
          <w:trHeight w:hRule="exact" w:val="1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Осуществление финансового контроля, исполнения муниципальных заданий образовательными организациями.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pacing w:val="2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56791A" w:rsidRPr="0056791A" w:rsidTr="0056791A">
        <w:trPr>
          <w:trHeight w:hRule="exact" w:val="11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 xml:space="preserve"> выдачей направлений для устройства  в ДОУ, санатории.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pacing w:val="2"/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56791A" w:rsidRPr="0056791A" w:rsidTr="0056791A">
        <w:trPr>
          <w:trHeight w:hRule="exact" w:val="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791A" w:rsidRPr="0056791A" w:rsidRDefault="0056791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5. Обеспечение деятельности Комиссии по противодействию коррупции</w:t>
            </w:r>
          </w:p>
        </w:tc>
      </w:tr>
      <w:tr w:rsidR="0056791A" w:rsidRPr="0056791A" w:rsidTr="0056791A">
        <w:trPr>
          <w:trHeight w:hRule="exact" w:val="1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sz w:val="28"/>
                <w:szCs w:val="28"/>
                <w:lang w:eastAsia="en-US"/>
              </w:rPr>
              <w:lastRenderedPageBreak/>
              <w:t>5.1.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Организация деятельности Комиссии по противодействию коррупции.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56791A">
              <w:rPr>
                <w:spacing w:val="2"/>
                <w:sz w:val="28"/>
                <w:szCs w:val="28"/>
                <w:lang w:eastAsia="en-US"/>
              </w:rPr>
              <w:t>Болотов</w:t>
            </w:r>
            <w:proofErr w:type="spellEnd"/>
            <w:r w:rsidRPr="0056791A">
              <w:rPr>
                <w:spacing w:val="2"/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91A" w:rsidRPr="0056791A" w:rsidRDefault="005679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 xml:space="preserve">ежеквартально, до 10 числа, следующего за </w:t>
            </w:r>
            <w:proofErr w:type="gramStart"/>
            <w:r w:rsidRPr="0056791A">
              <w:rPr>
                <w:rStyle w:val="11pt"/>
                <w:b w:val="0"/>
                <w:sz w:val="28"/>
                <w:szCs w:val="28"/>
                <w:lang w:eastAsia="en-US"/>
              </w:rPr>
              <w:t>отчетным</w:t>
            </w:r>
            <w:proofErr w:type="gramEnd"/>
          </w:p>
        </w:tc>
      </w:tr>
    </w:tbl>
    <w:p w:rsidR="0056791A" w:rsidRPr="0056791A" w:rsidRDefault="0056791A" w:rsidP="0056791A">
      <w:pPr>
        <w:rPr>
          <w:sz w:val="28"/>
          <w:szCs w:val="28"/>
        </w:rPr>
      </w:pPr>
    </w:p>
    <w:p w:rsidR="0056791A" w:rsidRPr="0056791A" w:rsidRDefault="0056791A" w:rsidP="0056791A">
      <w:pPr>
        <w:rPr>
          <w:sz w:val="28"/>
          <w:szCs w:val="28"/>
        </w:rPr>
      </w:pPr>
    </w:p>
    <w:p w:rsidR="0056791A" w:rsidRPr="0056791A" w:rsidRDefault="0056791A" w:rsidP="0056791A">
      <w:pPr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6791A" w:rsidRPr="0056791A" w:rsidRDefault="0056791A" w:rsidP="0056791A">
      <w:pPr>
        <w:widowControl w:val="0"/>
        <w:autoSpaceDE w:val="0"/>
        <w:autoSpaceDN w:val="0"/>
        <w:adjustRightInd w:val="0"/>
        <w:ind w:right="-2409"/>
        <w:jc w:val="right"/>
        <w:rPr>
          <w:sz w:val="28"/>
          <w:szCs w:val="28"/>
        </w:rPr>
      </w:pPr>
    </w:p>
    <w:p w:rsidR="00527C0A" w:rsidRPr="0056791A" w:rsidRDefault="0056791A"/>
    <w:sectPr w:rsidR="00527C0A" w:rsidRPr="0056791A" w:rsidSect="005679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1A"/>
    <w:rsid w:val="0056791A"/>
    <w:rsid w:val="009F5708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6791A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3"/>
    <w:rsid w:val="0056791A"/>
    <w:pPr>
      <w:widowControl w:val="0"/>
      <w:shd w:val="clear" w:color="auto" w:fill="FFFFFF"/>
      <w:spacing w:before="120" w:line="367" w:lineRule="exact"/>
      <w:jc w:val="center"/>
    </w:pPr>
    <w:rPr>
      <w:b/>
      <w:bCs/>
      <w:spacing w:val="3"/>
      <w:sz w:val="29"/>
      <w:szCs w:val="29"/>
      <w:lang w:eastAsia="en-US"/>
    </w:rPr>
  </w:style>
  <w:style w:type="character" w:customStyle="1" w:styleId="1">
    <w:name w:val="Основной текст1"/>
    <w:basedOn w:val="a3"/>
    <w:rsid w:val="0056791A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,Интервал 0 pt"/>
    <w:basedOn w:val="a3"/>
    <w:rsid w:val="0056791A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6791A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3"/>
    <w:rsid w:val="0056791A"/>
    <w:pPr>
      <w:widowControl w:val="0"/>
      <w:shd w:val="clear" w:color="auto" w:fill="FFFFFF"/>
      <w:spacing w:before="120" w:line="367" w:lineRule="exact"/>
      <w:jc w:val="center"/>
    </w:pPr>
    <w:rPr>
      <w:b/>
      <w:bCs/>
      <w:spacing w:val="3"/>
      <w:sz w:val="29"/>
      <w:szCs w:val="29"/>
      <w:lang w:eastAsia="en-US"/>
    </w:rPr>
  </w:style>
  <w:style w:type="character" w:customStyle="1" w:styleId="1">
    <w:name w:val="Основной текст1"/>
    <w:basedOn w:val="a3"/>
    <w:rsid w:val="0056791A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,Интервал 0 pt"/>
    <w:basedOn w:val="a3"/>
    <w:rsid w:val="0056791A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2023-10-20T09:59:00Z</dcterms:created>
  <dcterms:modified xsi:type="dcterms:W3CDTF">2023-10-20T10:02:00Z</dcterms:modified>
</cp:coreProperties>
</file>