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0A" w:rsidRDefault="00C32C50" w:rsidP="00C32C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C50">
        <w:rPr>
          <w:rFonts w:ascii="Times New Roman" w:hAnsi="Times New Roman" w:cs="Times New Roman"/>
          <w:b/>
          <w:sz w:val="24"/>
          <w:szCs w:val="24"/>
        </w:rPr>
        <w:t>Результаты проведения мониторинга готовности общеобразовательных учреждений к введению обновленного ФГОС СОО на территории Муниципального  образования город Алапаевск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по состоянию на 01.03.2023 года) </w:t>
      </w:r>
    </w:p>
    <w:p w:rsidR="00C32C50" w:rsidRDefault="00C32C50" w:rsidP="00C32C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1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7656"/>
        <w:gridCol w:w="4819"/>
        <w:gridCol w:w="2026"/>
      </w:tblGrid>
      <w:tr w:rsidR="00C32C50" w:rsidRPr="00C32C50" w:rsidTr="00A85D10">
        <w:trPr>
          <w:trHeight w:hRule="exact" w:val="715"/>
        </w:trPr>
        <w:tc>
          <w:tcPr>
            <w:tcW w:w="710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1" w:type="dxa"/>
            <w:gridSpan w:val="3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C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  <w:t>Нормативно-правовое обеспечение деятельности общеобразовательной организации</w:t>
            </w:r>
          </w:p>
        </w:tc>
      </w:tr>
      <w:tr w:rsidR="00C32C50" w:rsidRPr="00C32C50" w:rsidTr="00A85D10">
        <w:trPr>
          <w:trHeight w:hRule="exact" w:val="1114"/>
        </w:trPr>
        <w:tc>
          <w:tcPr>
            <w:tcW w:w="710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C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656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C50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Имеются локальные акты (приказы), регламентирующие введение обновленного ФГОС на уровне среднего общего образования с 1 сентября 2023 г., в том числе, план-график введения обновленного ФГОС СОО</w:t>
            </w:r>
          </w:p>
        </w:tc>
        <w:tc>
          <w:tcPr>
            <w:tcW w:w="4819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83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C50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Разработан и утвержден план-график введения обновленного ФГОС СОО</w:t>
            </w:r>
          </w:p>
        </w:tc>
        <w:tc>
          <w:tcPr>
            <w:tcW w:w="2026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before="120"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 xml:space="preserve">в 7 школах </w:t>
            </w:r>
          </w:p>
        </w:tc>
      </w:tr>
      <w:tr w:rsidR="00C32C50" w:rsidRPr="00C32C50" w:rsidTr="00A85D10">
        <w:trPr>
          <w:trHeight w:hRule="exact" w:val="1114"/>
        </w:trPr>
        <w:tc>
          <w:tcPr>
            <w:tcW w:w="710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C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656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C50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Локальные нормативные акты ОО приведены в соответствие с требованиями ФГОС СОО (правила приема на обучение, режим занятий, положение о текущем контроле успеваемости и промежуточной аттестации и т.п.)</w:t>
            </w:r>
          </w:p>
        </w:tc>
        <w:tc>
          <w:tcPr>
            <w:tcW w:w="4819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C50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 xml:space="preserve">Утверждены локальные акты, разработанные с учетом положений </w:t>
            </w:r>
            <w:proofErr w:type="gramStart"/>
            <w:r w:rsidRPr="00C32C50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обновленного</w:t>
            </w:r>
            <w:proofErr w:type="gramEnd"/>
            <w:r w:rsidRPr="00C32C50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 xml:space="preserve"> ФГОС</w:t>
            </w:r>
          </w:p>
        </w:tc>
        <w:tc>
          <w:tcPr>
            <w:tcW w:w="2026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C50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Срок до 1 апреля 2023г.</w:t>
            </w:r>
          </w:p>
        </w:tc>
      </w:tr>
      <w:tr w:rsidR="00C32C50" w:rsidRPr="00C32C50" w:rsidTr="00A85D10">
        <w:trPr>
          <w:trHeight w:hRule="exact" w:val="638"/>
        </w:trPr>
        <w:tc>
          <w:tcPr>
            <w:tcW w:w="710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C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656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C50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Разработана и утверждена основная образовательная программа среднего общего образования (далее - ООП СОО)</w:t>
            </w:r>
          </w:p>
        </w:tc>
        <w:tc>
          <w:tcPr>
            <w:tcW w:w="4819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C50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Разработана и утверждена ООП СОО</w:t>
            </w:r>
          </w:p>
        </w:tc>
        <w:tc>
          <w:tcPr>
            <w:tcW w:w="2026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C50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Срок до 1 сентября 2023 г.</w:t>
            </w:r>
          </w:p>
        </w:tc>
      </w:tr>
      <w:tr w:rsidR="00C32C50" w:rsidRPr="00C32C50" w:rsidTr="00A85D10">
        <w:trPr>
          <w:trHeight w:hRule="exact" w:val="638"/>
        </w:trPr>
        <w:tc>
          <w:tcPr>
            <w:tcW w:w="710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  <w:t xml:space="preserve">  </w:t>
            </w:r>
            <w:r w:rsidRPr="00C32C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656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C50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Определена модель организации внеурочной деятельности</w:t>
            </w:r>
          </w:p>
        </w:tc>
        <w:tc>
          <w:tcPr>
            <w:tcW w:w="4819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C50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Заключены договоры с партнерами по реализации внеурочной деятельности</w:t>
            </w:r>
          </w:p>
        </w:tc>
        <w:tc>
          <w:tcPr>
            <w:tcW w:w="2026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2C50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Срок до 1 сентября 2023г.</w:t>
            </w:r>
          </w:p>
        </w:tc>
      </w:tr>
      <w:tr w:rsidR="00C32C50" w:rsidRPr="00C32C50" w:rsidTr="00A85D10">
        <w:trPr>
          <w:trHeight w:hRule="exact" w:val="638"/>
        </w:trPr>
        <w:tc>
          <w:tcPr>
            <w:tcW w:w="710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ind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</w:pPr>
          </w:p>
        </w:tc>
        <w:tc>
          <w:tcPr>
            <w:tcW w:w="14501" w:type="dxa"/>
            <w:gridSpan w:val="3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69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>
              <w:rPr>
                <w:rStyle w:val="105pt0pt"/>
                <w:rFonts w:eastAsiaTheme="minorHAnsi"/>
              </w:rPr>
              <w:t>Организационно-методическое обеспечение общеобразовательной организации</w:t>
            </w:r>
          </w:p>
        </w:tc>
      </w:tr>
      <w:tr w:rsidR="00C32C50" w:rsidRPr="00C32C50" w:rsidTr="00A85D10">
        <w:trPr>
          <w:trHeight w:hRule="exact" w:val="638"/>
        </w:trPr>
        <w:tc>
          <w:tcPr>
            <w:tcW w:w="710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ind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</w:pPr>
          </w:p>
        </w:tc>
        <w:tc>
          <w:tcPr>
            <w:tcW w:w="765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10" w:lineRule="exact"/>
              <w:ind w:left="120"/>
            </w:pPr>
            <w:r>
              <w:rPr>
                <w:rStyle w:val="105pt0pt0"/>
              </w:rPr>
              <w:t xml:space="preserve">Создана рабочая группа по введению </w:t>
            </w:r>
            <w:proofErr w:type="gramStart"/>
            <w:r>
              <w:rPr>
                <w:rStyle w:val="105pt0pt0"/>
              </w:rPr>
              <w:t>обновленного</w:t>
            </w:r>
            <w:proofErr w:type="gramEnd"/>
            <w:r>
              <w:rPr>
                <w:rStyle w:val="105pt0pt0"/>
              </w:rPr>
              <w:t xml:space="preserve"> ФГОС СОО</w:t>
            </w:r>
          </w:p>
        </w:tc>
        <w:tc>
          <w:tcPr>
            <w:tcW w:w="4819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10" w:lineRule="exact"/>
              <w:ind w:left="120"/>
            </w:pPr>
            <w:r>
              <w:rPr>
                <w:rStyle w:val="105pt0pt0"/>
              </w:rPr>
              <w:t>Приказ о создании рабочей группы</w:t>
            </w:r>
          </w:p>
        </w:tc>
        <w:tc>
          <w:tcPr>
            <w:tcW w:w="202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0pt0"/>
              </w:rPr>
              <w:t>Количество</w:t>
            </w:r>
          </w:p>
          <w:p w:rsidR="00C32C50" w:rsidRDefault="00C32C50" w:rsidP="00C32C50">
            <w:pPr>
              <w:pStyle w:val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0pt0"/>
              </w:rPr>
              <w:t>школ -7</w:t>
            </w:r>
          </w:p>
        </w:tc>
      </w:tr>
      <w:tr w:rsidR="00C32C50" w:rsidRPr="00C32C50" w:rsidTr="00A85D10">
        <w:trPr>
          <w:trHeight w:hRule="exact" w:val="638"/>
        </w:trPr>
        <w:tc>
          <w:tcPr>
            <w:tcW w:w="710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ind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</w:pPr>
          </w:p>
        </w:tc>
        <w:tc>
          <w:tcPr>
            <w:tcW w:w="765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74" w:lineRule="exact"/>
              <w:ind w:left="120"/>
            </w:pPr>
            <w:r>
              <w:rPr>
                <w:rStyle w:val="105pt0pt0"/>
              </w:rPr>
              <w:t>Разработан план методической работы, обеспечивающей сопровождение введения обновленного ФГОС СОО</w:t>
            </w:r>
          </w:p>
        </w:tc>
        <w:tc>
          <w:tcPr>
            <w:tcW w:w="4819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78" w:lineRule="exact"/>
              <w:ind w:left="120"/>
            </w:pPr>
            <w:r>
              <w:rPr>
                <w:rStyle w:val="105pt0pt0"/>
              </w:rPr>
              <w:t>Разработан и утвержден план методической работы, обеспечивающей сопровождение введения обновленного ФГОС СОО</w:t>
            </w:r>
          </w:p>
        </w:tc>
        <w:tc>
          <w:tcPr>
            <w:tcW w:w="202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0pt0"/>
              </w:rPr>
              <w:t>Количество</w:t>
            </w:r>
          </w:p>
          <w:p w:rsidR="00C32C50" w:rsidRDefault="00C32C50" w:rsidP="00C32C50">
            <w:pPr>
              <w:pStyle w:val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0pt0"/>
              </w:rPr>
              <w:t>школ -7</w:t>
            </w:r>
          </w:p>
        </w:tc>
      </w:tr>
      <w:tr w:rsidR="00C32C50" w:rsidRPr="00C32C50" w:rsidTr="00A85D10">
        <w:trPr>
          <w:trHeight w:hRule="exact" w:val="981"/>
        </w:trPr>
        <w:tc>
          <w:tcPr>
            <w:tcW w:w="710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ind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</w:pPr>
          </w:p>
        </w:tc>
        <w:tc>
          <w:tcPr>
            <w:tcW w:w="765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74" w:lineRule="exact"/>
              <w:ind w:left="120"/>
            </w:pPr>
            <w:r>
              <w:rPr>
                <w:rStyle w:val="105pt0pt0"/>
              </w:rPr>
              <w:t xml:space="preserve">Организовано методическое сопровождение разработки рабочих программ учебных предметов, курсов внеурочной деятельности на уровне среднего общего образования в соответствии с </w:t>
            </w:r>
            <w:proofErr w:type="gramStart"/>
            <w:r>
              <w:rPr>
                <w:rStyle w:val="105pt0pt0"/>
              </w:rPr>
              <w:t>обновленным</w:t>
            </w:r>
            <w:proofErr w:type="gramEnd"/>
            <w:r>
              <w:rPr>
                <w:rStyle w:val="105pt0pt0"/>
              </w:rPr>
              <w:t xml:space="preserve"> ФГОС СОО</w:t>
            </w:r>
          </w:p>
        </w:tc>
        <w:tc>
          <w:tcPr>
            <w:tcW w:w="4819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74" w:lineRule="exact"/>
              <w:jc w:val="both"/>
            </w:pPr>
            <w:r>
              <w:rPr>
                <w:rStyle w:val="105pt0pt0"/>
              </w:rPr>
              <w:t>Планы работы школьных методических объединений содержат мероприятия по сопровождению учителя</w:t>
            </w:r>
          </w:p>
        </w:tc>
        <w:tc>
          <w:tcPr>
            <w:tcW w:w="202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0pt0"/>
              </w:rPr>
              <w:t>Количество</w:t>
            </w:r>
          </w:p>
          <w:p w:rsidR="00C32C50" w:rsidRDefault="00C32C50" w:rsidP="00C32C50">
            <w:pPr>
              <w:pStyle w:val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0pt0"/>
              </w:rPr>
              <w:t>школ -7</w:t>
            </w:r>
          </w:p>
        </w:tc>
      </w:tr>
      <w:tr w:rsidR="00C32C50" w:rsidRPr="00C32C50" w:rsidTr="00A85D10">
        <w:trPr>
          <w:trHeight w:hRule="exact" w:val="638"/>
        </w:trPr>
        <w:tc>
          <w:tcPr>
            <w:tcW w:w="710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ind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</w:pPr>
          </w:p>
        </w:tc>
        <w:tc>
          <w:tcPr>
            <w:tcW w:w="765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74" w:lineRule="exact"/>
              <w:ind w:left="120"/>
            </w:pPr>
            <w:r>
              <w:rPr>
                <w:rStyle w:val="105pt0pt0"/>
              </w:rPr>
              <w:t>Реализуется модель сетевого взаимодействия ОО с учреждениями дополнительного образования, культуры, спорта и т.п.</w:t>
            </w:r>
          </w:p>
        </w:tc>
        <w:tc>
          <w:tcPr>
            <w:tcW w:w="4819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74" w:lineRule="exact"/>
              <w:ind w:left="120"/>
            </w:pPr>
            <w:r>
              <w:rPr>
                <w:rStyle w:val="105pt0pt0"/>
              </w:rPr>
              <w:t>Заключены договоры с партнерами по реализации внеурочной деятельности</w:t>
            </w:r>
          </w:p>
        </w:tc>
        <w:tc>
          <w:tcPr>
            <w:tcW w:w="202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74" w:lineRule="exact"/>
              <w:ind w:left="120"/>
            </w:pPr>
            <w:r>
              <w:rPr>
                <w:rStyle w:val="105pt0pt0"/>
              </w:rPr>
              <w:t>Срок до 1 сентября 2023 г.</w:t>
            </w:r>
          </w:p>
        </w:tc>
      </w:tr>
      <w:tr w:rsidR="00C32C50" w:rsidRPr="00C32C50" w:rsidTr="00A85D10">
        <w:trPr>
          <w:trHeight w:hRule="exact" w:val="638"/>
        </w:trPr>
        <w:tc>
          <w:tcPr>
            <w:tcW w:w="710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ind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</w:pPr>
          </w:p>
        </w:tc>
        <w:tc>
          <w:tcPr>
            <w:tcW w:w="765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78" w:lineRule="exact"/>
              <w:ind w:left="120"/>
            </w:pPr>
            <w:r>
              <w:rPr>
                <w:rStyle w:val="105pt0pt0"/>
              </w:rPr>
              <w:t xml:space="preserve">Обеспечен комплексный подход к оценке результатов освоения основных образовательных программ (предметных и </w:t>
            </w:r>
            <w:proofErr w:type="spellStart"/>
            <w:r>
              <w:rPr>
                <w:rStyle w:val="105pt0pt0"/>
              </w:rPr>
              <w:t>метапредметных</w:t>
            </w:r>
            <w:proofErr w:type="spellEnd"/>
            <w:r>
              <w:rPr>
                <w:rStyle w:val="105pt0pt0"/>
              </w:rPr>
              <w:t xml:space="preserve"> результатов)</w:t>
            </w:r>
          </w:p>
        </w:tc>
        <w:tc>
          <w:tcPr>
            <w:tcW w:w="4819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78" w:lineRule="exact"/>
              <w:ind w:left="120"/>
            </w:pPr>
            <w:r>
              <w:rPr>
                <w:rStyle w:val="105pt0pt0"/>
              </w:rPr>
              <w:t xml:space="preserve">Положение о системе оценки соответствует требованиям </w:t>
            </w:r>
            <w:proofErr w:type="gramStart"/>
            <w:r>
              <w:rPr>
                <w:rStyle w:val="105pt0pt0"/>
              </w:rPr>
              <w:t>обновленного</w:t>
            </w:r>
            <w:proofErr w:type="gramEnd"/>
            <w:r>
              <w:rPr>
                <w:rStyle w:val="105pt0pt0"/>
              </w:rPr>
              <w:t xml:space="preserve"> ФГОС СОО</w:t>
            </w:r>
          </w:p>
        </w:tc>
        <w:tc>
          <w:tcPr>
            <w:tcW w:w="202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74" w:lineRule="exact"/>
              <w:ind w:left="120"/>
            </w:pPr>
            <w:r>
              <w:rPr>
                <w:rStyle w:val="105pt0pt0"/>
              </w:rPr>
              <w:t>Срок до 1 апреля 2023г.</w:t>
            </w:r>
          </w:p>
        </w:tc>
      </w:tr>
      <w:tr w:rsidR="00C32C50" w:rsidRPr="00C32C50" w:rsidTr="00A85D10">
        <w:trPr>
          <w:trHeight w:hRule="exact" w:val="638"/>
        </w:trPr>
        <w:tc>
          <w:tcPr>
            <w:tcW w:w="710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ind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</w:pPr>
          </w:p>
        </w:tc>
        <w:tc>
          <w:tcPr>
            <w:tcW w:w="14501" w:type="dxa"/>
            <w:gridSpan w:val="3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69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 w:rsidRPr="00C32C50">
              <w:rPr>
                <w:rFonts w:ascii="Times New Roman" w:eastAsia="Courier New" w:hAnsi="Times New Roman" w:cs="Times New Roman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  <w:t>Учебники учебные пособия, информационно-цифровые ресурсы</w:t>
            </w:r>
          </w:p>
        </w:tc>
      </w:tr>
      <w:tr w:rsidR="00C32C50" w:rsidRPr="00C32C50" w:rsidTr="00A85D10">
        <w:trPr>
          <w:trHeight w:hRule="exact" w:val="638"/>
        </w:trPr>
        <w:tc>
          <w:tcPr>
            <w:tcW w:w="710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ind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</w:pPr>
          </w:p>
        </w:tc>
        <w:tc>
          <w:tcPr>
            <w:tcW w:w="765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74" w:lineRule="exact"/>
              <w:ind w:left="120"/>
            </w:pPr>
            <w:proofErr w:type="gramStart"/>
            <w:r>
              <w:rPr>
                <w:rStyle w:val="105pt0pt0"/>
              </w:rPr>
              <w:t>Определен</w:t>
            </w:r>
            <w:proofErr w:type="gramEnd"/>
            <w:r>
              <w:rPr>
                <w:rStyle w:val="105pt0pt0"/>
              </w:rPr>
              <w:t>/утвержден список учебников, учебных пособий, информационно-цифровых ресурсов, используемых в учебном процессе в соответствии с федеральным перечнем</w:t>
            </w:r>
          </w:p>
        </w:tc>
        <w:tc>
          <w:tcPr>
            <w:tcW w:w="4819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78" w:lineRule="exact"/>
              <w:ind w:left="120"/>
            </w:pPr>
            <w:r>
              <w:rPr>
                <w:rStyle w:val="105pt0pt0"/>
              </w:rPr>
              <w:t>Имеется перечень учебников, учебных пособий информационно-цифровых ресурсов</w:t>
            </w:r>
          </w:p>
        </w:tc>
        <w:tc>
          <w:tcPr>
            <w:tcW w:w="202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0pt0"/>
              </w:rPr>
              <w:t>Количество</w:t>
            </w:r>
          </w:p>
          <w:p w:rsidR="00C32C50" w:rsidRDefault="00C32C50" w:rsidP="00C32C50">
            <w:pPr>
              <w:pStyle w:val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0pt0"/>
              </w:rPr>
              <w:t>школ-7</w:t>
            </w:r>
          </w:p>
        </w:tc>
      </w:tr>
      <w:tr w:rsidR="00C32C50" w:rsidRPr="00C32C50" w:rsidTr="00A85D10">
        <w:trPr>
          <w:trHeight w:hRule="exact" w:val="638"/>
        </w:trPr>
        <w:tc>
          <w:tcPr>
            <w:tcW w:w="710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ind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</w:pPr>
          </w:p>
        </w:tc>
        <w:tc>
          <w:tcPr>
            <w:tcW w:w="14501" w:type="dxa"/>
            <w:gridSpan w:val="3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69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</w:pPr>
            <w:r>
              <w:rPr>
                <w:rStyle w:val="105pt0pt"/>
                <w:rFonts w:eastAsiaTheme="minorHAnsi"/>
              </w:rPr>
              <w:t>Кадровое обеспечение</w:t>
            </w:r>
          </w:p>
        </w:tc>
      </w:tr>
      <w:tr w:rsidR="00C32C50" w:rsidRPr="00C32C50" w:rsidTr="00A85D10">
        <w:trPr>
          <w:trHeight w:hRule="exact" w:val="638"/>
        </w:trPr>
        <w:tc>
          <w:tcPr>
            <w:tcW w:w="710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ind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</w:pPr>
          </w:p>
        </w:tc>
        <w:tc>
          <w:tcPr>
            <w:tcW w:w="765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83" w:lineRule="exact"/>
              <w:ind w:left="120"/>
            </w:pPr>
            <w:r>
              <w:rPr>
                <w:rStyle w:val="105pt0pt0"/>
              </w:rPr>
              <w:t xml:space="preserve">Проведен мониторинг по выявлению профессиональных затруднений педагогов в период перехода </w:t>
            </w:r>
            <w:proofErr w:type="gramStart"/>
            <w:r>
              <w:rPr>
                <w:rStyle w:val="105pt0pt0"/>
              </w:rPr>
              <w:t>на</w:t>
            </w:r>
            <w:proofErr w:type="gramEnd"/>
            <w:r>
              <w:rPr>
                <w:rStyle w:val="105pt0pt0"/>
              </w:rPr>
              <w:t xml:space="preserve"> обновленный ФГОС СОО</w:t>
            </w:r>
          </w:p>
        </w:tc>
        <w:tc>
          <w:tcPr>
            <w:tcW w:w="4819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74" w:lineRule="exact"/>
              <w:ind w:left="120"/>
            </w:pPr>
            <w:r>
              <w:rPr>
                <w:rStyle w:val="105pt0pt0"/>
              </w:rPr>
              <w:t>Разработан диагностический инструментарий для выявления профессиональных затруднений педагогов</w:t>
            </w:r>
          </w:p>
        </w:tc>
        <w:tc>
          <w:tcPr>
            <w:tcW w:w="202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0pt0"/>
              </w:rPr>
              <w:t>Количество</w:t>
            </w:r>
          </w:p>
          <w:p w:rsidR="00C32C50" w:rsidRDefault="00C32C50" w:rsidP="00C32C50">
            <w:pPr>
              <w:pStyle w:val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0pt0"/>
              </w:rPr>
              <w:t>школ-7</w:t>
            </w:r>
          </w:p>
        </w:tc>
      </w:tr>
      <w:tr w:rsidR="00C32C50" w:rsidRPr="00C32C50" w:rsidTr="00A85D10">
        <w:trPr>
          <w:trHeight w:hRule="exact" w:val="1108"/>
        </w:trPr>
        <w:tc>
          <w:tcPr>
            <w:tcW w:w="710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ind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</w:pPr>
          </w:p>
        </w:tc>
        <w:tc>
          <w:tcPr>
            <w:tcW w:w="765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74" w:lineRule="exact"/>
              <w:ind w:left="120"/>
            </w:pPr>
            <w:r>
              <w:rPr>
                <w:rStyle w:val="105pt0pt0"/>
              </w:rPr>
              <w:t>Образовательная организация укомплектована необходимым количеством педагогических и иных работников, обеспечивающих реализацию программ среднего общего образования</w:t>
            </w:r>
          </w:p>
        </w:tc>
        <w:tc>
          <w:tcPr>
            <w:tcW w:w="4819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10" w:lineRule="exact"/>
              <w:ind w:left="120"/>
            </w:pPr>
            <w:r>
              <w:rPr>
                <w:rStyle w:val="105pt0pt0"/>
              </w:rPr>
              <w:t>Проведен анализ обеспеченности кадрами</w:t>
            </w:r>
          </w:p>
        </w:tc>
        <w:tc>
          <w:tcPr>
            <w:tcW w:w="202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0pt0"/>
              </w:rPr>
              <w:t>Количество</w:t>
            </w:r>
          </w:p>
          <w:p w:rsidR="00C32C50" w:rsidRDefault="00C32C50" w:rsidP="00C32C50">
            <w:pPr>
              <w:pStyle w:val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0pt0"/>
              </w:rPr>
              <w:t>школ -7</w:t>
            </w:r>
          </w:p>
        </w:tc>
      </w:tr>
      <w:tr w:rsidR="00C32C50" w:rsidRPr="00C32C50" w:rsidTr="00A85D10">
        <w:trPr>
          <w:trHeight w:hRule="exact" w:val="1138"/>
        </w:trPr>
        <w:tc>
          <w:tcPr>
            <w:tcW w:w="710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ind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</w:pPr>
          </w:p>
        </w:tc>
        <w:tc>
          <w:tcPr>
            <w:tcW w:w="765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74" w:lineRule="exact"/>
              <w:ind w:left="120"/>
            </w:pPr>
            <w:r>
              <w:rPr>
                <w:rStyle w:val="105pt0pt0"/>
              </w:rPr>
              <w:t>Квалификация педагогических работников соответствует квалификационным требованиям, указанным в квалификационных справочниках, и (или) профессиональных стандартах</w:t>
            </w:r>
          </w:p>
        </w:tc>
        <w:tc>
          <w:tcPr>
            <w:tcW w:w="4819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74" w:lineRule="exact"/>
              <w:ind w:left="120"/>
            </w:pPr>
            <w:r>
              <w:rPr>
                <w:rStyle w:val="105pt0pt0"/>
              </w:rPr>
              <w:t>Проведен анализ квалификации педагогических работников на соответствие требованиям</w:t>
            </w:r>
          </w:p>
        </w:tc>
        <w:tc>
          <w:tcPr>
            <w:tcW w:w="202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0pt0"/>
              </w:rPr>
              <w:t>Количество</w:t>
            </w:r>
          </w:p>
          <w:p w:rsidR="00C32C50" w:rsidRDefault="00C32C50" w:rsidP="00C32C50">
            <w:pPr>
              <w:pStyle w:val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0pt0"/>
              </w:rPr>
              <w:t>школ-7</w:t>
            </w:r>
          </w:p>
        </w:tc>
      </w:tr>
      <w:tr w:rsidR="00C32C50" w:rsidRPr="00C32C50" w:rsidTr="00A85D10">
        <w:trPr>
          <w:trHeight w:hRule="exact" w:val="1126"/>
        </w:trPr>
        <w:tc>
          <w:tcPr>
            <w:tcW w:w="710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ind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</w:pPr>
          </w:p>
        </w:tc>
        <w:tc>
          <w:tcPr>
            <w:tcW w:w="765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78" w:lineRule="exact"/>
              <w:ind w:left="120"/>
            </w:pPr>
            <w:r>
              <w:rPr>
                <w:rStyle w:val="105pt0pt0"/>
              </w:rPr>
              <w:t>Разработан план-график повышения квалификации учителей, реализующих программы среднего общего образования, в том числе административной команды ОО, по вопросам введения обновленного ФГОС СОО</w:t>
            </w:r>
          </w:p>
        </w:tc>
        <w:tc>
          <w:tcPr>
            <w:tcW w:w="4819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74" w:lineRule="exact"/>
              <w:ind w:left="120"/>
            </w:pPr>
            <w:r>
              <w:rPr>
                <w:rStyle w:val="105pt0pt0"/>
              </w:rPr>
              <w:t>Утвержден план-график повышения квалификации управленческих и педагогических кадров</w:t>
            </w:r>
          </w:p>
        </w:tc>
        <w:tc>
          <w:tcPr>
            <w:tcW w:w="202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0pt0"/>
              </w:rPr>
              <w:t>Количество</w:t>
            </w:r>
          </w:p>
          <w:p w:rsidR="00C32C50" w:rsidRDefault="00C32C50" w:rsidP="00C32C50">
            <w:pPr>
              <w:pStyle w:val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0pt0"/>
              </w:rPr>
              <w:t>школ-7</w:t>
            </w:r>
          </w:p>
        </w:tc>
      </w:tr>
      <w:tr w:rsidR="00C32C50" w:rsidRPr="00C32C50" w:rsidTr="00A85D10">
        <w:trPr>
          <w:trHeight w:hRule="exact" w:val="638"/>
        </w:trPr>
        <w:tc>
          <w:tcPr>
            <w:tcW w:w="710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ind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</w:pPr>
          </w:p>
        </w:tc>
        <w:tc>
          <w:tcPr>
            <w:tcW w:w="14501" w:type="dxa"/>
            <w:gridSpan w:val="3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after="120" w:line="210" w:lineRule="exact"/>
              <w:ind w:left="120"/>
              <w:rPr>
                <w:rStyle w:val="105pt0pt0"/>
              </w:rPr>
            </w:pPr>
            <w:r>
              <w:rPr>
                <w:rStyle w:val="105pt0pt"/>
              </w:rPr>
              <w:t>Мероприятия по финансовому обеспечению введения обновленного ФГОС СОО</w:t>
            </w:r>
          </w:p>
        </w:tc>
      </w:tr>
      <w:tr w:rsidR="00C32C50" w:rsidRPr="00C32C50" w:rsidTr="00A85D10">
        <w:trPr>
          <w:trHeight w:hRule="exact" w:val="638"/>
        </w:trPr>
        <w:tc>
          <w:tcPr>
            <w:tcW w:w="710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ind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</w:pPr>
          </w:p>
        </w:tc>
        <w:tc>
          <w:tcPr>
            <w:tcW w:w="765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78" w:lineRule="exact"/>
              <w:jc w:val="both"/>
            </w:pPr>
            <w:r>
              <w:rPr>
                <w:rStyle w:val="105pt0pt0"/>
              </w:rPr>
              <w:t>Кадровые, финансовые, материально-технические и иные условия реализации ООП СОО приведены в соответствие с требованиями обновленного ФГОС СОО</w:t>
            </w:r>
          </w:p>
        </w:tc>
        <w:tc>
          <w:tcPr>
            <w:tcW w:w="4819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78" w:lineRule="exact"/>
              <w:jc w:val="both"/>
            </w:pPr>
            <w:r>
              <w:rPr>
                <w:rStyle w:val="105pt0pt0"/>
              </w:rPr>
              <w:t>Определен бюджет, учитывающий решение задач по обеспечению условий реализации обновленного ФГОС СОО с 1 сентября 2023 года</w:t>
            </w:r>
          </w:p>
        </w:tc>
        <w:tc>
          <w:tcPr>
            <w:tcW w:w="202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after="120" w:line="210" w:lineRule="exact"/>
              <w:ind w:left="120"/>
            </w:pPr>
            <w:r>
              <w:rPr>
                <w:rStyle w:val="105pt0pt0"/>
              </w:rPr>
              <w:t>Количество</w:t>
            </w:r>
          </w:p>
          <w:p w:rsidR="00C32C50" w:rsidRDefault="00C32C50" w:rsidP="00C32C50">
            <w:pPr>
              <w:pStyle w:val="1"/>
              <w:shd w:val="clear" w:color="auto" w:fill="auto"/>
              <w:spacing w:before="120" w:line="210" w:lineRule="exact"/>
              <w:ind w:left="120"/>
            </w:pPr>
            <w:r>
              <w:rPr>
                <w:rStyle w:val="105pt0pt0"/>
              </w:rPr>
              <w:t>школ-7</w:t>
            </w:r>
          </w:p>
        </w:tc>
      </w:tr>
      <w:tr w:rsidR="00C32C50" w:rsidRPr="00C32C50" w:rsidTr="00A85D10">
        <w:trPr>
          <w:trHeight w:hRule="exact" w:val="1671"/>
        </w:trPr>
        <w:tc>
          <w:tcPr>
            <w:tcW w:w="710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ind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</w:pPr>
          </w:p>
        </w:tc>
        <w:tc>
          <w:tcPr>
            <w:tcW w:w="765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74" w:lineRule="exact"/>
              <w:ind w:left="120"/>
            </w:pPr>
            <w:r>
              <w:rPr>
                <w:rStyle w:val="105pt0pt0"/>
              </w:rPr>
              <w:t>В библиотеке ОО имеются печатные образовательные ресурсы и ЭОР по всем учебным предметам учебного плана, а также имеется фонд дополнительной литературы (включая детскую художественную, научно-популярную литературу, справочно-библиографические и периодические издания, сопровождающие реализацию образовательных программ)</w:t>
            </w:r>
          </w:p>
        </w:tc>
        <w:tc>
          <w:tcPr>
            <w:tcW w:w="4819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74" w:lineRule="exact"/>
              <w:ind w:left="120"/>
            </w:pPr>
            <w:r>
              <w:rPr>
                <w:rStyle w:val="105pt0pt0"/>
              </w:rPr>
              <w:t>Библиотека обеспечена необходимыми печатными образовательными ресурсами и ЭОР</w:t>
            </w:r>
          </w:p>
        </w:tc>
        <w:tc>
          <w:tcPr>
            <w:tcW w:w="202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69" w:lineRule="exact"/>
              <w:ind w:left="120"/>
            </w:pPr>
            <w:r>
              <w:rPr>
                <w:rStyle w:val="105pt0pt0"/>
              </w:rPr>
              <w:t>Срок до 1 сентября 2023 г.</w:t>
            </w:r>
          </w:p>
        </w:tc>
      </w:tr>
      <w:tr w:rsidR="00C32C50" w:rsidRPr="00C32C50" w:rsidTr="00A85D10">
        <w:trPr>
          <w:trHeight w:hRule="exact" w:val="638"/>
        </w:trPr>
        <w:tc>
          <w:tcPr>
            <w:tcW w:w="710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ind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</w:pPr>
          </w:p>
        </w:tc>
        <w:tc>
          <w:tcPr>
            <w:tcW w:w="14501" w:type="dxa"/>
            <w:gridSpan w:val="3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after="120" w:line="210" w:lineRule="exact"/>
              <w:ind w:left="120"/>
              <w:jc w:val="center"/>
              <w:rPr>
                <w:rStyle w:val="105pt0pt0"/>
              </w:rPr>
            </w:pPr>
            <w:r w:rsidRPr="00C32C50">
              <w:rPr>
                <w:rFonts w:eastAsia="Courier New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  <w:t>Информационное обеспечение</w:t>
            </w:r>
          </w:p>
        </w:tc>
      </w:tr>
      <w:tr w:rsidR="00C32C50" w:rsidRPr="00C32C50" w:rsidTr="00A85D10">
        <w:trPr>
          <w:trHeight w:hRule="exact" w:val="638"/>
        </w:trPr>
        <w:tc>
          <w:tcPr>
            <w:tcW w:w="710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ind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</w:pPr>
          </w:p>
        </w:tc>
        <w:tc>
          <w:tcPr>
            <w:tcW w:w="765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78" w:lineRule="exact"/>
              <w:ind w:left="120"/>
            </w:pPr>
            <w:r>
              <w:rPr>
                <w:rStyle w:val="105pt0pt0"/>
              </w:rPr>
              <w:t>Проводятся родительские собрания, педагогические советы по вопросам введения обновленного ФГОС СОО</w:t>
            </w:r>
          </w:p>
        </w:tc>
        <w:tc>
          <w:tcPr>
            <w:tcW w:w="4819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10" w:lineRule="exact"/>
              <w:ind w:left="120"/>
            </w:pPr>
            <w:r>
              <w:rPr>
                <w:rStyle w:val="105pt0pt0"/>
              </w:rPr>
              <w:t>Ссылка на мероприятия</w:t>
            </w:r>
          </w:p>
        </w:tc>
        <w:tc>
          <w:tcPr>
            <w:tcW w:w="202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after="120" w:line="210" w:lineRule="exact"/>
              <w:jc w:val="both"/>
            </w:pPr>
            <w:r>
              <w:rPr>
                <w:rStyle w:val="105pt0pt0"/>
              </w:rPr>
              <w:t>Количество</w:t>
            </w:r>
          </w:p>
          <w:p w:rsidR="00C32C50" w:rsidRDefault="00C32C50" w:rsidP="00C32C50">
            <w:pPr>
              <w:pStyle w:val="1"/>
              <w:shd w:val="clear" w:color="auto" w:fill="auto"/>
              <w:spacing w:before="120" w:line="210" w:lineRule="exact"/>
              <w:jc w:val="both"/>
            </w:pPr>
            <w:r>
              <w:rPr>
                <w:rStyle w:val="105pt0pt0"/>
              </w:rPr>
              <w:t>школ -7</w:t>
            </w:r>
          </w:p>
        </w:tc>
        <w:bookmarkStart w:id="0" w:name="_GoBack"/>
        <w:bookmarkEnd w:id="0"/>
      </w:tr>
      <w:tr w:rsidR="00C32C50" w:rsidRPr="00C32C50" w:rsidTr="00A85D10">
        <w:trPr>
          <w:trHeight w:hRule="exact" w:val="638"/>
        </w:trPr>
        <w:tc>
          <w:tcPr>
            <w:tcW w:w="710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ind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</w:pPr>
          </w:p>
        </w:tc>
        <w:tc>
          <w:tcPr>
            <w:tcW w:w="765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74" w:lineRule="exact"/>
              <w:jc w:val="both"/>
            </w:pPr>
            <w:r>
              <w:rPr>
                <w:rStyle w:val="105pt0pt0"/>
              </w:rPr>
              <w:t>На официальном сайте ОО создан раздел о введении обновленного ФГОС СОО/имеется информация о деятельности ОО по введению обновленного ФГОС СОО, в том числе для родителей (законных представителей) обучающихся</w:t>
            </w:r>
          </w:p>
        </w:tc>
        <w:tc>
          <w:tcPr>
            <w:tcW w:w="4819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10" w:lineRule="exact"/>
              <w:ind w:left="120"/>
            </w:pPr>
            <w:r>
              <w:rPr>
                <w:rStyle w:val="105pt0pt0"/>
              </w:rPr>
              <w:t>Ссылка на раздел</w:t>
            </w:r>
          </w:p>
        </w:tc>
        <w:tc>
          <w:tcPr>
            <w:tcW w:w="202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after="120" w:line="210" w:lineRule="exact"/>
              <w:jc w:val="both"/>
            </w:pPr>
            <w:r>
              <w:rPr>
                <w:rStyle w:val="105pt0pt0"/>
              </w:rPr>
              <w:t>Количество</w:t>
            </w:r>
          </w:p>
          <w:p w:rsidR="00C32C50" w:rsidRDefault="00C32C50" w:rsidP="00C32C50">
            <w:pPr>
              <w:pStyle w:val="1"/>
              <w:shd w:val="clear" w:color="auto" w:fill="auto"/>
              <w:spacing w:before="120" w:line="210" w:lineRule="exact"/>
              <w:jc w:val="both"/>
            </w:pPr>
            <w:r>
              <w:rPr>
                <w:rStyle w:val="105pt0pt0"/>
              </w:rPr>
              <w:t>школ</w:t>
            </w:r>
            <w:r w:rsidR="00A85D10">
              <w:rPr>
                <w:rStyle w:val="105pt0pt0"/>
              </w:rPr>
              <w:t xml:space="preserve"> -0</w:t>
            </w:r>
          </w:p>
        </w:tc>
      </w:tr>
      <w:tr w:rsidR="00C32C50" w:rsidRPr="00C32C50" w:rsidTr="00A85D10">
        <w:trPr>
          <w:trHeight w:hRule="exact" w:val="638"/>
        </w:trPr>
        <w:tc>
          <w:tcPr>
            <w:tcW w:w="710" w:type="dxa"/>
            <w:shd w:val="clear" w:color="auto" w:fill="FFFFFF"/>
          </w:tcPr>
          <w:p w:rsidR="00C32C50" w:rsidRPr="00C32C50" w:rsidRDefault="00C32C50" w:rsidP="00C32C50">
            <w:pPr>
              <w:widowControl w:val="0"/>
              <w:spacing w:after="0" w:line="210" w:lineRule="exact"/>
              <w:ind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1"/>
                <w:szCs w:val="21"/>
                <w:lang w:eastAsia="ru-RU"/>
              </w:rPr>
            </w:pPr>
          </w:p>
        </w:tc>
        <w:tc>
          <w:tcPr>
            <w:tcW w:w="765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83" w:lineRule="exact"/>
              <w:ind w:left="120"/>
            </w:pPr>
            <w:r>
              <w:rPr>
                <w:rStyle w:val="105pt0pt0"/>
              </w:rPr>
              <w:t>Обновленные локальные нормативные акты, регламентирующие образовательную деятельность ОО, размещены на официальном сайте</w:t>
            </w:r>
          </w:p>
        </w:tc>
        <w:tc>
          <w:tcPr>
            <w:tcW w:w="4819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10" w:lineRule="exact"/>
              <w:ind w:left="120"/>
            </w:pPr>
            <w:r>
              <w:rPr>
                <w:rStyle w:val="105pt0pt0"/>
              </w:rPr>
              <w:t>Ссылка на раздел</w:t>
            </w:r>
          </w:p>
        </w:tc>
        <w:tc>
          <w:tcPr>
            <w:tcW w:w="2026" w:type="dxa"/>
            <w:shd w:val="clear" w:color="auto" w:fill="FFFFFF"/>
          </w:tcPr>
          <w:p w:rsidR="00C32C50" w:rsidRDefault="00C32C50" w:rsidP="00C32C50">
            <w:pPr>
              <w:pStyle w:val="1"/>
              <w:shd w:val="clear" w:color="auto" w:fill="auto"/>
              <w:spacing w:line="274" w:lineRule="exact"/>
              <w:jc w:val="both"/>
            </w:pPr>
            <w:r>
              <w:rPr>
                <w:rStyle w:val="105pt0pt0"/>
              </w:rPr>
              <w:t>Срок до 1 апреля 2023г.</w:t>
            </w:r>
          </w:p>
        </w:tc>
      </w:tr>
    </w:tbl>
    <w:p w:rsidR="00C32C50" w:rsidRPr="00C32C50" w:rsidRDefault="00C32C50" w:rsidP="00C32C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2C50" w:rsidRPr="00C32C50" w:rsidSect="00C32C5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8B"/>
    <w:rsid w:val="000F448B"/>
    <w:rsid w:val="009F5708"/>
    <w:rsid w:val="00A85D10"/>
    <w:rsid w:val="00BF38DD"/>
    <w:rsid w:val="00C3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32C5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3"/>
    <w:rsid w:val="00C32C50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C32C5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5pt0pt0">
    <w:name w:val="Основной текст + 10;5 pt;Интервал 0 pt"/>
    <w:basedOn w:val="a3"/>
    <w:rsid w:val="00C32C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32C5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3"/>
    <w:rsid w:val="00C32C50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C32C5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5pt0pt0">
    <w:name w:val="Основной текст + 10;5 pt;Интервал 0 pt"/>
    <w:basedOn w:val="a3"/>
    <w:rsid w:val="00C32C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образован</dc:creator>
  <cp:keywords/>
  <dc:description/>
  <cp:lastModifiedBy>Управление образован</cp:lastModifiedBy>
  <cp:revision>3</cp:revision>
  <dcterms:created xsi:type="dcterms:W3CDTF">2023-04-18T08:55:00Z</dcterms:created>
  <dcterms:modified xsi:type="dcterms:W3CDTF">2023-04-18T09:13:00Z</dcterms:modified>
</cp:coreProperties>
</file>